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chart2.xml" ContentType="application/vnd.openxmlformats-officedocument.drawingml.chart+xml"/>
  <Override PartName="/word/drawings/drawing1.xml" ContentType="application/vnd.openxmlformats-officedocument.drawingml.chartshap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E0A47" w:rsidRDefault="00BE0A47" w:rsidP="0077265E">
      <w:pPr>
        <w:ind w:left="-142"/>
        <w:jc w:val="center"/>
        <w:rPr>
          <w:rStyle w:val="Ttulodellibro"/>
          <w:rFonts w:ascii="Arial" w:hAnsi="Arial" w:cs="Arial"/>
          <w:sz w:val="28"/>
          <w:szCs w:val="28"/>
          <w:lang w:val="es-CO"/>
        </w:rPr>
      </w:pPr>
    </w:p>
    <w:p w:rsidR="0077265E" w:rsidRPr="00FE678D" w:rsidRDefault="0077265E" w:rsidP="0077265E">
      <w:pPr>
        <w:ind w:left="-142"/>
        <w:jc w:val="center"/>
        <w:rPr>
          <w:rStyle w:val="Ttulodellibro"/>
          <w:rFonts w:ascii="Arial" w:hAnsi="Arial" w:cs="Arial"/>
          <w:sz w:val="28"/>
          <w:szCs w:val="28"/>
          <w:lang w:val="es-CO"/>
        </w:rPr>
      </w:pPr>
      <w:r w:rsidRPr="00FE678D">
        <w:rPr>
          <w:rStyle w:val="Ttulodellibro"/>
          <w:rFonts w:ascii="Arial" w:hAnsi="Arial" w:cs="Arial"/>
          <w:sz w:val="28"/>
          <w:szCs w:val="28"/>
          <w:lang w:val="es-CO"/>
        </w:rPr>
        <w:t>ejercicios de cara</w:t>
      </w:r>
      <w:bookmarkStart w:id="0" w:name="_GoBack"/>
      <w:bookmarkEnd w:id="0"/>
      <w:r w:rsidRPr="00FE678D">
        <w:rPr>
          <w:rStyle w:val="Ttulodellibro"/>
          <w:rFonts w:ascii="Arial" w:hAnsi="Arial" w:cs="Arial"/>
          <w:sz w:val="28"/>
          <w:szCs w:val="28"/>
          <w:lang w:val="es-CO"/>
        </w:rPr>
        <w:t xml:space="preserve">cterización de ciudadanos, usuarios y/o </w:t>
      </w:r>
    </w:p>
    <w:p w:rsidR="004E20A5" w:rsidRPr="00FE678D" w:rsidRDefault="0077265E" w:rsidP="0077265E">
      <w:pPr>
        <w:ind w:left="-142"/>
        <w:jc w:val="center"/>
        <w:rPr>
          <w:rStyle w:val="Ttulodellibro"/>
          <w:rFonts w:ascii="Arial" w:hAnsi="Arial" w:cs="Arial"/>
          <w:sz w:val="28"/>
          <w:szCs w:val="28"/>
          <w:lang w:val="es-CO"/>
        </w:rPr>
      </w:pPr>
      <w:r w:rsidRPr="00FE678D">
        <w:rPr>
          <w:rStyle w:val="Ttulodellibro"/>
          <w:rFonts w:ascii="Arial" w:hAnsi="Arial" w:cs="Arial"/>
          <w:sz w:val="28"/>
          <w:szCs w:val="28"/>
          <w:lang w:val="es-CO"/>
        </w:rPr>
        <w:t>grupos de interés</w:t>
      </w:r>
    </w:p>
    <w:p w:rsidR="0077265E" w:rsidRPr="00FE678D" w:rsidRDefault="0077265E" w:rsidP="004E20A5">
      <w:pPr>
        <w:ind w:left="-142"/>
        <w:jc w:val="center"/>
        <w:rPr>
          <w:rFonts w:ascii="Arial" w:hAnsi="Arial" w:cs="Arial"/>
        </w:rPr>
      </w:pPr>
    </w:p>
    <w:p w:rsidR="004E20A5" w:rsidRPr="00FE678D" w:rsidRDefault="004E20A5" w:rsidP="004E20A5">
      <w:pPr>
        <w:ind w:left="-142"/>
        <w:jc w:val="center"/>
        <w:rPr>
          <w:rStyle w:val="Ttulodellibro"/>
          <w:rFonts w:ascii="Arial" w:hAnsi="Arial" w:cs="Arial"/>
          <w:lang w:val="es-CO"/>
        </w:rPr>
      </w:pPr>
      <w:r w:rsidRPr="00FE678D">
        <w:rPr>
          <w:rFonts w:ascii="Arial" w:hAnsi="Arial" w:cs="Arial"/>
        </w:rPr>
        <w:t xml:space="preserve">Grupo Interno de Trabajo (GIT) de </w:t>
      </w:r>
      <w:r w:rsidR="00912AA2">
        <w:rPr>
          <w:rFonts w:ascii="Arial" w:hAnsi="Arial" w:cs="Arial"/>
        </w:rPr>
        <w:t>laboratorio Control Dopaje</w:t>
      </w:r>
      <w:r w:rsidRPr="00FE678D">
        <w:rPr>
          <w:rFonts w:ascii="Arial" w:hAnsi="Arial" w:cs="Arial"/>
        </w:rPr>
        <w:t xml:space="preserve"> - COLDEPORTES</w:t>
      </w:r>
    </w:p>
    <w:p w:rsidR="004E20A5" w:rsidRDefault="004E20A5" w:rsidP="004E20A5">
      <w:pPr>
        <w:ind w:left="-142"/>
        <w:jc w:val="center"/>
        <w:rPr>
          <w:rStyle w:val="Ttulodellibro"/>
          <w:rFonts w:ascii="Arial" w:hAnsi="Arial" w:cs="Arial"/>
          <w:lang w:val="es-CO"/>
        </w:rPr>
      </w:pPr>
    </w:p>
    <w:p w:rsidR="0077265E" w:rsidRDefault="0077265E" w:rsidP="004E20A5">
      <w:pPr>
        <w:ind w:left="-142"/>
        <w:jc w:val="center"/>
        <w:rPr>
          <w:rStyle w:val="Ttulodellibro"/>
          <w:rFonts w:ascii="Arial" w:hAnsi="Arial" w:cs="Arial"/>
          <w:lang w:val="es-CO"/>
        </w:rPr>
      </w:pPr>
    </w:p>
    <w:p w:rsidR="004E20A5" w:rsidRDefault="004E20A5" w:rsidP="004E20A5">
      <w:pPr>
        <w:ind w:left="-142"/>
        <w:jc w:val="center"/>
        <w:rPr>
          <w:rStyle w:val="Ttulodellibro"/>
          <w:rFonts w:ascii="Arial" w:hAnsi="Arial" w:cs="Arial"/>
          <w:lang w:val="es-CO"/>
        </w:rPr>
      </w:pPr>
    </w:p>
    <w:p w:rsidR="006F5755" w:rsidRPr="006F5755" w:rsidRDefault="008B6BAB" w:rsidP="004E20A5">
      <w:pPr>
        <w:ind w:left="-142"/>
        <w:jc w:val="center"/>
        <w:rPr>
          <w:rStyle w:val="Ttulodellibro"/>
          <w:rFonts w:ascii="Arial" w:hAnsi="Arial" w:cs="Arial"/>
          <w:lang w:val="es-CO"/>
        </w:rPr>
      </w:pPr>
      <w:r>
        <w:rPr>
          <w:rStyle w:val="Ttulodellibro"/>
          <w:rFonts w:ascii="Arial" w:hAnsi="Arial" w:cs="Arial"/>
          <w:lang w:val="es-CO"/>
        </w:rPr>
        <w:t>FICHA TÉ</w:t>
      </w:r>
      <w:r w:rsidR="006F5755" w:rsidRPr="006F5755">
        <w:rPr>
          <w:rStyle w:val="Ttulodellibro"/>
          <w:rFonts w:ascii="Arial" w:hAnsi="Arial" w:cs="Arial"/>
          <w:lang w:val="es-CO"/>
        </w:rPr>
        <w:t>CNICA</w:t>
      </w:r>
    </w:p>
    <w:p w:rsidR="00A902A5" w:rsidRPr="006F5755" w:rsidRDefault="00A902A5" w:rsidP="00020682">
      <w:pPr>
        <w:jc w:val="center"/>
        <w:rPr>
          <w:rStyle w:val="Ttulodellibro"/>
          <w:rFonts w:ascii="Arial" w:hAnsi="Arial" w:cs="Arial"/>
          <w:lang w:val="es-CO"/>
        </w:rPr>
      </w:pPr>
    </w:p>
    <w:tbl>
      <w:tblPr>
        <w:tblStyle w:val="Tablaconcuadrcula"/>
        <w:tblW w:w="0" w:type="auto"/>
        <w:tblLook w:val="04A0" w:firstRow="1" w:lastRow="0" w:firstColumn="1" w:lastColumn="0" w:noHBand="0" w:noVBand="1"/>
      </w:tblPr>
      <w:tblGrid>
        <w:gridCol w:w="3794"/>
        <w:gridCol w:w="5750"/>
      </w:tblGrid>
      <w:tr w:rsidR="006F5755" w:rsidRPr="006F5755" w:rsidTr="00F51E4D">
        <w:tc>
          <w:tcPr>
            <w:tcW w:w="3794" w:type="dxa"/>
            <w:shd w:val="clear" w:color="auto" w:fill="auto"/>
          </w:tcPr>
          <w:p w:rsidR="006F5755" w:rsidRPr="006F5755" w:rsidRDefault="006F5755" w:rsidP="006F5755">
            <w:pPr>
              <w:jc w:val="both"/>
              <w:rPr>
                <w:b/>
                <w:bCs/>
                <w:smallCaps/>
              </w:rPr>
            </w:pPr>
            <w:r w:rsidRPr="006F5755">
              <w:rPr>
                <w:rFonts w:ascii="Arial" w:hAnsi="Arial" w:cs="Arial"/>
              </w:rPr>
              <w:t>Título</w:t>
            </w:r>
          </w:p>
        </w:tc>
        <w:tc>
          <w:tcPr>
            <w:tcW w:w="5750" w:type="dxa"/>
          </w:tcPr>
          <w:p w:rsidR="006F5755" w:rsidRDefault="006F5755" w:rsidP="0077265E">
            <w:pPr>
              <w:jc w:val="both"/>
              <w:rPr>
                <w:rFonts w:ascii="Arial" w:hAnsi="Arial" w:cs="Arial"/>
              </w:rPr>
            </w:pPr>
            <w:r w:rsidRPr="006F5755">
              <w:rPr>
                <w:rFonts w:ascii="Arial" w:hAnsi="Arial" w:cs="Arial"/>
              </w:rPr>
              <w:t>Caracterización de la población objetivo de</w:t>
            </w:r>
            <w:r>
              <w:rPr>
                <w:rFonts w:ascii="Arial" w:hAnsi="Arial" w:cs="Arial"/>
              </w:rPr>
              <w:t>l</w:t>
            </w:r>
            <w:r w:rsidRPr="006F5755">
              <w:rPr>
                <w:rFonts w:ascii="Arial" w:hAnsi="Arial" w:cs="Arial"/>
              </w:rPr>
              <w:t xml:space="preserve"> </w:t>
            </w:r>
            <w:r w:rsidR="0077265E">
              <w:rPr>
                <w:rFonts w:ascii="Arial" w:hAnsi="Arial" w:cs="Arial"/>
              </w:rPr>
              <w:t>GIT</w:t>
            </w:r>
            <w:r w:rsidRPr="006F5755">
              <w:rPr>
                <w:rFonts w:ascii="Arial" w:hAnsi="Arial" w:cs="Arial"/>
              </w:rPr>
              <w:t xml:space="preserve"> </w:t>
            </w:r>
            <w:r w:rsidR="00A0070E">
              <w:rPr>
                <w:rFonts w:ascii="Arial" w:hAnsi="Arial" w:cs="Arial"/>
              </w:rPr>
              <w:t>Laboratorio Control Dopaje</w:t>
            </w:r>
            <w:r w:rsidR="008B6BAB">
              <w:rPr>
                <w:rFonts w:ascii="Arial" w:hAnsi="Arial" w:cs="Arial"/>
              </w:rPr>
              <w:t xml:space="preserve"> – COLDEPORTES.</w:t>
            </w:r>
          </w:p>
          <w:p w:rsidR="008B6BAB" w:rsidRPr="006F5755" w:rsidRDefault="008B6BAB" w:rsidP="0077265E">
            <w:pPr>
              <w:jc w:val="both"/>
              <w:rPr>
                <w:b/>
                <w:bCs/>
                <w:smallCaps/>
              </w:rPr>
            </w:pPr>
          </w:p>
        </w:tc>
      </w:tr>
      <w:tr w:rsidR="006F5755" w:rsidRPr="006F5755" w:rsidTr="00F51E4D">
        <w:tc>
          <w:tcPr>
            <w:tcW w:w="3794" w:type="dxa"/>
            <w:shd w:val="clear" w:color="auto" w:fill="auto"/>
          </w:tcPr>
          <w:p w:rsidR="006F5755" w:rsidRPr="006F5755" w:rsidRDefault="006F5755" w:rsidP="006F5755">
            <w:pPr>
              <w:rPr>
                <w:rFonts w:ascii="Arial" w:hAnsi="Arial" w:cs="Arial"/>
              </w:rPr>
            </w:pPr>
            <w:r w:rsidRPr="006F5755">
              <w:rPr>
                <w:rFonts w:ascii="Arial" w:hAnsi="Arial" w:cs="Arial"/>
              </w:rPr>
              <w:t>Propósito</w:t>
            </w:r>
          </w:p>
        </w:tc>
        <w:tc>
          <w:tcPr>
            <w:tcW w:w="5750" w:type="dxa"/>
          </w:tcPr>
          <w:p w:rsidR="006F5755" w:rsidRDefault="006F5755" w:rsidP="00CC7C52">
            <w:pPr>
              <w:jc w:val="both"/>
              <w:rPr>
                <w:rFonts w:ascii="Arial" w:hAnsi="Arial" w:cs="Arial"/>
              </w:rPr>
            </w:pPr>
            <w:r>
              <w:rPr>
                <w:rFonts w:ascii="Arial" w:hAnsi="Arial" w:cs="Arial"/>
              </w:rPr>
              <w:t>El ejercicio de caracterización</w:t>
            </w:r>
            <w:r w:rsidRPr="006F5755">
              <w:rPr>
                <w:rFonts w:ascii="Arial" w:hAnsi="Arial" w:cs="Arial"/>
              </w:rPr>
              <w:t xml:space="preserve"> </w:t>
            </w:r>
            <w:r w:rsidR="002835B9">
              <w:rPr>
                <w:rFonts w:ascii="Arial" w:hAnsi="Arial" w:cs="Arial"/>
              </w:rPr>
              <w:t>realizado en el GIT</w:t>
            </w:r>
            <w:r w:rsidR="00912AA2">
              <w:rPr>
                <w:rFonts w:ascii="Arial" w:hAnsi="Arial" w:cs="Arial"/>
              </w:rPr>
              <w:t xml:space="preserve"> L</w:t>
            </w:r>
            <w:r w:rsidR="00A0070E">
              <w:rPr>
                <w:rFonts w:ascii="Arial" w:hAnsi="Arial" w:cs="Arial"/>
              </w:rPr>
              <w:t>aboratorio Control Dopaje,</w:t>
            </w:r>
            <w:r w:rsidR="00A00D3A">
              <w:rPr>
                <w:rFonts w:ascii="Arial" w:hAnsi="Arial" w:cs="Arial"/>
              </w:rPr>
              <w:t xml:space="preserve"> </w:t>
            </w:r>
            <w:r w:rsidRPr="006F5755">
              <w:rPr>
                <w:rFonts w:ascii="Arial" w:hAnsi="Arial" w:cs="Arial"/>
              </w:rPr>
              <w:t xml:space="preserve">tiene como objetivo identificar las principales características de la </w:t>
            </w:r>
            <w:r>
              <w:rPr>
                <w:rFonts w:ascii="Arial" w:hAnsi="Arial" w:cs="Arial"/>
              </w:rPr>
              <w:t>población</w:t>
            </w:r>
            <w:r w:rsidR="00A0070E">
              <w:rPr>
                <w:rFonts w:ascii="Arial" w:hAnsi="Arial" w:cs="Arial"/>
              </w:rPr>
              <w:t xml:space="preserve"> que demanda los servicios de análisis de muestras que presta el Laboratorio</w:t>
            </w:r>
            <w:r w:rsidR="00A00D3A">
              <w:rPr>
                <w:rFonts w:ascii="Arial" w:hAnsi="Arial" w:cs="Arial"/>
              </w:rPr>
              <w:t xml:space="preserve">, </w:t>
            </w:r>
            <w:r w:rsidR="00CC7C52">
              <w:rPr>
                <w:rFonts w:ascii="Arial" w:hAnsi="Arial" w:cs="Arial"/>
              </w:rPr>
              <w:t xml:space="preserve">con base en </w:t>
            </w:r>
            <w:r w:rsidR="00CC7C52" w:rsidRPr="00CC7C52">
              <w:rPr>
                <w:rFonts w:ascii="Arial" w:hAnsi="Arial" w:cs="Arial"/>
              </w:rPr>
              <w:t>lineamientos establecidos en la guía de Caracterización de Ciudadano, Usuarios y Grupos de Interés elaborada por el Departamen</w:t>
            </w:r>
            <w:r w:rsidR="00821D4B">
              <w:rPr>
                <w:rFonts w:ascii="Arial" w:hAnsi="Arial" w:cs="Arial"/>
              </w:rPr>
              <w:t>to Nacional de Planeación (DNP).</w:t>
            </w:r>
          </w:p>
          <w:p w:rsidR="008B6BAB" w:rsidRPr="006F5755" w:rsidRDefault="008B6BAB" w:rsidP="00CC7C52">
            <w:pPr>
              <w:jc w:val="both"/>
              <w:rPr>
                <w:rFonts w:ascii="Arial" w:hAnsi="Arial" w:cs="Arial"/>
              </w:rPr>
            </w:pPr>
          </w:p>
        </w:tc>
      </w:tr>
      <w:tr w:rsidR="006F5755" w:rsidRPr="006F5755" w:rsidTr="00F51E4D">
        <w:tc>
          <w:tcPr>
            <w:tcW w:w="3794" w:type="dxa"/>
            <w:shd w:val="clear" w:color="auto" w:fill="auto"/>
          </w:tcPr>
          <w:p w:rsidR="006F5755" w:rsidRPr="006F5755" w:rsidRDefault="00821D4B" w:rsidP="006F5755">
            <w:pPr>
              <w:jc w:val="both"/>
              <w:rPr>
                <w:rFonts w:ascii="Arial" w:hAnsi="Arial" w:cs="Arial"/>
              </w:rPr>
            </w:pPr>
            <w:r>
              <w:rPr>
                <w:rFonts w:ascii="Arial" w:hAnsi="Arial" w:cs="Arial"/>
              </w:rPr>
              <w:t xml:space="preserve">Grupo Interno de Trabajo </w:t>
            </w:r>
            <w:r w:rsidR="00EF3C3B">
              <w:rPr>
                <w:rFonts w:ascii="Arial" w:hAnsi="Arial" w:cs="Arial"/>
              </w:rPr>
              <w:t>(GIT)</w:t>
            </w:r>
          </w:p>
        </w:tc>
        <w:tc>
          <w:tcPr>
            <w:tcW w:w="5750" w:type="dxa"/>
          </w:tcPr>
          <w:p w:rsidR="006F5755" w:rsidRDefault="00A0070E" w:rsidP="006F5755">
            <w:pPr>
              <w:jc w:val="both"/>
              <w:rPr>
                <w:rFonts w:ascii="Arial" w:hAnsi="Arial" w:cs="Arial"/>
              </w:rPr>
            </w:pPr>
            <w:r>
              <w:rPr>
                <w:rFonts w:ascii="Arial" w:hAnsi="Arial" w:cs="Arial"/>
              </w:rPr>
              <w:t>Laboratorio Control Dopaje</w:t>
            </w:r>
            <w:r w:rsidR="00821D4B">
              <w:rPr>
                <w:rFonts w:ascii="Arial" w:hAnsi="Arial" w:cs="Arial"/>
              </w:rPr>
              <w:t xml:space="preserve">. Dirección de </w:t>
            </w:r>
            <w:r>
              <w:rPr>
                <w:rFonts w:ascii="Arial" w:hAnsi="Arial" w:cs="Arial"/>
              </w:rPr>
              <w:t>Recursos y Herramientas del SND</w:t>
            </w:r>
            <w:r w:rsidR="00821D4B">
              <w:rPr>
                <w:rFonts w:ascii="Arial" w:hAnsi="Arial" w:cs="Arial"/>
              </w:rPr>
              <w:t xml:space="preserve"> – Coldeportes. </w:t>
            </w:r>
          </w:p>
          <w:p w:rsidR="008B6BAB" w:rsidRPr="006F5755" w:rsidRDefault="008B6BAB" w:rsidP="006F5755">
            <w:pPr>
              <w:jc w:val="both"/>
              <w:rPr>
                <w:rFonts w:ascii="Arial" w:hAnsi="Arial" w:cs="Arial"/>
              </w:rPr>
            </w:pPr>
          </w:p>
        </w:tc>
      </w:tr>
      <w:tr w:rsidR="006F5755" w:rsidRPr="006F5755" w:rsidTr="00F51E4D">
        <w:tc>
          <w:tcPr>
            <w:tcW w:w="3794" w:type="dxa"/>
            <w:shd w:val="clear" w:color="auto" w:fill="auto"/>
          </w:tcPr>
          <w:p w:rsidR="006F5755" w:rsidRPr="006F5755" w:rsidRDefault="00B6464D" w:rsidP="006F5755">
            <w:pPr>
              <w:jc w:val="both"/>
              <w:rPr>
                <w:rFonts w:ascii="Arial" w:hAnsi="Arial" w:cs="Arial"/>
              </w:rPr>
            </w:pPr>
            <w:r w:rsidRPr="00B6464D">
              <w:rPr>
                <w:rFonts w:ascii="Arial" w:hAnsi="Arial" w:cs="Arial"/>
              </w:rPr>
              <w:t>Funcionario responsable ejercicio de caracterización de ciudadano</w:t>
            </w:r>
            <w:r>
              <w:rPr>
                <w:rFonts w:ascii="Arial" w:hAnsi="Arial" w:cs="Arial"/>
              </w:rPr>
              <w:t>s, usuarios o grupos de interés</w:t>
            </w:r>
            <w:r w:rsidR="00EF3C3B">
              <w:rPr>
                <w:rFonts w:ascii="Arial" w:hAnsi="Arial" w:cs="Arial"/>
              </w:rPr>
              <w:t xml:space="preserve"> en el GIT</w:t>
            </w:r>
          </w:p>
        </w:tc>
        <w:tc>
          <w:tcPr>
            <w:tcW w:w="5750" w:type="dxa"/>
          </w:tcPr>
          <w:p w:rsidR="006F5755" w:rsidRPr="006F5755" w:rsidRDefault="00A0070E" w:rsidP="006F5755">
            <w:pPr>
              <w:jc w:val="both"/>
              <w:rPr>
                <w:rFonts w:ascii="Arial" w:hAnsi="Arial" w:cs="Arial"/>
              </w:rPr>
            </w:pPr>
            <w:r>
              <w:rPr>
                <w:rFonts w:ascii="Arial" w:hAnsi="Arial" w:cs="Arial"/>
              </w:rPr>
              <w:t>Milena Vergara Rusinque</w:t>
            </w:r>
            <w:r w:rsidR="00B6464D">
              <w:rPr>
                <w:rFonts w:ascii="Arial" w:hAnsi="Arial" w:cs="Arial"/>
              </w:rPr>
              <w:t xml:space="preserve"> </w:t>
            </w:r>
          </w:p>
        </w:tc>
      </w:tr>
      <w:tr w:rsidR="006F5755" w:rsidTr="00F51E4D">
        <w:tc>
          <w:tcPr>
            <w:tcW w:w="3794" w:type="dxa"/>
            <w:shd w:val="clear" w:color="auto" w:fill="auto"/>
          </w:tcPr>
          <w:p w:rsidR="006F5755" w:rsidRPr="006F5755" w:rsidRDefault="005B00C6" w:rsidP="006F5755">
            <w:pPr>
              <w:jc w:val="both"/>
              <w:rPr>
                <w:rFonts w:ascii="Arial" w:hAnsi="Arial" w:cs="Arial"/>
              </w:rPr>
            </w:pPr>
            <w:r>
              <w:rPr>
                <w:rFonts w:ascii="Arial" w:hAnsi="Arial" w:cs="Arial"/>
              </w:rPr>
              <w:t>Periodo de caracterización</w:t>
            </w:r>
          </w:p>
        </w:tc>
        <w:tc>
          <w:tcPr>
            <w:tcW w:w="5750" w:type="dxa"/>
          </w:tcPr>
          <w:p w:rsidR="006F5755" w:rsidRDefault="0069364E" w:rsidP="006F5755">
            <w:pPr>
              <w:jc w:val="both"/>
              <w:rPr>
                <w:rFonts w:ascii="Arial" w:hAnsi="Arial" w:cs="Arial"/>
              </w:rPr>
            </w:pPr>
            <w:r>
              <w:rPr>
                <w:rFonts w:ascii="Arial" w:hAnsi="Arial" w:cs="Arial"/>
              </w:rPr>
              <w:t>Enero a diciembre</w:t>
            </w:r>
            <w:r w:rsidR="005B00C6">
              <w:rPr>
                <w:rFonts w:ascii="Arial" w:hAnsi="Arial" w:cs="Arial"/>
              </w:rPr>
              <w:t xml:space="preserve"> de 201</w:t>
            </w:r>
            <w:r>
              <w:rPr>
                <w:rFonts w:ascii="Arial" w:hAnsi="Arial" w:cs="Arial"/>
              </w:rPr>
              <w:t>8</w:t>
            </w:r>
          </w:p>
          <w:p w:rsidR="005B00C6" w:rsidRPr="006F5755" w:rsidRDefault="005B00C6" w:rsidP="006F5755">
            <w:pPr>
              <w:jc w:val="both"/>
              <w:rPr>
                <w:rFonts w:ascii="Arial" w:hAnsi="Arial" w:cs="Arial"/>
              </w:rPr>
            </w:pPr>
          </w:p>
        </w:tc>
      </w:tr>
      <w:tr w:rsidR="006F5755" w:rsidTr="00F51E4D">
        <w:tc>
          <w:tcPr>
            <w:tcW w:w="3794" w:type="dxa"/>
            <w:shd w:val="clear" w:color="auto" w:fill="auto"/>
          </w:tcPr>
          <w:p w:rsidR="006F5755" w:rsidRPr="006F5755" w:rsidRDefault="005B00C6" w:rsidP="006F5755">
            <w:pPr>
              <w:jc w:val="both"/>
              <w:rPr>
                <w:rFonts w:ascii="Arial" w:hAnsi="Arial" w:cs="Arial"/>
              </w:rPr>
            </w:pPr>
            <w:r>
              <w:rPr>
                <w:rFonts w:ascii="Arial" w:hAnsi="Arial" w:cs="Arial"/>
              </w:rPr>
              <w:t>Fecha de elaboración del informe de caracterización</w:t>
            </w:r>
          </w:p>
        </w:tc>
        <w:tc>
          <w:tcPr>
            <w:tcW w:w="5750" w:type="dxa"/>
          </w:tcPr>
          <w:p w:rsidR="006F5755" w:rsidRPr="006F5755" w:rsidRDefault="0069364E" w:rsidP="0069364E">
            <w:pPr>
              <w:jc w:val="both"/>
              <w:rPr>
                <w:rFonts w:ascii="Arial" w:hAnsi="Arial" w:cs="Arial"/>
              </w:rPr>
            </w:pPr>
            <w:r>
              <w:rPr>
                <w:rFonts w:ascii="Arial" w:hAnsi="Arial" w:cs="Arial"/>
              </w:rPr>
              <w:t>Agosto</w:t>
            </w:r>
            <w:r w:rsidR="005B00C6">
              <w:rPr>
                <w:rFonts w:ascii="Arial" w:hAnsi="Arial" w:cs="Arial"/>
              </w:rPr>
              <w:t xml:space="preserve"> </w:t>
            </w:r>
            <w:r w:rsidR="008B0E70">
              <w:rPr>
                <w:rFonts w:ascii="Arial" w:hAnsi="Arial" w:cs="Arial"/>
              </w:rPr>
              <w:t>2</w:t>
            </w:r>
            <w:r>
              <w:rPr>
                <w:rFonts w:ascii="Arial" w:hAnsi="Arial" w:cs="Arial"/>
              </w:rPr>
              <w:t>7</w:t>
            </w:r>
            <w:r w:rsidR="008B0E70">
              <w:rPr>
                <w:rFonts w:ascii="Arial" w:hAnsi="Arial" w:cs="Arial"/>
              </w:rPr>
              <w:t xml:space="preserve"> </w:t>
            </w:r>
            <w:r w:rsidR="00A0070E">
              <w:rPr>
                <w:rFonts w:ascii="Arial" w:hAnsi="Arial" w:cs="Arial"/>
              </w:rPr>
              <w:t>de 201</w:t>
            </w:r>
            <w:r>
              <w:rPr>
                <w:rFonts w:ascii="Arial" w:hAnsi="Arial" w:cs="Arial"/>
              </w:rPr>
              <w:t>9</w:t>
            </w:r>
          </w:p>
        </w:tc>
      </w:tr>
    </w:tbl>
    <w:p w:rsidR="006F5755" w:rsidRDefault="006F5755" w:rsidP="00020682">
      <w:pPr>
        <w:jc w:val="center"/>
        <w:rPr>
          <w:rStyle w:val="Ttulodellibro"/>
          <w:rFonts w:asciiTheme="majorHAnsi" w:hAnsiTheme="majorHAnsi"/>
          <w:lang w:val="es-CO"/>
        </w:rPr>
      </w:pPr>
    </w:p>
    <w:p w:rsidR="006F5755" w:rsidRDefault="006F5755" w:rsidP="00CC7C52">
      <w:pPr>
        <w:rPr>
          <w:rStyle w:val="Ttulodellibro"/>
          <w:rFonts w:asciiTheme="majorHAnsi" w:hAnsiTheme="majorHAnsi"/>
          <w:lang w:val="es-CO"/>
        </w:rPr>
      </w:pPr>
    </w:p>
    <w:p w:rsidR="000F7E4D" w:rsidRDefault="000F7E4D" w:rsidP="00CC7C52">
      <w:pPr>
        <w:rPr>
          <w:rStyle w:val="Ttulodellibro"/>
          <w:rFonts w:asciiTheme="majorHAnsi" w:hAnsiTheme="majorHAnsi"/>
          <w:lang w:val="es-CO"/>
        </w:rPr>
      </w:pPr>
    </w:p>
    <w:p w:rsidR="000F7E4D" w:rsidRDefault="000F7E4D" w:rsidP="00CC7C52">
      <w:pPr>
        <w:rPr>
          <w:rStyle w:val="Ttulodellibro"/>
          <w:rFonts w:asciiTheme="majorHAnsi" w:hAnsiTheme="majorHAnsi"/>
          <w:lang w:val="es-CO"/>
        </w:rPr>
      </w:pPr>
    </w:p>
    <w:p w:rsidR="000F7E4D" w:rsidRDefault="000F7E4D" w:rsidP="00CC7C52">
      <w:pPr>
        <w:rPr>
          <w:rStyle w:val="Ttulodellibro"/>
          <w:rFonts w:asciiTheme="majorHAnsi" w:hAnsiTheme="majorHAnsi"/>
          <w:lang w:val="es-CO"/>
        </w:rPr>
      </w:pPr>
    </w:p>
    <w:p w:rsidR="000F7E4D" w:rsidRDefault="000F7E4D" w:rsidP="00CC7C52">
      <w:pPr>
        <w:rPr>
          <w:rStyle w:val="Ttulodellibro"/>
          <w:rFonts w:asciiTheme="majorHAnsi" w:hAnsiTheme="majorHAnsi"/>
          <w:lang w:val="es-CO"/>
        </w:rPr>
      </w:pPr>
    </w:p>
    <w:p w:rsidR="00AA6E3C" w:rsidRDefault="00AA6E3C" w:rsidP="00020682">
      <w:pPr>
        <w:spacing w:before="120"/>
        <w:jc w:val="both"/>
        <w:rPr>
          <w:rStyle w:val="nfasis"/>
          <w:rFonts w:ascii="Arial" w:hAnsi="Arial" w:cs="Arial"/>
          <w:b/>
          <w:i w:val="0"/>
        </w:rPr>
      </w:pPr>
    </w:p>
    <w:p w:rsidR="00020682" w:rsidRPr="00B55385" w:rsidRDefault="00020682" w:rsidP="00020682">
      <w:pPr>
        <w:spacing w:before="120"/>
        <w:jc w:val="both"/>
        <w:rPr>
          <w:rStyle w:val="nfasis"/>
          <w:rFonts w:ascii="Arial" w:hAnsi="Arial" w:cs="Arial"/>
          <w:b/>
          <w:i w:val="0"/>
        </w:rPr>
      </w:pPr>
      <w:r w:rsidRPr="00B55385">
        <w:rPr>
          <w:rStyle w:val="nfasis"/>
          <w:rFonts w:ascii="Arial" w:hAnsi="Arial" w:cs="Arial"/>
          <w:b/>
          <w:i w:val="0"/>
        </w:rPr>
        <w:lastRenderedPageBreak/>
        <w:t>ANTECEDENTES</w:t>
      </w:r>
    </w:p>
    <w:p w:rsidR="00BD326D" w:rsidRDefault="00BD326D" w:rsidP="00BD326D">
      <w:pPr>
        <w:jc w:val="both"/>
        <w:rPr>
          <w:rFonts w:ascii="Arial" w:hAnsi="Arial" w:cs="Arial"/>
          <w:lang w:val="es-CO"/>
        </w:rPr>
      </w:pPr>
    </w:p>
    <w:p w:rsidR="002B6AAA" w:rsidRDefault="002B6AAA" w:rsidP="00BD326D">
      <w:pPr>
        <w:jc w:val="both"/>
        <w:rPr>
          <w:rFonts w:ascii="Arial" w:hAnsi="Arial" w:cs="Arial"/>
          <w:lang w:val="es-CO"/>
        </w:rPr>
      </w:pPr>
      <w:r>
        <w:rPr>
          <w:rFonts w:ascii="Arial" w:hAnsi="Arial" w:cs="Arial"/>
          <w:lang w:val="es-CO"/>
        </w:rPr>
        <w:t>“</w:t>
      </w:r>
      <w:r w:rsidR="0069364E">
        <w:rPr>
          <w:rFonts w:ascii="Arial" w:hAnsi="Arial" w:cs="Arial"/>
          <w:lang w:val="es-CO"/>
        </w:rPr>
        <w:t>Ministerio del Deporte tendra</w:t>
      </w:r>
      <w:r w:rsidRPr="002B6AAA">
        <w:rPr>
          <w:rFonts w:ascii="Arial" w:hAnsi="Arial" w:cs="Arial"/>
          <w:lang w:val="es-CO"/>
        </w:rPr>
        <w:t xml:space="preserve"> como objetivo, dentro del marco de sus competencias y de la ley, formular, adoptar, dirigir, coordinar</w:t>
      </w:r>
      <w:r w:rsidR="0069364E">
        <w:rPr>
          <w:rFonts w:ascii="Arial" w:hAnsi="Arial" w:cs="Arial"/>
          <w:lang w:val="es-CO"/>
        </w:rPr>
        <w:t>, inspeccionar, vigilar, controlar</w:t>
      </w:r>
      <w:r w:rsidRPr="002B6AAA">
        <w:rPr>
          <w:rFonts w:ascii="Arial" w:hAnsi="Arial" w:cs="Arial"/>
          <w:lang w:val="es-CO"/>
        </w:rPr>
        <w:t xml:space="preserve"> y ejecutar la política pública, planes, programas y proyectos en materia el deporte, la recreación, el aprovechamiento del tiempo libre y la actividad física, para promover el bienestar, la calidad de vida, así como contribuir a la salud pública, a la educación, a la cultura, a la cohesión </w:t>
      </w:r>
      <w:r w:rsidR="0069364E">
        <w:rPr>
          <w:rFonts w:ascii="Arial" w:hAnsi="Arial" w:cs="Arial"/>
          <w:lang w:val="es-CO"/>
        </w:rPr>
        <w:t xml:space="preserve">e integración </w:t>
      </w:r>
      <w:r w:rsidRPr="002B6AAA">
        <w:rPr>
          <w:rFonts w:ascii="Arial" w:hAnsi="Arial" w:cs="Arial"/>
          <w:lang w:val="es-CO"/>
        </w:rPr>
        <w:t>social, a la conciencia nacional y a las relaciones internacionales, a través de la participación de los actores públicos y privados.</w:t>
      </w:r>
      <w:r>
        <w:rPr>
          <w:rFonts w:ascii="Arial" w:hAnsi="Arial" w:cs="Arial"/>
          <w:lang w:val="es-CO"/>
        </w:rPr>
        <w:t>”</w:t>
      </w:r>
    </w:p>
    <w:p w:rsidR="0069364E" w:rsidRDefault="0069364E" w:rsidP="00BD326D">
      <w:pPr>
        <w:jc w:val="both"/>
        <w:rPr>
          <w:rFonts w:ascii="Arial" w:hAnsi="Arial" w:cs="Arial"/>
          <w:lang w:val="es-CO"/>
        </w:rPr>
      </w:pPr>
    </w:p>
    <w:p w:rsidR="0069364E" w:rsidRDefault="0069364E" w:rsidP="00BD326D">
      <w:pPr>
        <w:jc w:val="both"/>
        <w:rPr>
          <w:rFonts w:ascii="Arial" w:hAnsi="Arial" w:cs="Arial"/>
          <w:lang w:val="es-CO"/>
        </w:rPr>
      </w:pPr>
      <w:r>
        <w:rPr>
          <w:rFonts w:ascii="Arial" w:hAnsi="Arial" w:cs="Arial"/>
          <w:lang w:val="es-CO"/>
        </w:rPr>
        <w:t xml:space="preserve">En la </w:t>
      </w:r>
      <w:r w:rsidR="005B1E21">
        <w:rPr>
          <w:rFonts w:ascii="Arial" w:hAnsi="Arial" w:cs="Arial"/>
          <w:lang w:val="es-CO"/>
        </w:rPr>
        <w:t>función</w:t>
      </w:r>
      <w:r>
        <w:rPr>
          <w:rFonts w:ascii="Arial" w:hAnsi="Arial" w:cs="Arial"/>
          <w:lang w:val="es-CO"/>
        </w:rPr>
        <w:t xml:space="preserve"> 19, indica:</w:t>
      </w:r>
    </w:p>
    <w:p w:rsidR="0069364E" w:rsidRDefault="0069364E" w:rsidP="00BD326D">
      <w:pPr>
        <w:jc w:val="both"/>
        <w:rPr>
          <w:rFonts w:ascii="Arial" w:hAnsi="Arial" w:cs="Arial"/>
          <w:lang w:val="es-CO"/>
        </w:rPr>
      </w:pPr>
    </w:p>
    <w:p w:rsidR="0069364E" w:rsidRDefault="0069364E" w:rsidP="00BD326D">
      <w:pPr>
        <w:jc w:val="both"/>
        <w:rPr>
          <w:rFonts w:ascii="Arial" w:hAnsi="Arial" w:cs="Arial"/>
          <w:lang w:val="es-CO"/>
        </w:rPr>
      </w:pPr>
      <w:r>
        <w:rPr>
          <w:rFonts w:ascii="Arial" w:hAnsi="Arial" w:cs="Arial"/>
          <w:lang w:val="es-CO"/>
        </w:rPr>
        <w:t>19. “Dirigir y administrar el Laboratorio Control al Dopaje, el Centro de Alto rendimiento en Altura del Ministerio del Deporte, el Centro de Servicios Biomédicos y los demás que se establezcan en desarrollo de su objeto”</w:t>
      </w:r>
    </w:p>
    <w:p w:rsidR="0069364E" w:rsidRDefault="0069364E" w:rsidP="00BD326D">
      <w:pPr>
        <w:jc w:val="both"/>
        <w:rPr>
          <w:rFonts w:ascii="Arial" w:hAnsi="Arial" w:cs="Arial"/>
          <w:lang w:val="es-CO"/>
        </w:rPr>
      </w:pPr>
    </w:p>
    <w:p w:rsidR="00056958" w:rsidRDefault="00B92755" w:rsidP="00127DB4">
      <w:pPr>
        <w:jc w:val="both"/>
        <w:rPr>
          <w:rFonts w:ascii="Arial" w:hAnsi="Arial" w:cs="Arial"/>
          <w:lang w:val="es-CO"/>
        </w:rPr>
      </w:pPr>
      <w:r>
        <w:rPr>
          <w:rFonts w:ascii="Arial" w:hAnsi="Arial" w:cs="Arial"/>
          <w:lang w:val="es-CO"/>
        </w:rPr>
        <w:t>Por lo que</w:t>
      </w:r>
      <w:r w:rsidR="00A16A1D">
        <w:rPr>
          <w:rFonts w:ascii="Arial" w:hAnsi="Arial" w:cs="Arial"/>
          <w:lang w:val="es-CO"/>
        </w:rPr>
        <w:t xml:space="preserve"> resulta necesario realizar la caracterización de</w:t>
      </w:r>
      <w:r>
        <w:rPr>
          <w:rFonts w:ascii="Arial" w:hAnsi="Arial" w:cs="Arial"/>
          <w:lang w:val="es-CO"/>
        </w:rPr>
        <w:t xml:space="preserve"> usuarios con los que se trabajó y se proyecta trabajar,</w:t>
      </w:r>
      <w:r w:rsidR="00A16A1D">
        <w:rPr>
          <w:rFonts w:ascii="Arial" w:hAnsi="Arial" w:cs="Arial"/>
          <w:lang w:val="es-CO"/>
        </w:rPr>
        <w:t xml:space="preserve"> desde e</w:t>
      </w:r>
      <w:r w:rsidR="00127DB4">
        <w:rPr>
          <w:rFonts w:ascii="Arial" w:hAnsi="Arial" w:cs="Arial"/>
          <w:lang w:val="es-CO"/>
        </w:rPr>
        <w:t xml:space="preserve">l GIT </w:t>
      </w:r>
      <w:r w:rsidR="00A0775E">
        <w:rPr>
          <w:rFonts w:ascii="Arial" w:hAnsi="Arial" w:cs="Arial"/>
          <w:lang w:val="es-CO"/>
        </w:rPr>
        <w:t>Laboratorio Control Dopaje</w:t>
      </w:r>
      <w:r w:rsidR="00127DB4">
        <w:rPr>
          <w:rFonts w:ascii="Arial" w:hAnsi="Arial" w:cs="Arial"/>
          <w:lang w:val="es-CO"/>
        </w:rPr>
        <w:t>.</w:t>
      </w:r>
      <w:r w:rsidR="00A16A1D">
        <w:rPr>
          <w:rFonts w:ascii="Arial" w:hAnsi="Arial" w:cs="Arial"/>
          <w:lang w:val="es-CO"/>
        </w:rPr>
        <w:t xml:space="preserve"> </w:t>
      </w:r>
    </w:p>
    <w:p w:rsidR="00BE0A47" w:rsidRDefault="00BE0A47" w:rsidP="00127DB4">
      <w:pPr>
        <w:jc w:val="both"/>
        <w:rPr>
          <w:rFonts w:ascii="Arial" w:hAnsi="Arial" w:cs="Arial"/>
          <w:sz w:val="18"/>
          <w:szCs w:val="18"/>
          <w:lang w:val="es-CO"/>
        </w:rPr>
      </w:pPr>
    </w:p>
    <w:p w:rsidR="00056958" w:rsidRPr="00056958" w:rsidRDefault="00056958" w:rsidP="00056958">
      <w:pPr>
        <w:jc w:val="both"/>
        <w:rPr>
          <w:rFonts w:ascii="Arial" w:hAnsi="Arial" w:cs="Arial"/>
          <w:sz w:val="18"/>
          <w:szCs w:val="18"/>
          <w:lang w:val="es-CO"/>
        </w:rPr>
      </w:pPr>
    </w:p>
    <w:p w:rsidR="00020682" w:rsidRDefault="00020682" w:rsidP="00056958">
      <w:pPr>
        <w:jc w:val="both"/>
        <w:rPr>
          <w:rStyle w:val="Ttulodellibro"/>
          <w:rFonts w:ascii="Arial" w:hAnsi="Arial" w:cs="Arial"/>
          <w:lang w:val="es-CO"/>
        </w:rPr>
      </w:pPr>
      <w:r w:rsidRPr="00B55385">
        <w:rPr>
          <w:rStyle w:val="Ttulodellibro"/>
          <w:rFonts w:ascii="Arial" w:hAnsi="Arial" w:cs="Arial"/>
          <w:lang w:val="es-CO"/>
        </w:rPr>
        <w:t>OBJETIVO GENERAL</w:t>
      </w:r>
      <w:r w:rsidR="00BD0EA7" w:rsidRPr="00B55385">
        <w:rPr>
          <w:rStyle w:val="Ttulodellibro"/>
          <w:rFonts w:ascii="Arial" w:hAnsi="Arial" w:cs="Arial"/>
          <w:lang w:val="es-CO"/>
        </w:rPr>
        <w:t xml:space="preserve"> </w:t>
      </w:r>
    </w:p>
    <w:p w:rsidR="00B47D15" w:rsidRPr="00B55385" w:rsidRDefault="00B47D15" w:rsidP="00056958">
      <w:pPr>
        <w:jc w:val="both"/>
        <w:rPr>
          <w:rStyle w:val="Ttulodellibro"/>
          <w:rFonts w:ascii="Arial" w:hAnsi="Arial" w:cs="Arial"/>
          <w:lang w:val="es-CO"/>
        </w:rPr>
      </w:pPr>
    </w:p>
    <w:p w:rsidR="00495BC7" w:rsidRPr="005879D2" w:rsidRDefault="00387502" w:rsidP="005879D2">
      <w:pPr>
        <w:spacing w:before="120"/>
        <w:jc w:val="both"/>
        <w:rPr>
          <w:rStyle w:val="nfasis"/>
          <w:rFonts w:ascii="Arial" w:hAnsi="Arial" w:cs="Arial"/>
          <w:i w:val="0"/>
          <w:lang w:val="es-CO"/>
        </w:rPr>
      </w:pPr>
      <w:r w:rsidRPr="005879D2">
        <w:rPr>
          <w:rStyle w:val="nfasis"/>
          <w:rFonts w:ascii="Arial" w:hAnsi="Arial" w:cs="Arial"/>
          <w:i w:val="0"/>
          <w:lang w:val="es-CO"/>
        </w:rPr>
        <w:t xml:space="preserve">Identificar las características de los grupos poblacionales atendidos durante el </w:t>
      </w:r>
      <w:r w:rsidR="00B92755">
        <w:rPr>
          <w:rStyle w:val="nfasis"/>
          <w:rFonts w:ascii="Arial" w:hAnsi="Arial" w:cs="Arial"/>
          <w:i w:val="0"/>
          <w:lang w:val="es-CO"/>
        </w:rPr>
        <w:t>año</w:t>
      </w:r>
      <w:r w:rsidRPr="005879D2">
        <w:rPr>
          <w:rStyle w:val="nfasis"/>
          <w:rFonts w:ascii="Arial" w:hAnsi="Arial" w:cs="Arial"/>
          <w:i w:val="0"/>
          <w:lang w:val="es-CO"/>
        </w:rPr>
        <w:t xml:space="preserve"> 201</w:t>
      </w:r>
      <w:r w:rsidR="00B92755">
        <w:rPr>
          <w:rStyle w:val="nfasis"/>
          <w:rFonts w:ascii="Arial" w:hAnsi="Arial" w:cs="Arial"/>
          <w:i w:val="0"/>
          <w:lang w:val="es-CO"/>
        </w:rPr>
        <w:t>8</w:t>
      </w:r>
      <w:r w:rsidR="00A0775E">
        <w:rPr>
          <w:rStyle w:val="nfasis"/>
          <w:rFonts w:ascii="Arial" w:hAnsi="Arial" w:cs="Arial"/>
          <w:i w:val="0"/>
          <w:lang w:val="es-CO"/>
        </w:rPr>
        <w:t xml:space="preserve"> </w:t>
      </w:r>
      <w:r w:rsidRPr="005879D2">
        <w:rPr>
          <w:rStyle w:val="nfasis"/>
          <w:rFonts w:ascii="Arial" w:hAnsi="Arial" w:cs="Arial"/>
          <w:i w:val="0"/>
          <w:lang w:val="es-CO"/>
        </w:rPr>
        <w:t xml:space="preserve">por el GIT </w:t>
      </w:r>
      <w:r w:rsidR="0042582B">
        <w:rPr>
          <w:rStyle w:val="nfasis"/>
          <w:rFonts w:ascii="Arial" w:hAnsi="Arial" w:cs="Arial"/>
          <w:i w:val="0"/>
          <w:lang w:val="es-CO"/>
        </w:rPr>
        <w:t>L</w:t>
      </w:r>
      <w:r w:rsidR="00A0775E">
        <w:rPr>
          <w:rStyle w:val="nfasis"/>
          <w:rFonts w:ascii="Arial" w:hAnsi="Arial" w:cs="Arial"/>
          <w:i w:val="0"/>
          <w:lang w:val="es-CO"/>
        </w:rPr>
        <w:t>aboratorio Control Dopaje</w:t>
      </w:r>
      <w:r w:rsidRPr="005879D2">
        <w:rPr>
          <w:rStyle w:val="nfasis"/>
          <w:rFonts w:ascii="Arial" w:hAnsi="Arial" w:cs="Arial"/>
          <w:i w:val="0"/>
          <w:lang w:val="es-CO"/>
        </w:rPr>
        <w:t xml:space="preserve"> de la Dirección Técnica de </w:t>
      </w:r>
      <w:r w:rsidR="00A0775E">
        <w:rPr>
          <w:rStyle w:val="nfasis"/>
          <w:rFonts w:ascii="Arial" w:hAnsi="Arial" w:cs="Arial"/>
          <w:i w:val="0"/>
          <w:lang w:val="es-CO"/>
        </w:rPr>
        <w:t>Recursos y Herramientas del S.N.D.</w:t>
      </w:r>
      <w:r w:rsidRPr="005879D2">
        <w:rPr>
          <w:rStyle w:val="nfasis"/>
          <w:rFonts w:ascii="Arial" w:hAnsi="Arial" w:cs="Arial"/>
          <w:i w:val="0"/>
          <w:lang w:val="es-CO"/>
        </w:rPr>
        <w:t xml:space="preserve"> de Coldeportes.</w:t>
      </w:r>
      <w:r w:rsidR="00495BC7" w:rsidRPr="005879D2">
        <w:rPr>
          <w:rStyle w:val="nfasis"/>
          <w:rFonts w:ascii="Arial" w:hAnsi="Arial" w:cs="Arial"/>
          <w:i w:val="0"/>
          <w:lang w:val="es-CO"/>
        </w:rPr>
        <w:t xml:space="preserve"> </w:t>
      </w:r>
    </w:p>
    <w:p w:rsidR="001407F1" w:rsidRPr="00B55385" w:rsidRDefault="001407F1" w:rsidP="00020682">
      <w:pPr>
        <w:spacing w:before="120"/>
        <w:ind w:left="142" w:hanging="142"/>
        <w:jc w:val="both"/>
        <w:rPr>
          <w:rStyle w:val="nfasis"/>
          <w:rFonts w:ascii="Arial" w:hAnsi="Arial" w:cs="Arial"/>
          <w:b/>
          <w:i w:val="0"/>
        </w:rPr>
      </w:pPr>
    </w:p>
    <w:p w:rsidR="00020682" w:rsidRDefault="00020682" w:rsidP="00020682">
      <w:pPr>
        <w:spacing w:before="120"/>
        <w:ind w:left="142" w:hanging="142"/>
        <w:jc w:val="both"/>
        <w:rPr>
          <w:rStyle w:val="nfasis"/>
          <w:rFonts w:ascii="Arial" w:hAnsi="Arial" w:cs="Arial"/>
          <w:b/>
          <w:i w:val="0"/>
        </w:rPr>
      </w:pPr>
      <w:r w:rsidRPr="00B55385">
        <w:rPr>
          <w:rStyle w:val="nfasis"/>
          <w:rFonts w:ascii="Arial" w:hAnsi="Arial" w:cs="Arial"/>
          <w:b/>
          <w:i w:val="0"/>
        </w:rPr>
        <w:t>OBJETIVO</w:t>
      </w:r>
      <w:r w:rsidR="00495BC7" w:rsidRPr="00B55385">
        <w:rPr>
          <w:rStyle w:val="nfasis"/>
          <w:rFonts w:ascii="Arial" w:hAnsi="Arial" w:cs="Arial"/>
          <w:b/>
          <w:i w:val="0"/>
        </w:rPr>
        <w:t>S</w:t>
      </w:r>
      <w:r w:rsidRPr="00B55385">
        <w:rPr>
          <w:rStyle w:val="nfasis"/>
          <w:rFonts w:ascii="Arial" w:hAnsi="Arial" w:cs="Arial"/>
          <w:b/>
          <w:i w:val="0"/>
        </w:rPr>
        <w:t xml:space="preserve"> ESPECIFICO</w:t>
      </w:r>
      <w:r w:rsidR="00495BC7" w:rsidRPr="00B55385">
        <w:rPr>
          <w:rStyle w:val="nfasis"/>
          <w:rFonts w:ascii="Arial" w:hAnsi="Arial" w:cs="Arial"/>
          <w:b/>
          <w:i w:val="0"/>
        </w:rPr>
        <w:t>S</w:t>
      </w:r>
    </w:p>
    <w:p w:rsidR="001C6F7C" w:rsidRPr="00B55385" w:rsidRDefault="001C6F7C" w:rsidP="001C6F7C">
      <w:pPr>
        <w:spacing w:before="120"/>
        <w:jc w:val="both"/>
        <w:rPr>
          <w:rStyle w:val="nfasis"/>
          <w:rFonts w:ascii="Arial" w:hAnsi="Arial" w:cs="Arial"/>
          <w:b/>
          <w:i w:val="0"/>
        </w:rPr>
      </w:pPr>
    </w:p>
    <w:p w:rsidR="001C6F7C" w:rsidRPr="001C6F7C" w:rsidRDefault="001C6F7C" w:rsidP="00203FD3">
      <w:pPr>
        <w:pStyle w:val="Prrafodelista"/>
        <w:numPr>
          <w:ilvl w:val="0"/>
          <w:numId w:val="29"/>
        </w:numPr>
        <w:spacing w:before="120"/>
        <w:ind w:left="0" w:firstLine="0"/>
        <w:jc w:val="both"/>
        <w:rPr>
          <w:rStyle w:val="nfasis"/>
          <w:rFonts w:ascii="Arial" w:hAnsi="Arial" w:cs="Arial"/>
          <w:i w:val="0"/>
          <w:lang w:val="es-CO"/>
        </w:rPr>
      </w:pPr>
      <w:r w:rsidRPr="001C6F7C">
        <w:rPr>
          <w:rStyle w:val="nfasis"/>
          <w:rFonts w:ascii="Arial" w:hAnsi="Arial" w:cs="Arial"/>
          <w:i w:val="0"/>
          <w:lang w:val="es-CO"/>
        </w:rPr>
        <w:t>Aplicar los lineamientos</w:t>
      </w:r>
      <w:r w:rsidR="005B7B8E">
        <w:rPr>
          <w:rStyle w:val="nfasis"/>
          <w:rFonts w:ascii="Arial" w:hAnsi="Arial" w:cs="Arial"/>
          <w:i w:val="0"/>
          <w:lang w:val="es-CO"/>
        </w:rPr>
        <w:t xml:space="preserve"> de</w:t>
      </w:r>
      <w:r w:rsidRPr="001C6F7C">
        <w:rPr>
          <w:rStyle w:val="nfasis"/>
          <w:rFonts w:ascii="Arial" w:hAnsi="Arial" w:cs="Arial"/>
          <w:i w:val="0"/>
          <w:lang w:val="es-CO"/>
        </w:rPr>
        <w:t xml:space="preserve"> </w:t>
      </w:r>
      <w:r w:rsidR="005B7B8E" w:rsidRPr="001C6F7C">
        <w:rPr>
          <w:rStyle w:val="nfasis"/>
          <w:rFonts w:ascii="Arial" w:hAnsi="Arial" w:cs="Arial"/>
          <w:i w:val="0"/>
          <w:lang w:val="es-CO"/>
        </w:rPr>
        <w:t>la Guía de Caracterización de Ciudadanos, Usuarios y Grupos de Interés</w:t>
      </w:r>
      <w:r w:rsidR="005B7B8E">
        <w:rPr>
          <w:rStyle w:val="nfasis"/>
          <w:rFonts w:ascii="Arial" w:hAnsi="Arial" w:cs="Arial"/>
          <w:i w:val="0"/>
          <w:lang w:val="es-CO"/>
        </w:rPr>
        <w:t xml:space="preserve">. </w:t>
      </w:r>
      <w:r w:rsidRPr="001C6F7C">
        <w:rPr>
          <w:rStyle w:val="nfasis"/>
          <w:rFonts w:ascii="Arial" w:hAnsi="Arial" w:cs="Arial"/>
          <w:i w:val="0"/>
          <w:lang w:val="es-CO"/>
        </w:rPr>
        <w:t xml:space="preserve">establecidos por el Departamento Nacional de Planeación (DNP) a través del Programa Nacional </w:t>
      </w:r>
      <w:r w:rsidR="005B7B8E">
        <w:rPr>
          <w:rStyle w:val="nfasis"/>
          <w:rFonts w:ascii="Arial" w:hAnsi="Arial" w:cs="Arial"/>
          <w:i w:val="0"/>
          <w:lang w:val="es-CO"/>
        </w:rPr>
        <w:t>de Servicio al Ciudadano (PNSC).</w:t>
      </w:r>
    </w:p>
    <w:p w:rsidR="00203FD3" w:rsidRDefault="00203FD3" w:rsidP="00203FD3">
      <w:pPr>
        <w:pStyle w:val="Prrafodelista"/>
        <w:numPr>
          <w:ilvl w:val="0"/>
          <w:numId w:val="29"/>
        </w:numPr>
        <w:spacing w:before="120"/>
        <w:ind w:left="0" w:firstLine="0"/>
        <w:jc w:val="both"/>
        <w:rPr>
          <w:rStyle w:val="nfasis"/>
          <w:rFonts w:ascii="Arial" w:hAnsi="Arial" w:cs="Arial"/>
          <w:i w:val="0"/>
        </w:rPr>
      </w:pPr>
      <w:r>
        <w:rPr>
          <w:rStyle w:val="nfasis"/>
          <w:rFonts w:ascii="Arial" w:hAnsi="Arial" w:cs="Arial"/>
          <w:i w:val="0"/>
        </w:rPr>
        <w:t>Recolectar información a través d</w:t>
      </w:r>
      <w:r w:rsidRPr="00203FD3">
        <w:rPr>
          <w:rStyle w:val="nfasis"/>
          <w:rFonts w:ascii="Arial" w:hAnsi="Arial" w:cs="Arial"/>
          <w:i w:val="0"/>
        </w:rPr>
        <w:t xml:space="preserve">el formato de </w:t>
      </w:r>
      <w:r>
        <w:rPr>
          <w:rStyle w:val="nfasis"/>
          <w:rFonts w:ascii="Arial" w:hAnsi="Arial" w:cs="Arial"/>
          <w:i w:val="0"/>
        </w:rPr>
        <w:t>c</w:t>
      </w:r>
      <w:r w:rsidRPr="00203FD3">
        <w:rPr>
          <w:rStyle w:val="nfasis"/>
          <w:rFonts w:ascii="Arial" w:hAnsi="Arial" w:cs="Arial"/>
          <w:i w:val="0"/>
        </w:rPr>
        <w:t xml:space="preserve">aracterización de </w:t>
      </w:r>
      <w:r w:rsidR="0042582B">
        <w:rPr>
          <w:rStyle w:val="nfasis"/>
          <w:rFonts w:ascii="Arial" w:hAnsi="Arial" w:cs="Arial"/>
          <w:i w:val="0"/>
        </w:rPr>
        <w:t>clientes del Laboratorio Control Dopaje.</w:t>
      </w:r>
    </w:p>
    <w:p w:rsidR="00203FD3" w:rsidRPr="00FA43BF" w:rsidRDefault="00C240BD" w:rsidP="00203FD3">
      <w:pPr>
        <w:pStyle w:val="Prrafodelista"/>
        <w:numPr>
          <w:ilvl w:val="0"/>
          <w:numId w:val="29"/>
        </w:numPr>
        <w:spacing w:before="120"/>
        <w:ind w:left="0" w:firstLine="0"/>
        <w:jc w:val="both"/>
        <w:rPr>
          <w:rStyle w:val="nfasis"/>
          <w:rFonts w:ascii="Arial" w:hAnsi="Arial" w:cs="Arial"/>
          <w:i w:val="0"/>
        </w:rPr>
      </w:pPr>
      <w:r>
        <w:rPr>
          <w:rStyle w:val="nfasis"/>
          <w:rFonts w:ascii="Arial" w:hAnsi="Arial" w:cs="Arial"/>
          <w:i w:val="0"/>
        </w:rPr>
        <w:t>Crear</w:t>
      </w:r>
      <w:r w:rsidR="00203FD3" w:rsidRPr="00FA43BF">
        <w:rPr>
          <w:rStyle w:val="nfasis"/>
          <w:rFonts w:ascii="Arial" w:hAnsi="Arial" w:cs="Arial"/>
          <w:i w:val="0"/>
        </w:rPr>
        <w:t xml:space="preserve"> segmentos de la población objetivo </w:t>
      </w:r>
      <w:r>
        <w:rPr>
          <w:rStyle w:val="nfasis"/>
          <w:rFonts w:ascii="Arial" w:hAnsi="Arial" w:cs="Arial"/>
          <w:i w:val="0"/>
        </w:rPr>
        <w:t xml:space="preserve">del GIT </w:t>
      </w:r>
      <w:r w:rsidR="0042582B">
        <w:rPr>
          <w:rStyle w:val="nfasis"/>
          <w:rFonts w:ascii="Arial" w:hAnsi="Arial" w:cs="Arial"/>
          <w:i w:val="0"/>
        </w:rPr>
        <w:t>Laboratorio Control Dopaje</w:t>
      </w:r>
      <w:r w:rsidR="00986DD3">
        <w:rPr>
          <w:rStyle w:val="nfasis"/>
          <w:rFonts w:ascii="Arial" w:hAnsi="Arial" w:cs="Arial"/>
          <w:i w:val="0"/>
        </w:rPr>
        <w:t>,</w:t>
      </w:r>
      <w:r w:rsidR="00A161E7">
        <w:rPr>
          <w:rStyle w:val="nfasis"/>
          <w:rFonts w:ascii="Arial" w:hAnsi="Arial" w:cs="Arial"/>
          <w:i w:val="0"/>
        </w:rPr>
        <w:t xml:space="preserve"> </w:t>
      </w:r>
      <w:r>
        <w:rPr>
          <w:rStyle w:val="nfasis"/>
          <w:rFonts w:ascii="Arial" w:hAnsi="Arial" w:cs="Arial"/>
          <w:i w:val="0"/>
        </w:rPr>
        <w:t>teniendo como base las características similares arrojadas en</w:t>
      </w:r>
      <w:r w:rsidR="00722EEC">
        <w:rPr>
          <w:rStyle w:val="nfasis"/>
          <w:rFonts w:ascii="Arial" w:hAnsi="Arial" w:cs="Arial"/>
          <w:i w:val="0"/>
        </w:rPr>
        <w:t xml:space="preserve"> cada variable priorizada</w:t>
      </w:r>
      <w:r>
        <w:rPr>
          <w:rStyle w:val="nfasis"/>
          <w:rFonts w:ascii="Arial" w:hAnsi="Arial" w:cs="Arial"/>
          <w:i w:val="0"/>
        </w:rPr>
        <w:t xml:space="preserve">. </w:t>
      </w:r>
    </w:p>
    <w:p w:rsidR="007F1257" w:rsidRDefault="007F1257" w:rsidP="007F1257">
      <w:pPr>
        <w:pStyle w:val="Prrafodelista"/>
        <w:numPr>
          <w:ilvl w:val="0"/>
          <w:numId w:val="29"/>
        </w:numPr>
        <w:spacing w:before="120"/>
        <w:ind w:left="0" w:firstLine="0"/>
        <w:jc w:val="both"/>
        <w:rPr>
          <w:rStyle w:val="nfasis"/>
          <w:rFonts w:ascii="Arial" w:hAnsi="Arial" w:cs="Arial"/>
          <w:i w:val="0"/>
        </w:rPr>
      </w:pPr>
      <w:r>
        <w:rPr>
          <w:rStyle w:val="nfasis"/>
          <w:rFonts w:ascii="Arial" w:hAnsi="Arial" w:cs="Arial"/>
          <w:i w:val="0"/>
        </w:rPr>
        <w:t xml:space="preserve">Recolectar información de los </w:t>
      </w:r>
      <w:r w:rsidR="0042582B">
        <w:rPr>
          <w:rStyle w:val="nfasis"/>
          <w:rFonts w:ascii="Arial" w:hAnsi="Arial" w:cs="Arial"/>
          <w:i w:val="0"/>
        </w:rPr>
        <w:t xml:space="preserve">clientes </w:t>
      </w:r>
      <w:r>
        <w:rPr>
          <w:rStyle w:val="nfasis"/>
          <w:rFonts w:ascii="Arial" w:hAnsi="Arial" w:cs="Arial"/>
          <w:i w:val="0"/>
        </w:rPr>
        <w:t xml:space="preserve">relacionada con </w:t>
      </w:r>
      <w:r w:rsidR="00986DD3">
        <w:rPr>
          <w:rStyle w:val="nfasis"/>
          <w:rFonts w:ascii="Arial" w:hAnsi="Arial" w:cs="Arial"/>
          <w:i w:val="0"/>
        </w:rPr>
        <w:t xml:space="preserve">numero de </w:t>
      </w:r>
      <w:r w:rsidR="009B28DF">
        <w:rPr>
          <w:rStyle w:val="nfasis"/>
          <w:rFonts w:ascii="Arial" w:hAnsi="Arial" w:cs="Arial"/>
          <w:i w:val="0"/>
        </w:rPr>
        <w:t>análisis solicitado</w:t>
      </w:r>
      <w:r w:rsidR="00986DD3">
        <w:rPr>
          <w:rStyle w:val="nfasis"/>
          <w:rFonts w:ascii="Arial" w:hAnsi="Arial" w:cs="Arial"/>
          <w:i w:val="0"/>
        </w:rPr>
        <w:t>s</w:t>
      </w:r>
      <w:r>
        <w:rPr>
          <w:rStyle w:val="nfasis"/>
          <w:rFonts w:ascii="Arial" w:hAnsi="Arial" w:cs="Arial"/>
          <w:i w:val="0"/>
        </w:rPr>
        <w:t xml:space="preserve"> </w:t>
      </w:r>
    </w:p>
    <w:p w:rsidR="00B92755" w:rsidRDefault="00B92755" w:rsidP="007F1257">
      <w:pPr>
        <w:pStyle w:val="Prrafodelista"/>
        <w:numPr>
          <w:ilvl w:val="0"/>
          <w:numId w:val="29"/>
        </w:numPr>
        <w:spacing w:before="120"/>
        <w:ind w:left="0" w:firstLine="0"/>
        <w:jc w:val="both"/>
        <w:rPr>
          <w:rStyle w:val="nfasis"/>
          <w:rFonts w:ascii="Arial" w:hAnsi="Arial" w:cs="Arial"/>
          <w:i w:val="0"/>
        </w:rPr>
      </w:pPr>
      <w:r>
        <w:rPr>
          <w:rStyle w:val="nfasis"/>
          <w:rFonts w:ascii="Arial" w:hAnsi="Arial" w:cs="Arial"/>
          <w:i w:val="0"/>
        </w:rPr>
        <w:t>Adicionar el criterio de clasificación por deporte.</w:t>
      </w:r>
    </w:p>
    <w:p w:rsidR="00B92755" w:rsidRPr="00203FD3" w:rsidRDefault="00B92755" w:rsidP="00B92755">
      <w:pPr>
        <w:pStyle w:val="Prrafodelista"/>
        <w:spacing w:before="120"/>
        <w:ind w:left="0"/>
        <w:jc w:val="both"/>
        <w:rPr>
          <w:rStyle w:val="nfasis"/>
          <w:rFonts w:ascii="Arial" w:hAnsi="Arial" w:cs="Arial"/>
          <w:i w:val="0"/>
        </w:rPr>
      </w:pPr>
    </w:p>
    <w:p w:rsidR="005879D2" w:rsidRPr="00B55385" w:rsidRDefault="005879D2" w:rsidP="00020682">
      <w:pPr>
        <w:spacing w:before="120"/>
        <w:rPr>
          <w:rStyle w:val="nfasis"/>
          <w:rFonts w:ascii="Arial" w:hAnsi="Arial" w:cs="Arial"/>
          <w:i w:val="0"/>
        </w:rPr>
      </w:pPr>
    </w:p>
    <w:p w:rsidR="00020682" w:rsidRPr="00B55385" w:rsidRDefault="00640991" w:rsidP="00020682">
      <w:pPr>
        <w:spacing w:before="120"/>
        <w:rPr>
          <w:rFonts w:ascii="Arial" w:hAnsi="Arial" w:cs="Arial"/>
          <w:b/>
        </w:rPr>
      </w:pPr>
      <w:r>
        <w:rPr>
          <w:rFonts w:ascii="Arial" w:hAnsi="Arial" w:cs="Arial"/>
          <w:b/>
        </w:rPr>
        <w:lastRenderedPageBreak/>
        <w:t>LINEA BASE</w:t>
      </w:r>
    </w:p>
    <w:p w:rsidR="00B803AD" w:rsidRDefault="009B28DF" w:rsidP="00495BC7">
      <w:pPr>
        <w:pStyle w:val="Prrafodelista"/>
        <w:numPr>
          <w:ilvl w:val="0"/>
          <w:numId w:val="7"/>
        </w:numPr>
        <w:spacing w:before="120"/>
        <w:jc w:val="both"/>
        <w:rPr>
          <w:rFonts w:ascii="Arial" w:hAnsi="Arial" w:cs="Arial"/>
        </w:rPr>
      </w:pPr>
      <w:r>
        <w:rPr>
          <w:rFonts w:ascii="Arial" w:hAnsi="Arial" w:cs="Arial"/>
        </w:rPr>
        <w:t>Clientes que solicitaron análisis de muestras por el Laboratorio Control Dopaje</w:t>
      </w:r>
    </w:p>
    <w:p w:rsidR="00020682" w:rsidRPr="00B803AD" w:rsidRDefault="009B28DF" w:rsidP="00495BC7">
      <w:pPr>
        <w:pStyle w:val="Prrafodelista"/>
        <w:numPr>
          <w:ilvl w:val="0"/>
          <w:numId w:val="7"/>
        </w:numPr>
        <w:spacing w:before="120"/>
        <w:jc w:val="both"/>
        <w:rPr>
          <w:rFonts w:ascii="Arial" w:hAnsi="Arial" w:cs="Arial"/>
        </w:rPr>
      </w:pPr>
      <w:r>
        <w:rPr>
          <w:rFonts w:ascii="Arial" w:hAnsi="Arial" w:cs="Arial"/>
        </w:rPr>
        <w:t>Clientes nacionales e internacionales</w:t>
      </w:r>
    </w:p>
    <w:p w:rsidR="00CE208B" w:rsidRPr="00B55385" w:rsidRDefault="00CE208B" w:rsidP="00CE208B">
      <w:pPr>
        <w:pStyle w:val="Prrafodelista"/>
        <w:spacing w:before="120"/>
        <w:jc w:val="both"/>
        <w:rPr>
          <w:rFonts w:ascii="Arial" w:hAnsi="Arial" w:cs="Arial"/>
        </w:rPr>
      </w:pPr>
    </w:p>
    <w:p w:rsidR="00E82B8E" w:rsidRPr="00B55385" w:rsidRDefault="00020682" w:rsidP="00E82B8E">
      <w:pPr>
        <w:spacing w:before="120"/>
        <w:rPr>
          <w:rFonts w:ascii="Arial" w:hAnsi="Arial" w:cs="Arial"/>
          <w:b/>
        </w:rPr>
      </w:pPr>
      <w:r w:rsidRPr="00B55385">
        <w:rPr>
          <w:rFonts w:ascii="Arial" w:hAnsi="Arial" w:cs="Arial"/>
          <w:b/>
        </w:rPr>
        <w:t>ALCANCE</w:t>
      </w:r>
    </w:p>
    <w:p w:rsidR="00CE208B" w:rsidRDefault="001E31B2" w:rsidP="00E82B8E">
      <w:pPr>
        <w:spacing w:before="120"/>
        <w:jc w:val="both"/>
        <w:rPr>
          <w:rFonts w:ascii="Arial" w:hAnsi="Arial" w:cs="Arial"/>
          <w:b/>
        </w:rPr>
      </w:pPr>
      <w:r>
        <w:rPr>
          <w:rFonts w:ascii="Arial" w:hAnsi="Arial" w:cs="Arial"/>
        </w:rPr>
        <w:t xml:space="preserve">El alcance del ejercicio de caracterización de usuarios o grupos de interés por parte del GIT </w:t>
      </w:r>
      <w:r w:rsidR="009B28DF">
        <w:rPr>
          <w:rFonts w:ascii="Arial" w:hAnsi="Arial" w:cs="Arial"/>
        </w:rPr>
        <w:t>Laboratorio Control Dopaje,</w:t>
      </w:r>
      <w:r>
        <w:rPr>
          <w:rFonts w:ascii="Arial" w:hAnsi="Arial" w:cs="Arial"/>
        </w:rPr>
        <w:t xml:space="preserve"> es el de </w:t>
      </w:r>
      <w:r w:rsidR="00E82B8E" w:rsidRPr="00B55385">
        <w:rPr>
          <w:rFonts w:ascii="Arial" w:hAnsi="Arial" w:cs="Arial"/>
        </w:rPr>
        <w:t xml:space="preserve">identificar </w:t>
      </w:r>
      <w:r>
        <w:rPr>
          <w:rFonts w:ascii="Arial" w:hAnsi="Arial" w:cs="Arial"/>
        </w:rPr>
        <w:t xml:space="preserve">características de la población y segmentarlos conforme a las variables similares con el propósito de </w:t>
      </w:r>
      <w:r w:rsidR="00394A17">
        <w:rPr>
          <w:rFonts w:ascii="Arial" w:hAnsi="Arial" w:cs="Arial"/>
        </w:rPr>
        <w:t xml:space="preserve">generar estrategias de mejoramiento continuo de las </w:t>
      </w:r>
      <w:r w:rsidR="009B28DF">
        <w:rPr>
          <w:rFonts w:ascii="Arial" w:hAnsi="Arial" w:cs="Arial"/>
        </w:rPr>
        <w:t>relaciones comerciales con los clientes.</w:t>
      </w:r>
    </w:p>
    <w:p w:rsidR="008068B2" w:rsidRDefault="008068B2" w:rsidP="00E82B8E">
      <w:pPr>
        <w:spacing w:before="120"/>
        <w:jc w:val="both"/>
        <w:rPr>
          <w:rFonts w:ascii="Arial" w:hAnsi="Arial" w:cs="Arial"/>
          <w:b/>
        </w:rPr>
      </w:pPr>
      <w:r>
        <w:rPr>
          <w:rFonts w:ascii="Arial" w:hAnsi="Arial" w:cs="Arial"/>
          <w:b/>
        </w:rPr>
        <w:t>FUENTES DE INFORMACION</w:t>
      </w:r>
    </w:p>
    <w:p w:rsidR="008068B2" w:rsidRPr="008068B2" w:rsidRDefault="008068B2" w:rsidP="00E82B8E">
      <w:pPr>
        <w:spacing w:before="120"/>
        <w:jc w:val="both"/>
        <w:rPr>
          <w:rFonts w:ascii="Arial" w:hAnsi="Arial" w:cs="Arial"/>
        </w:rPr>
      </w:pPr>
      <w:r w:rsidRPr="008068B2">
        <w:rPr>
          <w:rFonts w:ascii="Arial" w:hAnsi="Arial" w:cs="Arial"/>
        </w:rPr>
        <w:t>Se tiene como</w:t>
      </w:r>
      <w:r>
        <w:rPr>
          <w:rFonts w:ascii="Arial" w:hAnsi="Arial" w:cs="Arial"/>
        </w:rPr>
        <w:t xml:space="preserve"> principales fuentes de recolección de datos e información</w:t>
      </w:r>
      <w:r w:rsidR="009B28DF">
        <w:rPr>
          <w:rFonts w:ascii="Arial" w:hAnsi="Arial" w:cs="Arial"/>
        </w:rPr>
        <w:t xml:space="preserve"> la plataforma ADAMS y los registros internos del laboratorio</w:t>
      </w:r>
      <w:r>
        <w:rPr>
          <w:rStyle w:val="nfasis"/>
          <w:rFonts w:ascii="Arial" w:hAnsi="Arial" w:cs="Arial"/>
          <w:i w:val="0"/>
        </w:rPr>
        <w:t xml:space="preserve">, así como el contacto directo y permanente con </w:t>
      </w:r>
      <w:r w:rsidR="009B28DF">
        <w:rPr>
          <w:rStyle w:val="nfasis"/>
          <w:rFonts w:ascii="Arial" w:hAnsi="Arial" w:cs="Arial"/>
          <w:i w:val="0"/>
        </w:rPr>
        <w:t>los clientes atendidos</w:t>
      </w:r>
      <w:r>
        <w:rPr>
          <w:rStyle w:val="nfasis"/>
          <w:rFonts w:ascii="Arial" w:hAnsi="Arial" w:cs="Arial"/>
          <w:i w:val="0"/>
        </w:rPr>
        <w:t xml:space="preserve">. </w:t>
      </w:r>
    </w:p>
    <w:p w:rsidR="008068B2" w:rsidRPr="00B55385" w:rsidRDefault="008068B2" w:rsidP="00E82B8E">
      <w:pPr>
        <w:spacing w:before="120"/>
        <w:jc w:val="both"/>
        <w:rPr>
          <w:rFonts w:ascii="Arial" w:hAnsi="Arial" w:cs="Arial"/>
          <w:b/>
        </w:rPr>
      </w:pPr>
    </w:p>
    <w:p w:rsidR="00020682" w:rsidRPr="00B55385" w:rsidRDefault="00020682" w:rsidP="00020682">
      <w:pPr>
        <w:spacing w:before="120"/>
        <w:jc w:val="both"/>
        <w:rPr>
          <w:rFonts w:ascii="Arial" w:hAnsi="Arial" w:cs="Arial"/>
          <w:b/>
        </w:rPr>
      </w:pPr>
      <w:r w:rsidRPr="00B55385">
        <w:rPr>
          <w:rFonts w:ascii="Arial" w:hAnsi="Arial" w:cs="Arial"/>
          <w:b/>
        </w:rPr>
        <w:t>VIGENCIA</w:t>
      </w:r>
    </w:p>
    <w:p w:rsidR="00CE208B" w:rsidRDefault="00020682" w:rsidP="00020682">
      <w:pPr>
        <w:spacing w:before="120"/>
        <w:jc w:val="both"/>
        <w:rPr>
          <w:rFonts w:ascii="Arial" w:hAnsi="Arial" w:cs="Arial"/>
        </w:rPr>
      </w:pPr>
      <w:r w:rsidRPr="00B55385">
        <w:rPr>
          <w:rFonts w:ascii="Arial" w:hAnsi="Arial" w:cs="Arial"/>
        </w:rPr>
        <w:t xml:space="preserve">El ejercicio </w:t>
      </w:r>
      <w:r w:rsidR="0086756E">
        <w:rPr>
          <w:rFonts w:ascii="Arial" w:hAnsi="Arial" w:cs="Arial"/>
        </w:rPr>
        <w:t xml:space="preserve">que aquí se presenta se realiza con base en los datos recolectados </w:t>
      </w:r>
      <w:r w:rsidR="00B92755">
        <w:rPr>
          <w:rFonts w:ascii="Arial" w:hAnsi="Arial" w:cs="Arial"/>
        </w:rPr>
        <w:t xml:space="preserve">históricamente y adicionando lo establecidos </w:t>
      </w:r>
      <w:r w:rsidR="0086756E">
        <w:rPr>
          <w:rFonts w:ascii="Arial" w:hAnsi="Arial" w:cs="Arial"/>
        </w:rPr>
        <w:t>durante el año 201</w:t>
      </w:r>
      <w:r w:rsidR="00B92755">
        <w:rPr>
          <w:rFonts w:ascii="Arial" w:hAnsi="Arial" w:cs="Arial"/>
        </w:rPr>
        <w:t>8</w:t>
      </w:r>
      <w:r w:rsidR="0086756E">
        <w:rPr>
          <w:rFonts w:ascii="Arial" w:hAnsi="Arial" w:cs="Arial"/>
        </w:rPr>
        <w:t xml:space="preserve">. La toma y análisis de la información tendrá vigencia semestral posterior a la recolección. </w:t>
      </w:r>
    </w:p>
    <w:p w:rsidR="0086756E" w:rsidRPr="00B55385" w:rsidRDefault="0086756E" w:rsidP="00020682">
      <w:pPr>
        <w:spacing w:before="120"/>
        <w:jc w:val="both"/>
        <w:rPr>
          <w:rFonts w:ascii="Arial" w:hAnsi="Arial" w:cs="Arial"/>
        </w:rPr>
      </w:pPr>
    </w:p>
    <w:p w:rsidR="00020682" w:rsidRDefault="00020682" w:rsidP="00020682">
      <w:pPr>
        <w:spacing w:before="120"/>
        <w:rPr>
          <w:rFonts w:ascii="Arial" w:hAnsi="Arial" w:cs="Arial"/>
          <w:b/>
        </w:rPr>
      </w:pPr>
      <w:r w:rsidRPr="00B55385">
        <w:rPr>
          <w:rFonts w:ascii="Arial" w:hAnsi="Arial" w:cs="Arial"/>
          <w:b/>
        </w:rPr>
        <w:t>ACTORES</w:t>
      </w:r>
    </w:p>
    <w:p w:rsidR="00E150B4" w:rsidRDefault="00BE0A47" w:rsidP="004F0632">
      <w:pPr>
        <w:pStyle w:val="Prrafodelista"/>
        <w:numPr>
          <w:ilvl w:val="0"/>
          <w:numId w:val="8"/>
        </w:numPr>
        <w:spacing w:before="120"/>
        <w:rPr>
          <w:rFonts w:ascii="Arial" w:hAnsi="Arial" w:cs="Arial"/>
        </w:rPr>
      </w:pPr>
      <w:r>
        <w:rPr>
          <w:rFonts w:ascii="Arial" w:hAnsi="Arial" w:cs="Arial"/>
        </w:rPr>
        <w:t xml:space="preserve">GIT </w:t>
      </w:r>
      <w:r w:rsidR="006D11EF">
        <w:rPr>
          <w:rFonts w:ascii="Arial" w:hAnsi="Arial" w:cs="Arial"/>
        </w:rPr>
        <w:t>Laboratorio Control Dopaje</w:t>
      </w:r>
    </w:p>
    <w:p w:rsidR="00020682" w:rsidRDefault="00020682" w:rsidP="00E150B4">
      <w:pPr>
        <w:pStyle w:val="Prrafodelista"/>
        <w:spacing w:before="120"/>
        <w:rPr>
          <w:rFonts w:ascii="Arial" w:hAnsi="Arial" w:cs="Arial"/>
        </w:rPr>
      </w:pPr>
      <w:r w:rsidRPr="00B55385">
        <w:rPr>
          <w:rFonts w:ascii="Arial" w:hAnsi="Arial" w:cs="Arial"/>
        </w:rPr>
        <w:t xml:space="preserve">    </w:t>
      </w:r>
    </w:p>
    <w:p w:rsidR="004F0632" w:rsidRPr="00B55385" w:rsidRDefault="004F0632" w:rsidP="004F0632">
      <w:pPr>
        <w:rPr>
          <w:rFonts w:ascii="Arial" w:hAnsi="Arial" w:cs="Arial"/>
          <w:b/>
        </w:rPr>
      </w:pPr>
      <w:r w:rsidRPr="00B55385">
        <w:rPr>
          <w:rFonts w:ascii="Arial" w:hAnsi="Arial" w:cs="Arial"/>
          <w:b/>
        </w:rPr>
        <w:t>NORMATIVIDAD</w:t>
      </w:r>
    </w:p>
    <w:p w:rsidR="004F0632" w:rsidRDefault="004F0632" w:rsidP="004F0632">
      <w:pPr>
        <w:rPr>
          <w:rFonts w:ascii="Arial" w:eastAsia="Times New Roman" w:hAnsi="Arial" w:cs="Arial"/>
          <w:lang w:eastAsia="es-CO"/>
        </w:rPr>
      </w:pPr>
    </w:p>
    <w:p w:rsidR="003F3922" w:rsidRDefault="00807968" w:rsidP="003F3922">
      <w:pPr>
        <w:jc w:val="both"/>
        <w:rPr>
          <w:rFonts w:ascii="Arial" w:hAnsi="Arial" w:cs="Arial"/>
        </w:rPr>
      </w:pPr>
      <w:r w:rsidRPr="003F3922">
        <w:rPr>
          <w:rFonts w:ascii="Arial" w:hAnsi="Arial" w:cs="Arial"/>
        </w:rPr>
        <w:t xml:space="preserve">Teniendo como marco la Constitución Política de 1991, se </w:t>
      </w:r>
      <w:r w:rsidR="00B46FC7">
        <w:rPr>
          <w:rFonts w:ascii="Arial" w:hAnsi="Arial" w:cs="Arial"/>
        </w:rPr>
        <w:t>revisaron</w:t>
      </w:r>
      <w:r w:rsidRPr="003F3922">
        <w:rPr>
          <w:rFonts w:ascii="Arial" w:hAnsi="Arial" w:cs="Arial"/>
        </w:rPr>
        <w:t xml:space="preserve"> documentos que aplican a entidades de orden nacional en los que resulta fundamental para el proceso de planeación, ejecución y seguimiento d</w:t>
      </w:r>
      <w:r w:rsidR="003F3922" w:rsidRPr="003F3922">
        <w:rPr>
          <w:rFonts w:ascii="Arial" w:hAnsi="Arial" w:cs="Arial"/>
        </w:rPr>
        <w:t xml:space="preserve">e la gestión pública, realizar el ejercicio de caracterización de ciudadanos y grupos de interés tales como:  </w:t>
      </w:r>
    </w:p>
    <w:p w:rsidR="003F3922" w:rsidRDefault="003F3922" w:rsidP="003F3922">
      <w:pPr>
        <w:jc w:val="both"/>
        <w:rPr>
          <w:rFonts w:ascii="Arial" w:hAnsi="Arial" w:cs="Arial"/>
        </w:rPr>
      </w:pPr>
    </w:p>
    <w:p w:rsidR="003F3922" w:rsidRDefault="003F3922" w:rsidP="003F3922">
      <w:pPr>
        <w:jc w:val="both"/>
        <w:rPr>
          <w:rFonts w:ascii="Arial" w:hAnsi="Arial" w:cs="Arial"/>
        </w:rPr>
      </w:pPr>
      <w:r>
        <w:rPr>
          <w:rFonts w:ascii="Arial" w:hAnsi="Arial" w:cs="Arial"/>
        </w:rPr>
        <w:t>Decreto 4183 de 2011 “</w:t>
      </w:r>
      <w:r w:rsidRPr="003F3922">
        <w:rPr>
          <w:rFonts w:ascii="Arial" w:hAnsi="Arial" w:cs="Arial"/>
        </w:rPr>
        <w:t>Por el cual se transforma al Instituto Colombiano del Deporte-COLDEPORTES-, establecimiento público del orden nacional en el Departamento Administrativo del Deporte, la Recreación, la Actividad Física y el Aprovechamiento del Tiempo Libre COLDEPORTES-y se determinan su objetivo, estructura y funciones</w:t>
      </w:r>
      <w:r>
        <w:rPr>
          <w:rFonts w:ascii="Arial" w:hAnsi="Arial" w:cs="Arial"/>
        </w:rPr>
        <w:t>”</w:t>
      </w:r>
    </w:p>
    <w:p w:rsidR="003F3922" w:rsidRDefault="003F3922" w:rsidP="003F3922">
      <w:pPr>
        <w:jc w:val="both"/>
        <w:rPr>
          <w:rFonts w:ascii="Arial" w:hAnsi="Arial" w:cs="Arial"/>
        </w:rPr>
      </w:pPr>
    </w:p>
    <w:p w:rsidR="003F3922" w:rsidRDefault="003F3922" w:rsidP="003F3922">
      <w:pPr>
        <w:jc w:val="both"/>
        <w:rPr>
          <w:rFonts w:ascii="Arial" w:hAnsi="Arial" w:cs="Arial"/>
        </w:rPr>
      </w:pPr>
      <w:r>
        <w:rPr>
          <w:rFonts w:ascii="Arial" w:hAnsi="Arial" w:cs="Arial"/>
        </w:rPr>
        <w:t xml:space="preserve">Resolución 1558 de 2016 “Por la cual se crean, modifican y asignan funciones a los Grupos Internos de Trabajo” de Coldeportes. </w:t>
      </w:r>
    </w:p>
    <w:p w:rsidR="003F3922" w:rsidRDefault="003F3922" w:rsidP="003F3922">
      <w:pPr>
        <w:jc w:val="both"/>
        <w:rPr>
          <w:rFonts w:ascii="Arial" w:hAnsi="Arial" w:cs="Arial"/>
        </w:rPr>
      </w:pPr>
    </w:p>
    <w:p w:rsidR="003F3922" w:rsidRDefault="00807968" w:rsidP="003F3922">
      <w:pPr>
        <w:jc w:val="both"/>
        <w:rPr>
          <w:rFonts w:ascii="Arial" w:hAnsi="Arial" w:cs="Arial"/>
        </w:rPr>
      </w:pPr>
      <w:r w:rsidRPr="003F3922">
        <w:rPr>
          <w:rFonts w:ascii="Arial" w:hAnsi="Arial" w:cs="Arial"/>
        </w:rPr>
        <w:lastRenderedPageBreak/>
        <w:t>Conpes 3654 de 2010 “Política de rendición de cuentas de la ra</w:t>
      </w:r>
      <w:r w:rsidR="003F3922" w:rsidRPr="003F3922">
        <w:rPr>
          <w:rFonts w:ascii="Arial" w:hAnsi="Arial" w:cs="Arial"/>
        </w:rPr>
        <w:t>ma ejecutiva a los ciudadanos”</w:t>
      </w:r>
    </w:p>
    <w:p w:rsidR="003F3922" w:rsidRDefault="003F3922" w:rsidP="003F3922">
      <w:pPr>
        <w:jc w:val="both"/>
        <w:rPr>
          <w:rFonts w:ascii="Arial" w:hAnsi="Arial" w:cs="Arial"/>
        </w:rPr>
      </w:pPr>
    </w:p>
    <w:p w:rsidR="003F3922" w:rsidRDefault="00807968" w:rsidP="003F3922">
      <w:pPr>
        <w:jc w:val="both"/>
        <w:rPr>
          <w:rFonts w:ascii="Arial" w:hAnsi="Arial" w:cs="Arial"/>
        </w:rPr>
      </w:pPr>
      <w:r w:rsidRPr="003F3922">
        <w:rPr>
          <w:rFonts w:ascii="Arial" w:hAnsi="Arial" w:cs="Arial"/>
        </w:rPr>
        <w:t xml:space="preserve">Decreto 1083 de 2015 "Por medio del cual se expide el Decreto Único Reglamentario </w:t>
      </w:r>
      <w:r w:rsidR="003F3922">
        <w:rPr>
          <w:rFonts w:ascii="Arial" w:hAnsi="Arial" w:cs="Arial"/>
        </w:rPr>
        <w:t>del Sector de Función Pública”</w:t>
      </w:r>
    </w:p>
    <w:p w:rsidR="003F3922" w:rsidRDefault="003F3922" w:rsidP="003F3922">
      <w:pPr>
        <w:jc w:val="both"/>
        <w:rPr>
          <w:rFonts w:ascii="Arial" w:hAnsi="Arial" w:cs="Arial"/>
        </w:rPr>
      </w:pPr>
    </w:p>
    <w:p w:rsidR="003F3922" w:rsidRDefault="00807968" w:rsidP="003F3922">
      <w:pPr>
        <w:jc w:val="both"/>
        <w:rPr>
          <w:rFonts w:ascii="Arial" w:hAnsi="Arial" w:cs="Arial"/>
        </w:rPr>
      </w:pPr>
      <w:r w:rsidRPr="003F3922">
        <w:rPr>
          <w:rFonts w:ascii="Arial" w:hAnsi="Arial" w:cs="Arial"/>
        </w:rPr>
        <w:t xml:space="preserve">Decreto 2641 de 2012 “Por el cual se reglamentan los artículos 73 y 76 de la Ley 1474 de 2011”. Este decreto </w:t>
      </w:r>
      <w:r w:rsidR="003F3922" w:rsidRPr="003F3922">
        <w:rPr>
          <w:rFonts w:ascii="Arial" w:hAnsi="Arial" w:cs="Arial"/>
        </w:rPr>
        <w:t xml:space="preserve">incluye un componente sobre la prestación del servicio y estrategias que permiten la mejora continua de los mismos, basados en el ejercicio de </w:t>
      </w:r>
      <w:r w:rsidR="00B92755" w:rsidRPr="003F3922">
        <w:rPr>
          <w:rFonts w:ascii="Arial" w:hAnsi="Arial" w:cs="Arial"/>
        </w:rPr>
        <w:t>caracterización, Manual</w:t>
      </w:r>
      <w:r w:rsidRPr="003F3922">
        <w:rPr>
          <w:rFonts w:ascii="Arial" w:hAnsi="Arial" w:cs="Arial"/>
        </w:rPr>
        <w:t xml:space="preserve"> </w:t>
      </w:r>
      <w:r w:rsidR="003F3922" w:rsidRPr="003F3922">
        <w:rPr>
          <w:rFonts w:ascii="Arial" w:hAnsi="Arial" w:cs="Arial"/>
        </w:rPr>
        <w:t>de</w:t>
      </w:r>
      <w:r w:rsidRPr="003F3922">
        <w:rPr>
          <w:rFonts w:ascii="Arial" w:hAnsi="Arial" w:cs="Arial"/>
        </w:rPr>
        <w:t xml:space="preserve"> Implementación de la </w:t>
      </w:r>
      <w:r w:rsidR="003F3922" w:rsidRPr="003F3922">
        <w:rPr>
          <w:rFonts w:ascii="Arial" w:hAnsi="Arial" w:cs="Arial"/>
        </w:rPr>
        <w:t>E</w:t>
      </w:r>
      <w:r w:rsidR="003F3922">
        <w:rPr>
          <w:rFonts w:ascii="Arial" w:hAnsi="Arial" w:cs="Arial"/>
        </w:rPr>
        <w:t>strategia de Gobierno en Línea</w:t>
      </w:r>
      <w:r w:rsidR="00B46FC7">
        <w:rPr>
          <w:rFonts w:ascii="Arial" w:hAnsi="Arial" w:cs="Arial"/>
        </w:rPr>
        <w:t>.</w:t>
      </w:r>
    </w:p>
    <w:p w:rsidR="00B92755" w:rsidRDefault="00B92755" w:rsidP="003F3922">
      <w:pPr>
        <w:jc w:val="both"/>
        <w:rPr>
          <w:rFonts w:ascii="Arial" w:hAnsi="Arial" w:cs="Arial"/>
        </w:rPr>
      </w:pPr>
    </w:p>
    <w:p w:rsidR="00B92755" w:rsidRDefault="00B97020" w:rsidP="003F3922">
      <w:pPr>
        <w:jc w:val="both"/>
        <w:rPr>
          <w:rFonts w:ascii="Arial" w:hAnsi="Arial" w:cs="Arial"/>
        </w:rPr>
      </w:pPr>
      <w:r>
        <w:rPr>
          <w:rFonts w:ascii="Arial" w:hAnsi="Arial" w:cs="Arial"/>
        </w:rPr>
        <w:t>Ley 1167 de 2019 “Por la cual se transforma el Departamento Administrativo del Deporte, la Recreación, la Actividad Física y el Aprovechamiento del Tiempo Libre (COLDEPORTES) en el Ministerio del Deporte”.</w:t>
      </w:r>
    </w:p>
    <w:p w:rsidR="003F3922" w:rsidRDefault="003F3922" w:rsidP="003F3922">
      <w:pPr>
        <w:jc w:val="both"/>
        <w:rPr>
          <w:rFonts w:ascii="Arial" w:hAnsi="Arial" w:cs="Arial"/>
        </w:rPr>
      </w:pPr>
    </w:p>
    <w:p w:rsidR="00807968" w:rsidRDefault="003F3922" w:rsidP="003F3922">
      <w:pPr>
        <w:jc w:val="both"/>
        <w:rPr>
          <w:rFonts w:ascii="Arial" w:hAnsi="Arial" w:cs="Arial"/>
        </w:rPr>
      </w:pPr>
      <w:r w:rsidRPr="003F3922">
        <w:rPr>
          <w:rFonts w:ascii="Arial" w:hAnsi="Arial" w:cs="Arial"/>
        </w:rPr>
        <w:t>Guía metodológica para la caracterización de ciudadanos, usuarios y grupos de interés</w:t>
      </w:r>
      <w:r w:rsidR="000B52F3">
        <w:rPr>
          <w:rFonts w:ascii="Arial" w:hAnsi="Arial" w:cs="Arial"/>
        </w:rPr>
        <w:t>, Departamento Nacional de Planeación.</w:t>
      </w:r>
    </w:p>
    <w:p w:rsidR="00B92755" w:rsidRDefault="00B92755" w:rsidP="003F3922">
      <w:pPr>
        <w:jc w:val="both"/>
        <w:rPr>
          <w:rFonts w:ascii="Arial" w:hAnsi="Arial" w:cs="Arial"/>
        </w:rPr>
      </w:pPr>
    </w:p>
    <w:p w:rsidR="00020682" w:rsidRDefault="00A55F4A" w:rsidP="0015408D">
      <w:pPr>
        <w:spacing w:before="120"/>
        <w:jc w:val="both"/>
        <w:rPr>
          <w:rStyle w:val="nfasis"/>
          <w:rFonts w:ascii="Arial" w:hAnsi="Arial" w:cs="Arial"/>
          <w:b/>
          <w:i w:val="0"/>
          <w:lang w:val="es-MX"/>
        </w:rPr>
      </w:pPr>
      <w:r w:rsidRPr="00B55385">
        <w:rPr>
          <w:rStyle w:val="nfasis"/>
          <w:rFonts w:ascii="Arial" w:hAnsi="Arial" w:cs="Arial"/>
          <w:b/>
          <w:i w:val="0"/>
        </w:rPr>
        <w:t>V</w:t>
      </w:r>
      <w:r w:rsidR="00020682" w:rsidRPr="00B55385">
        <w:rPr>
          <w:rStyle w:val="nfasis"/>
          <w:rFonts w:ascii="Arial" w:hAnsi="Arial" w:cs="Arial"/>
          <w:b/>
          <w:i w:val="0"/>
        </w:rPr>
        <w:t>ARIABLES</w:t>
      </w:r>
      <w:r w:rsidR="00020682" w:rsidRPr="00B55385">
        <w:rPr>
          <w:rStyle w:val="nfasis"/>
          <w:rFonts w:ascii="Arial" w:hAnsi="Arial" w:cs="Arial"/>
          <w:b/>
          <w:i w:val="0"/>
          <w:lang w:val="es-MX"/>
        </w:rPr>
        <w:t xml:space="preserve"> </w:t>
      </w:r>
      <w:r w:rsidR="0015408D" w:rsidRPr="00B55385">
        <w:rPr>
          <w:rStyle w:val="nfasis"/>
          <w:rFonts w:ascii="Arial" w:hAnsi="Arial" w:cs="Arial"/>
          <w:b/>
          <w:i w:val="0"/>
          <w:lang w:val="es-MX"/>
        </w:rPr>
        <w:t xml:space="preserve">Y </w:t>
      </w:r>
      <w:r w:rsidR="00020682" w:rsidRPr="00B55385">
        <w:rPr>
          <w:rStyle w:val="nfasis"/>
          <w:rFonts w:ascii="Arial" w:hAnsi="Arial" w:cs="Arial"/>
          <w:b/>
          <w:i w:val="0"/>
          <w:lang w:val="es-MX"/>
        </w:rPr>
        <w:t>PRIORIZACIÓN DE VARIABLES</w:t>
      </w:r>
      <w:r w:rsidR="00CE208B" w:rsidRPr="00B55385">
        <w:rPr>
          <w:rStyle w:val="nfasis"/>
          <w:rFonts w:ascii="Arial" w:hAnsi="Arial" w:cs="Arial"/>
          <w:b/>
          <w:i w:val="0"/>
          <w:lang w:val="es-MX"/>
        </w:rPr>
        <w:t xml:space="preserve"> </w:t>
      </w:r>
    </w:p>
    <w:p w:rsidR="000C7263" w:rsidRDefault="000C7263" w:rsidP="0015408D">
      <w:pPr>
        <w:spacing w:before="120"/>
        <w:jc w:val="both"/>
        <w:rPr>
          <w:rFonts w:ascii="Arial" w:hAnsi="Arial" w:cs="Arial"/>
        </w:rPr>
      </w:pPr>
      <w:r>
        <w:rPr>
          <w:rFonts w:ascii="Arial" w:hAnsi="Arial" w:cs="Arial"/>
        </w:rPr>
        <w:t>El ejercicio de priorización de variables se realizó con base en la</w:t>
      </w:r>
      <w:r w:rsidRPr="000C7263">
        <w:rPr>
          <w:rFonts w:ascii="Arial" w:hAnsi="Arial" w:cs="Arial"/>
        </w:rPr>
        <w:t xml:space="preserve"> metodología de caracterización de ciudadanos</w:t>
      </w:r>
      <w:r>
        <w:rPr>
          <w:rFonts w:ascii="Arial" w:hAnsi="Arial" w:cs="Arial"/>
        </w:rPr>
        <w:t xml:space="preserve">, usuarios y grupos de interés que señala que para priorización se deben tener en cuenta que las variables seleccionadas deben ser relevantes, económicas, medibles, asociativas y consistentes. </w:t>
      </w:r>
    </w:p>
    <w:p w:rsidR="00B46FC7" w:rsidRDefault="00B46FC7" w:rsidP="00681C7E">
      <w:pPr>
        <w:jc w:val="both"/>
        <w:rPr>
          <w:rFonts w:ascii="Arial" w:hAnsi="Arial" w:cs="Arial"/>
          <w:sz w:val="16"/>
          <w:szCs w:val="16"/>
        </w:rPr>
      </w:pPr>
    </w:p>
    <w:p w:rsidR="00681C7E" w:rsidRPr="00F70BC8" w:rsidRDefault="00681C7E" w:rsidP="00681C7E">
      <w:pPr>
        <w:jc w:val="both"/>
        <w:rPr>
          <w:rStyle w:val="nfasis"/>
          <w:rFonts w:asciiTheme="majorHAnsi" w:hAnsiTheme="majorHAnsi" w:cs="Calibri"/>
          <w:i w:val="0"/>
          <w:lang w:val="es-MX"/>
        </w:rPr>
      </w:pPr>
      <w:r>
        <w:rPr>
          <w:rFonts w:ascii="Arial" w:hAnsi="Arial" w:cs="Arial"/>
          <w:sz w:val="16"/>
          <w:szCs w:val="16"/>
        </w:rPr>
        <w:t xml:space="preserve">Gráfico 1 Priorización de variables </w:t>
      </w:r>
    </w:p>
    <w:p w:rsidR="000C7263" w:rsidRDefault="000C7263" w:rsidP="0015408D">
      <w:pPr>
        <w:spacing w:before="120"/>
        <w:jc w:val="both"/>
        <w:rPr>
          <w:rFonts w:ascii="Arial" w:hAnsi="Arial" w:cs="Arial"/>
        </w:rPr>
      </w:pPr>
      <w:r>
        <w:rPr>
          <w:noProof/>
          <w:lang w:val="es-CO" w:eastAsia="es-CO"/>
        </w:rPr>
        <w:drawing>
          <wp:inline distT="0" distB="0" distL="0" distR="0" wp14:anchorId="0CD1440D" wp14:editId="532C533B">
            <wp:extent cx="5595879" cy="943583"/>
            <wp:effectExtent l="0" t="0" r="5080" b="9525"/>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tretch>
                      <a:fillRect/>
                    </a:stretch>
                  </pic:blipFill>
                  <pic:spPr>
                    <a:xfrm>
                      <a:off x="0" y="0"/>
                      <a:ext cx="5595879" cy="943583"/>
                    </a:xfrm>
                    <a:prstGeom prst="rect">
                      <a:avLst/>
                    </a:prstGeom>
                  </pic:spPr>
                </pic:pic>
              </a:graphicData>
            </a:graphic>
          </wp:inline>
        </w:drawing>
      </w:r>
    </w:p>
    <w:p w:rsidR="0058601F" w:rsidRDefault="00681C7E" w:rsidP="0058601F">
      <w:pPr>
        <w:jc w:val="both"/>
        <w:rPr>
          <w:rFonts w:ascii="Arial" w:hAnsi="Arial" w:cs="Arial"/>
          <w:sz w:val="18"/>
          <w:szCs w:val="18"/>
          <w:lang w:val="es-CO"/>
        </w:rPr>
      </w:pPr>
      <w:r w:rsidRPr="00681C7E">
        <w:rPr>
          <w:rFonts w:ascii="Arial" w:hAnsi="Arial" w:cs="Arial"/>
          <w:sz w:val="16"/>
          <w:szCs w:val="16"/>
        </w:rPr>
        <w:t xml:space="preserve">Fuente: </w:t>
      </w:r>
      <w:r>
        <w:rPr>
          <w:rFonts w:ascii="Arial" w:hAnsi="Arial" w:cs="Arial"/>
          <w:sz w:val="16"/>
          <w:szCs w:val="16"/>
        </w:rPr>
        <w:t xml:space="preserve">Guía de caracterización </w:t>
      </w:r>
      <w:r w:rsidR="0058601F" w:rsidRPr="00056958">
        <w:rPr>
          <w:rFonts w:ascii="Arial" w:hAnsi="Arial" w:cs="Arial"/>
          <w:sz w:val="18"/>
          <w:szCs w:val="18"/>
          <w:lang w:val="es-CO"/>
        </w:rPr>
        <w:t>Guía de Caracterización de Ciudadanos, Usuarios y Grupos de Interés del DNP</w:t>
      </w:r>
    </w:p>
    <w:p w:rsidR="00117358" w:rsidRDefault="00A16A1D" w:rsidP="0015408D">
      <w:pPr>
        <w:spacing w:before="120"/>
        <w:jc w:val="both"/>
        <w:rPr>
          <w:rFonts w:ascii="Arial" w:hAnsi="Arial" w:cs="Arial"/>
        </w:rPr>
      </w:pPr>
      <w:r>
        <w:rPr>
          <w:rFonts w:ascii="Arial" w:hAnsi="Arial" w:cs="Arial"/>
        </w:rPr>
        <w:t xml:space="preserve">Con base en estos criterios se diligenció </w:t>
      </w:r>
      <w:r w:rsidR="00513A6D">
        <w:rPr>
          <w:rFonts w:ascii="Arial" w:hAnsi="Arial" w:cs="Arial"/>
        </w:rPr>
        <w:t xml:space="preserve">la ficha de priorización de variables </w:t>
      </w:r>
      <w:r w:rsidR="003B083B">
        <w:rPr>
          <w:rFonts w:ascii="Arial" w:hAnsi="Arial" w:cs="Arial"/>
        </w:rPr>
        <w:t>teniendo como relevantes</w:t>
      </w:r>
      <w:r w:rsidR="00701DD1">
        <w:rPr>
          <w:rFonts w:ascii="Arial" w:hAnsi="Arial" w:cs="Arial"/>
        </w:rPr>
        <w:t xml:space="preserve"> las</w:t>
      </w:r>
      <w:r w:rsidR="000C7263" w:rsidRPr="000C7263">
        <w:rPr>
          <w:rFonts w:ascii="Arial" w:hAnsi="Arial" w:cs="Arial"/>
        </w:rPr>
        <w:t xml:space="preserve"> </w:t>
      </w:r>
      <w:r w:rsidR="00513A6D">
        <w:rPr>
          <w:rFonts w:ascii="Arial" w:hAnsi="Arial" w:cs="Arial"/>
        </w:rPr>
        <w:t>que arrojaron mayor puntaje.</w:t>
      </w:r>
    </w:p>
    <w:p w:rsidR="008712A5" w:rsidRDefault="008712A5" w:rsidP="0015408D">
      <w:pPr>
        <w:spacing w:before="120"/>
        <w:jc w:val="both"/>
        <w:rPr>
          <w:rFonts w:ascii="Arial" w:hAnsi="Arial" w:cs="Arial"/>
          <w:sz w:val="16"/>
          <w:szCs w:val="16"/>
        </w:rPr>
      </w:pPr>
    </w:p>
    <w:p w:rsidR="007C5B77" w:rsidRDefault="007C5B77" w:rsidP="0015408D">
      <w:pPr>
        <w:spacing w:before="120"/>
        <w:jc w:val="both"/>
        <w:rPr>
          <w:rFonts w:ascii="Arial" w:hAnsi="Arial" w:cs="Arial"/>
          <w:sz w:val="16"/>
          <w:szCs w:val="16"/>
        </w:rPr>
      </w:pPr>
    </w:p>
    <w:p w:rsidR="007C5B77" w:rsidRDefault="007C5B77" w:rsidP="0015408D">
      <w:pPr>
        <w:spacing w:before="120"/>
        <w:jc w:val="both"/>
        <w:rPr>
          <w:rFonts w:ascii="Arial" w:hAnsi="Arial" w:cs="Arial"/>
          <w:sz w:val="16"/>
          <w:szCs w:val="16"/>
        </w:rPr>
      </w:pPr>
    </w:p>
    <w:p w:rsidR="007C5B77" w:rsidRDefault="007C5B77" w:rsidP="0015408D">
      <w:pPr>
        <w:spacing w:before="120"/>
        <w:jc w:val="both"/>
        <w:rPr>
          <w:rFonts w:ascii="Arial" w:hAnsi="Arial" w:cs="Arial"/>
          <w:sz w:val="16"/>
          <w:szCs w:val="16"/>
        </w:rPr>
      </w:pPr>
    </w:p>
    <w:p w:rsidR="007C5B77" w:rsidRDefault="007C5B77" w:rsidP="0015408D">
      <w:pPr>
        <w:spacing w:before="120"/>
        <w:jc w:val="both"/>
        <w:rPr>
          <w:rFonts w:ascii="Arial" w:hAnsi="Arial" w:cs="Arial"/>
          <w:sz w:val="16"/>
          <w:szCs w:val="16"/>
        </w:rPr>
      </w:pPr>
    </w:p>
    <w:p w:rsidR="00877FBC" w:rsidRDefault="00877FBC" w:rsidP="0015408D">
      <w:pPr>
        <w:spacing w:before="120"/>
        <w:jc w:val="both"/>
        <w:rPr>
          <w:rFonts w:ascii="Arial" w:hAnsi="Arial" w:cs="Arial"/>
          <w:sz w:val="16"/>
          <w:szCs w:val="16"/>
        </w:rPr>
      </w:pPr>
    </w:p>
    <w:p w:rsidR="007C5B77" w:rsidRDefault="007C5B77" w:rsidP="0015408D">
      <w:pPr>
        <w:spacing w:before="120"/>
        <w:jc w:val="both"/>
        <w:rPr>
          <w:rFonts w:ascii="Arial" w:hAnsi="Arial" w:cs="Arial"/>
          <w:sz w:val="16"/>
          <w:szCs w:val="16"/>
        </w:rPr>
      </w:pPr>
    </w:p>
    <w:p w:rsidR="009464D6" w:rsidRPr="008C1D5B" w:rsidRDefault="008C1D5B" w:rsidP="0015408D">
      <w:pPr>
        <w:spacing w:before="120"/>
        <w:jc w:val="both"/>
        <w:rPr>
          <w:rFonts w:ascii="Arial" w:hAnsi="Arial" w:cs="Arial"/>
          <w:sz w:val="16"/>
          <w:szCs w:val="16"/>
        </w:rPr>
      </w:pPr>
      <w:r w:rsidRPr="008C1D5B">
        <w:rPr>
          <w:rFonts w:ascii="Arial" w:hAnsi="Arial" w:cs="Arial"/>
          <w:sz w:val="16"/>
          <w:szCs w:val="16"/>
        </w:rPr>
        <w:lastRenderedPageBreak/>
        <w:t>Tabla 1</w:t>
      </w:r>
      <w:r>
        <w:rPr>
          <w:rFonts w:ascii="Arial" w:hAnsi="Arial" w:cs="Arial"/>
          <w:sz w:val="16"/>
          <w:szCs w:val="16"/>
        </w:rPr>
        <w:t xml:space="preserve"> Caracterización de variables</w:t>
      </w:r>
    </w:p>
    <w:tbl>
      <w:tblPr>
        <w:tblW w:w="9544" w:type="dxa"/>
        <w:tblCellMar>
          <w:left w:w="70" w:type="dxa"/>
          <w:right w:w="70" w:type="dxa"/>
        </w:tblCellMar>
        <w:tblLook w:val="04A0" w:firstRow="1" w:lastRow="0" w:firstColumn="1" w:lastColumn="0" w:noHBand="0" w:noVBand="1"/>
      </w:tblPr>
      <w:tblGrid>
        <w:gridCol w:w="1440"/>
        <w:gridCol w:w="1386"/>
        <w:gridCol w:w="1397"/>
        <w:gridCol w:w="1144"/>
        <w:gridCol w:w="654"/>
        <w:gridCol w:w="400"/>
        <w:gridCol w:w="400"/>
        <w:gridCol w:w="400"/>
        <w:gridCol w:w="400"/>
        <w:gridCol w:w="400"/>
        <w:gridCol w:w="423"/>
        <w:gridCol w:w="400"/>
        <w:gridCol w:w="288"/>
        <w:gridCol w:w="412"/>
      </w:tblGrid>
      <w:tr w:rsidR="00B97020" w:rsidRPr="006D11EF" w:rsidTr="00D4559E">
        <w:trPr>
          <w:trHeight w:val="1451"/>
        </w:trPr>
        <w:tc>
          <w:tcPr>
            <w:tcW w:w="141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D11EF" w:rsidRPr="006D11EF" w:rsidRDefault="006D11EF" w:rsidP="006D11EF">
            <w:pPr>
              <w:jc w:val="center"/>
              <w:rPr>
                <w:rFonts w:ascii="Calibri" w:eastAsia="Times New Roman" w:hAnsi="Calibri" w:cs="Times New Roman"/>
                <w:b/>
                <w:bCs/>
                <w:color w:val="000000"/>
                <w:sz w:val="22"/>
                <w:szCs w:val="22"/>
                <w:lang w:val="es-ES"/>
              </w:rPr>
            </w:pPr>
            <w:r w:rsidRPr="006D11EF">
              <w:rPr>
                <w:rFonts w:ascii="Calibri" w:eastAsia="Times New Roman" w:hAnsi="Calibri" w:cs="Times New Roman"/>
                <w:b/>
                <w:bCs/>
                <w:color w:val="000000"/>
                <w:sz w:val="22"/>
                <w:szCs w:val="22"/>
                <w:lang w:val="es-ES"/>
              </w:rPr>
              <w:t>Categoría</w:t>
            </w:r>
          </w:p>
        </w:tc>
        <w:tc>
          <w:tcPr>
            <w:tcW w:w="1458" w:type="dxa"/>
            <w:tcBorders>
              <w:top w:val="single" w:sz="4" w:space="0" w:color="auto"/>
              <w:left w:val="nil"/>
              <w:bottom w:val="single" w:sz="4" w:space="0" w:color="auto"/>
              <w:right w:val="single" w:sz="4" w:space="0" w:color="auto"/>
            </w:tcBorders>
            <w:shd w:val="clear" w:color="auto" w:fill="auto"/>
            <w:noWrap/>
            <w:vAlign w:val="center"/>
            <w:hideMark/>
          </w:tcPr>
          <w:p w:rsidR="006D11EF" w:rsidRPr="006D11EF" w:rsidRDefault="006D11EF" w:rsidP="006D11EF">
            <w:pPr>
              <w:jc w:val="center"/>
              <w:rPr>
                <w:rFonts w:ascii="Calibri" w:eastAsia="Times New Roman" w:hAnsi="Calibri" w:cs="Times New Roman"/>
                <w:b/>
                <w:bCs/>
                <w:color w:val="000000"/>
                <w:sz w:val="22"/>
                <w:szCs w:val="22"/>
                <w:lang w:val="es-ES"/>
              </w:rPr>
            </w:pPr>
            <w:r w:rsidRPr="006D11EF">
              <w:rPr>
                <w:rFonts w:ascii="Calibri" w:eastAsia="Times New Roman" w:hAnsi="Calibri" w:cs="Times New Roman"/>
                <w:b/>
                <w:bCs/>
                <w:color w:val="000000"/>
                <w:sz w:val="22"/>
                <w:szCs w:val="22"/>
                <w:lang w:val="es-ES"/>
              </w:rPr>
              <w:t>Variable</w:t>
            </w:r>
          </w:p>
        </w:tc>
        <w:tc>
          <w:tcPr>
            <w:tcW w:w="1371" w:type="dxa"/>
            <w:tcBorders>
              <w:top w:val="single" w:sz="4" w:space="0" w:color="auto"/>
              <w:left w:val="nil"/>
              <w:bottom w:val="single" w:sz="4" w:space="0" w:color="auto"/>
              <w:right w:val="single" w:sz="4" w:space="0" w:color="auto"/>
            </w:tcBorders>
            <w:shd w:val="clear" w:color="auto" w:fill="auto"/>
            <w:noWrap/>
            <w:vAlign w:val="center"/>
            <w:hideMark/>
          </w:tcPr>
          <w:p w:rsidR="006D11EF" w:rsidRPr="006D11EF" w:rsidRDefault="006D11EF" w:rsidP="006D11EF">
            <w:pPr>
              <w:rPr>
                <w:rFonts w:ascii="Calibri" w:eastAsia="Times New Roman" w:hAnsi="Calibri" w:cs="Times New Roman"/>
                <w:b/>
                <w:bCs/>
                <w:color w:val="000000"/>
                <w:sz w:val="22"/>
                <w:szCs w:val="22"/>
                <w:lang w:val="es-ES"/>
              </w:rPr>
            </w:pPr>
            <w:r w:rsidRPr="006D11EF">
              <w:rPr>
                <w:rFonts w:ascii="Calibri" w:eastAsia="Times New Roman" w:hAnsi="Calibri" w:cs="Times New Roman"/>
                <w:b/>
                <w:bCs/>
                <w:color w:val="000000"/>
                <w:sz w:val="22"/>
                <w:szCs w:val="22"/>
                <w:lang w:val="es-ES"/>
              </w:rPr>
              <w:t>Características evidencias</w:t>
            </w:r>
          </w:p>
        </w:tc>
        <w:tc>
          <w:tcPr>
            <w:tcW w:w="1123" w:type="dxa"/>
            <w:tcBorders>
              <w:top w:val="single" w:sz="4" w:space="0" w:color="auto"/>
              <w:left w:val="nil"/>
              <w:bottom w:val="single" w:sz="4" w:space="0" w:color="auto"/>
              <w:right w:val="single" w:sz="4" w:space="0" w:color="auto"/>
            </w:tcBorders>
            <w:shd w:val="clear" w:color="auto" w:fill="auto"/>
            <w:noWrap/>
            <w:vAlign w:val="center"/>
            <w:hideMark/>
          </w:tcPr>
          <w:p w:rsidR="006D11EF" w:rsidRPr="006D11EF" w:rsidRDefault="006D11EF" w:rsidP="006D11EF">
            <w:pPr>
              <w:jc w:val="center"/>
              <w:rPr>
                <w:rFonts w:ascii="Calibri" w:eastAsia="Times New Roman" w:hAnsi="Calibri" w:cs="Times New Roman"/>
                <w:b/>
                <w:bCs/>
                <w:color w:val="000000"/>
                <w:sz w:val="22"/>
                <w:szCs w:val="22"/>
                <w:lang w:val="es-ES"/>
              </w:rPr>
            </w:pPr>
            <w:r w:rsidRPr="006D11EF">
              <w:rPr>
                <w:rFonts w:ascii="Calibri" w:eastAsia="Times New Roman" w:hAnsi="Calibri" w:cs="Times New Roman"/>
                <w:b/>
                <w:bCs/>
                <w:color w:val="000000"/>
                <w:sz w:val="22"/>
                <w:szCs w:val="22"/>
                <w:lang w:val="es-ES"/>
              </w:rPr>
              <w:t>Descripción</w:t>
            </w:r>
          </w:p>
        </w:tc>
        <w:tc>
          <w:tcPr>
            <w:tcW w:w="656" w:type="dxa"/>
            <w:tcBorders>
              <w:top w:val="single" w:sz="4" w:space="0" w:color="auto"/>
              <w:left w:val="nil"/>
              <w:bottom w:val="single" w:sz="4" w:space="0" w:color="auto"/>
              <w:right w:val="single" w:sz="4" w:space="0" w:color="auto"/>
            </w:tcBorders>
            <w:shd w:val="clear" w:color="auto" w:fill="auto"/>
            <w:textDirection w:val="btLr"/>
            <w:vAlign w:val="center"/>
            <w:hideMark/>
          </w:tcPr>
          <w:p w:rsidR="006D11EF" w:rsidRPr="006D11EF" w:rsidRDefault="006D11EF" w:rsidP="00B97020">
            <w:pPr>
              <w:rPr>
                <w:rFonts w:ascii="Calibri" w:eastAsia="Times New Roman" w:hAnsi="Calibri" w:cs="Times New Roman"/>
                <w:color w:val="000000"/>
                <w:sz w:val="22"/>
                <w:szCs w:val="22"/>
                <w:lang w:val="es-ES"/>
              </w:rPr>
            </w:pPr>
            <w:r w:rsidRPr="006D11EF">
              <w:rPr>
                <w:rFonts w:ascii="Calibri" w:eastAsia="Times New Roman" w:hAnsi="Calibri" w:cs="Times New Roman"/>
                <w:color w:val="000000"/>
                <w:sz w:val="22"/>
                <w:szCs w:val="22"/>
                <w:lang w:val="es-ES"/>
              </w:rPr>
              <w:t xml:space="preserve">Información </w:t>
            </w:r>
            <w:r w:rsidRPr="006D11EF">
              <w:rPr>
                <w:rFonts w:ascii="Calibri" w:eastAsia="Times New Roman" w:hAnsi="Calibri" w:cs="Times New Roman"/>
                <w:color w:val="000000"/>
                <w:sz w:val="22"/>
                <w:szCs w:val="22"/>
                <w:lang w:val="es-ES"/>
              </w:rPr>
              <w:br/>
              <w:t>disponible</w:t>
            </w:r>
            <w:r w:rsidR="00B97020">
              <w:rPr>
                <w:rFonts w:ascii="Calibri" w:eastAsia="Times New Roman" w:hAnsi="Calibri" w:cs="Times New Roman"/>
                <w:color w:val="000000"/>
                <w:sz w:val="22"/>
                <w:szCs w:val="22"/>
                <w:lang w:val="es-ES"/>
              </w:rPr>
              <w:t xml:space="preserve"> S/N</w:t>
            </w:r>
            <w:r w:rsidRPr="006D11EF">
              <w:rPr>
                <w:rFonts w:ascii="Calibri" w:eastAsia="Times New Roman" w:hAnsi="Calibri" w:cs="Times New Roman"/>
                <w:color w:val="000000"/>
                <w:sz w:val="22"/>
                <w:szCs w:val="22"/>
                <w:lang w:val="es-ES"/>
              </w:rPr>
              <w:t xml:space="preserve">   NO</w:t>
            </w:r>
          </w:p>
        </w:tc>
        <w:tc>
          <w:tcPr>
            <w:tcW w:w="401" w:type="dxa"/>
            <w:tcBorders>
              <w:top w:val="single" w:sz="4" w:space="0" w:color="auto"/>
              <w:left w:val="nil"/>
              <w:bottom w:val="single" w:sz="4" w:space="0" w:color="auto"/>
              <w:right w:val="single" w:sz="4" w:space="0" w:color="auto"/>
            </w:tcBorders>
            <w:shd w:val="clear" w:color="000000" w:fill="DAEEF3"/>
            <w:noWrap/>
            <w:textDirection w:val="btLr"/>
            <w:vAlign w:val="bottom"/>
            <w:hideMark/>
          </w:tcPr>
          <w:p w:rsidR="006D11EF" w:rsidRPr="006D11EF" w:rsidRDefault="006D11EF" w:rsidP="006D11EF">
            <w:pPr>
              <w:jc w:val="center"/>
              <w:rPr>
                <w:rFonts w:ascii="Calibri" w:eastAsia="Times New Roman" w:hAnsi="Calibri" w:cs="Times New Roman"/>
                <w:color w:val="000000"/>
                <w:sz w:val="22"/>
                <w:szCs w:val="22"/>
                <w:lang w:val="es-ES"/>
              </w:rPr>
            </w:pPr>
            <w:r w:rsidRPr="006D11EF">
              <w:rPr>
                <w:rFonts w:ascii="Calibri" w:eastAsia="Times New Roman" w:hAnsi="Calibri" w:cs="Times New Roman"/>
                <w:color w:val="000000"/>
                <w:sz w:val="22"/>
                <w:szCs w:val="22"/>
                <w:lang w:val="es-ES"/>
              </w:rPr>
              <w:t>Relevante</w:t>
            </w:r>
          </w:p>
        </w:tc>
        <w:tc>
          <w:tcPr>
            <w:tcW w:w="401" w:type="dxa"/>
            <w:tcBorders>
              <w:top w:val="single" w:sz="4" w:space="0" w:color="auto"/>
              <w:left w:val="nil"/>
              <w:bottom w:val="single" w:sz="4" w:space="0" w:color="auto"/>
              <w:right w:val="single" w:sz="4" w:space="0" w:color="auto"/>
            </w:tcBorders>
            <w:shd w:val="clear" w:color="000000" w:fill="DAEEF3"/>
            <w:noWrap/>
            <w:textDirection w:val="btLr"/>
            <w:vAlign w:val="bottom"/>
            <w:hideMark/>
          </w:tcPr>
          <w:p w:rsidR="006D11EF" w:rsidRPr="006D11EF" w:rsidRDefault="006D11EF" w:rsidP="006D11EF">
            <w:pPr>
              <w:jc w:val="center"/>
              <w:rPr>
                <w:rFonts w:ascii="Calibri" w:eastAsia="Times New Roman" w:hAnsi="Calibri" w:cs="Times New Roman"/>
                <w:color w:val="000000"/>
                <w:sz w:val="22"/>
                <w:szCs w:val="22"/>
                <w:lang w:val="es-ES"/>
              </w:rPr>
            </w:pPr>
            <w:r w:rsidRPr="006D11EF">
              <w:rPr>
                <w:rFonts w:ascii="Calibri" w:eastAsia="Times New Roman" w:hAnsi="Calibri" w:cs="Times New Roman"/>
                <w:color w:val="000000"/>
                <w:sz w:val="22"/>
                <w:szCs w:val="22"/>
                <w:lang w:val="es-ES"/>
              </w:rPr>
              <w:t>Económicas</w:t>
            </w:r>
          </w:p>
        </w:tc>
        <w:tc>
          <w:tcPr>
            <w:tcW w:w="401" w:type="dxa"/>
            <w:tcBorders>
              <w:top w:val="single" w:sz="4" w:space="0" w:color="auto"/>
              <w:left w:val="nil"/>
              <w:bottom w:val="single" w:sz="4" w:space="0" w:color="auto"/>
              <w:right w:val="single" w:sz="4" w:space="0" w:color="auto"/>
            </w:tcBorders>
            <w:shd w:val="clear" w:color="000000" w:fill="DAEEF3"/>
            <w:noWrap/>
            <w:textDirection w:val="btLr"/>
            <w:vAlign w:val="bottom"/>
            <w:hideMark/>
          </w:tcPr>
          <w:p w:rsidR="006D11EF" w:rsidRPr="006D11EF" w:rsidRDefault="006D11EF" w:rsidP="006D11EF">
            <w:pPr>
              <w:jc w:val="center"/>
              <w:rPr>
                <w:rFonts w:ascii="Calibri" w:eastAsia="Times New Roman" w:hAnsi="Calibri" w:cs="Times New Roman"/>
                <w:color w:val="000000"/>
                <w:sz w:val="22"/>
                <w:szCs w:val="22"/>
                <w:lang w:val="es-ES"/>
              </w:rPr>
            </w:pPr>
            <w:r w:rsidRPr="006D11EF">
              <w:rPr>
                <w:rFonts w:ascii="Calibri" w:eastAsia="Times New Roman" w:hAnsi="Calibri" w:cs="Times New Roman"/>
                <w:color w:val="000000"/>
                <w:sz w:val="22"/>
                <w:szCs w:val="22"/>
                <w:lang w:val="es-ES"/>
              </w:rPr>
              <w:t>Medibles</w:t>
            </w:r>
          </w:p>
        </w:tc>
        <w:tc>
          <w:tcPr>
            <w:tcW w:w="401" w:type="dxa"/>
            <w:tcBorders>
              <w:top w:val="single" w:sz="4" w:space="0" w:color="auto"/>
              <w:left w:val="nil"/>
              <w:bottom w:val="single" w:sz="4" w:space="0" w:color="auto"/>
              <w:right w:val="single" w:sz="4" w:space="0" w:color="auto"/>
            </w:tcBorders>
            <w:shd w:val="clear" w:color="000000" w:fill="DAEEF3"/>
            <w:noWrap/>
            <w:textDirection w:val="btLr"/>
            <w:vAlign w:val="bottom"/>
            <w:hideMark/>
          </w:tcPr>
          <w:p w:rsidR="006D11EF" w:rsidRPr="006D11EF" w:rsidRDefault="006D11EF" w:rsidP="006D11EF">
            <w:pPr>
              <w:jc w:val="center"/>
              <w:rPr>
                <w:rFonts w:ascii="Calibri" w:eastAsia="Times New Roman" w:hAnsi="Calibri" w:cs="Times New Roman"/>
                <w:color w:val="000000"/>
                <w:sz w:val="22"/>
                <w:szCs w:val="22"/>
                <w:lang w:val="es-ES"/>
              </w:rPr>
            </w:pPr>
            <w:r w:rsidRPr="006D11EF">
              <w:rPr>
                <w:rFonts w:ascii="Calibri" w:eastAsia="Times New Roman" w:hAnsi="Calibri" w:cs="Times New Roman"/>
                <w:color w:val="000000"/>
                <w:sz w:val="22"/>
                <w:szCs w:val="22"/>
                <w:lang w:val="es-ES"/>
              </w:rPr>
              <w:t>Asociativas</w:t>
            </w:r>
          </w:p>
        </w:tc>
        <w:tc>
          <w:tcPr>
            <w:tcW w:w="401" w:type="dxa"/>
            <w:tcBorders>
              <w:top w:val="single" w:sz="4" w:space="0" w:color="auto"/>
              <w:left w:val="nil"/>
              <w:bottom w:val="single" w:sz="4" w:space="0" w:color="auto"/>
              <w:right w:val="single" w:sz="4" w:space="0" w:color="auto"/>
            </w:tcBorders>
            <w:shd w:val="clear" w:color="000000" w:fill="DAEEF3"/>
            <w:noWrap/>
            <w:textDirection w:val="btLr"/>
            <w:vAlign w:val="bottom"/>
            <w:hideMark/>
          </w:tcPr>
          <w:p w:rsidR="006D11EF" w:rsidRPr="006D11EF" w:rsidRDefault="006D11EF" w:rsidP="006D11EF">
            <w:pPr>
              <w:jc w:val="center"/>
              <w:rPr>
                <w:rFonts w:ascii="Calibri" w:eastAsia="Times New Roman" w:hAnsi="Calibri" w:cs="Times New Roman"/>
                <w:color w:val="000000"/>
                <w:sz w:val="22"/>
                <w:szCs w:val="22"/>
                <w:lang w:val="es-ES"/>
              </w:rPr>
            </w:pPr>
            <w:r w:rsidRPr="006D11EF">
              <w:rPr>
                <w:rFonts w:ascii="Calibri" w:eastAsia="Times New Roman" w:hAnsi="Calibri" w:cs="Times New Roman"/>
                <w:color w:val="000000"/>
                <w:sz w:val="22"/>
                <w:szCs w:val="22"/>
                <w:lang w:val="es-ES"/>
              </w:rPr>
              <w:t>Consistentes</w:t>
            </w:r>
          </w:p>
        </w:tc>
        <w:tc>
          <w:tcPr>
            <w:tcW w:w="424" w:type="dxa"/>
            <w:tcBorders>
              <w:top w:val="single" w:sz="4" w:space="0" w:color="auto"/>
              <w:left w:val="nil"/>
              <w:bottom w:val="single" w:sz="4" w:space="0" w:color="auto"/>
              <w:right w:val="single" w:sz="4" w:space="0" w:color="auto"/>
            </w:tcBorders>
            <w:shd w:val="clear" w:color="auto" w:fill="auto"/>
            <w:noWrap/>
            <w:textDirection w:val="btLr"/>
            <w:vAlign w:val="bottom"/>
            <w:hideMark/>
          </w:tcPr>
          <w:p w:rsidR="006D11EF" w:rsidRPr="00B97020" w:rsidRDefault="006D11EF" w:rsidP="006D11EF">
            <w:pPr>
              <w:jc w:val="center"/>
              <w:rPr>
                <w:rFonts w:ascii="Calibri" w:eastAsia="Times New Roman" w:hAnsi="Calibri" w:cs="Times New Roman"/>
                <w:color w:val="000000"/>
                <w:lang w:val="es-ES"/>
              </w:rPr>
            </w:pPr>
            <w:r w:rsidRPr="00B97020">
              <w:rPr>
                <w:rFonts w:ascii="Calibri" w:eastAsia="Times New Roman" w:hAnsi="Calibri" w:cs="Times New Roman"/>
                <w:color w:val="000000"/>
                <w:lang w:val="es-ES"/>
              </w:rPr>
              <w:t>Puntaje</w:t>
            </w:r>
          </w:p>
        </w:tc>
        <w:tc>
          <w:tcPr>
            <w:tcW w:w="401" w:type="dxa"/>
            <w:tcBorders>
              <w:top w:val="single" w:sz="4" w:space="0" w:color="auto"/>
              <w:left w:val="nil"/>
              <w:bottom w:val="single" w:sz="4" w:space="0" w:color="auto"/>
              <w:right w:val="nil"/>
            </w:tcBorders>
            <w:shd w:val="clear" w:color="auto" w:fill="auto"/>
            <w:noWrap/>
            <w:textDirection w:val="btLr"/>
            <w:vAlign w:val="bottom"/>
            <w:hideMark/>
          </w:tcPr>
          <w:p w:rsidR="006D11EF" w:rsidRPr="006D11EF" w:rsidRDefault="006D11EF" w:rsidP="006D11EF">
            <w:pPr>
              <w:jc w:val="center"/>
              <w:rPr>
                <w:rFonts w:ascii="Calibri" w:eastAsia="Times New Roman" w:hAnsi="Calibri" w:cs="Times New Roman"/>
                <w:color w:val="000000"/>
                <w:sz w:val="22"/>
                <w:szCs w:val="22"/>
                <w:lang w:val="es-ES"/>
              </w:rPr>
            </w:pPr>
            <w:r w:rsidRPr="006D11EF">
              <w:rPr>
                <w:rFonts w:ascii="Calibri" w:eastAsia="Times New Roman" w:hAnsi="Calibri" w:cs="Times New Roman"/>
                <w:color w:val="000000"/>
                <w:sz w:val="22"/>
                <w:szCs w:val="22"/>
                <w:lang w:val="es-ES"/>
              </w:rPr>
              <w:t>Priorización</w:t>
            </w:r>
          </w:p>
        </w:tc>
        <w:tc>
          <w:tcPr>
            <w:tcW w:w="28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6D11EF" w:rsidRPr="006D11EF" w:rsidRDefault="006D11EF" w:rsidP="006D11EF">
            <w:pPr>
              <w:jc w:val="center"/>
              <w:rPr>
                <w:rFonts w:ascii="Calibri" w:eastAsia="Times New Roman" w:hAnsi="Calibri" w:cs="Times New Roman"/>
                <w:color w:val="000000"/>
                <w:sz w:val="22"/>
                <w:szCs w:val="22"/>
                <w:lang w:val="es-ES"/>
              </w:rPr>
            </w:pPr>
            <w:r w:rsidRPr="006D11EF">
              <w:rPr>
                <w:rFonts w:ascii="Calibri" w:eastAsia="Times New Roman" w:hAnsi="Calibri" w:cs="Times New Roman"/>
                <w:color w:val="000000"/>
                <w:sz w:val="22"/>
                <w:szCs w:val="22"/>
                <w:lang w:val="es-ES"/>
              </w:rPr>
              <w:t>SI</w:t>
            </w:r>
          </w:p>
        </w:tc>
        <w:tc>
          <w:tcPr>
            <w:tcW w:w="407" w:type="dxa"/>
            <w:tcBorders>
              <w:top w:val="single" w:sz="4" w:space="0" w:color="auto"/>
              <w:left w:val="nil"/>
              <w:bottom w:val="single" w:sz="4" w:space="0" w:color="auto"/>
              <w:right w:val="single" w:sz="4" w:space="0" w:color="auto"/>
            </w:tcBorders>
            <w:shd w:val="clear" w:color="auto" w:fill="auto"/>
            <w:noWrap/>
            <w:vAlign w:val="bottom"/>
            <w:hideMark/>
          </w:tcPr>
          <w:p w:rsidR="006D11EF" w:rsidRPr="006D11EF" w:rsidRDefault="006D11EF" w:rsidP="006D11EF">
            <w:pPr>
              <w:jc w:val="center"/>
              <w:rPr>
                <w:rFonts w:ascii="Calibri" w:eastAsia="Times New Roman" w:hAnsi="Calibri" w:cs="Times New Roman"/>
                <w:color w:val="000000"/>
                <w:sz w:val="22"/>
                <w:szCs w:val="22"/>
                <w:lang w:val="es-ES"/>
              </w:rPr>
            </w:pPr>
            <w:r w:rsidRPr="006D11EF">
              <w:rPr>
                <w:rFonts w:ascii="Calibri" w:eastAsia="Times New Roman" w:hAnsi="Calibri" w:cs="Times New Roman"/>
                <w:color w:val="000000"/>
                <w:sz w:val="22"/>
                <w:szCs w:val="22"/>
                <w:lang w:val="es-ES"/>
              </w:rPr>
              <w:t>NO</w:t>
            </w:r>
          </w:p>
        </w:tc>
      </w:tr>
      <w:tr w:rsidR="00B97020" w:rsidRPr="006D11EF" w:rsidTr="00D4559E">
        <w:trPr>
          <w:trHeight w:val="726"/>
        </w:trPr>
        <w:tc>
          <w:tcPr>
            <w:tcW w:w="1414" w:type="dxa"/>
            <w:tcBorders>
              <w:top w:val="single" w:sz="4" w:space="0" w:color="auto"/>
              <w:left w:val="single" w:sz="4" w:space="0" w:color="auto"/>
              <w:bottom w:val="single" w:sz="4" w:space="0" w:color="auto"/>
              <w:right w:val="single" w:sz="4" w:space="0" w:color="000000"/>
            </w:tcBorders>
            <w:shd w:val="clear" w:color="auto" w:fill="auto"/>
            <w:vAlign w:val="bottom"/>
            <w:hideMark/>
          </w:tcPr>
          <w:p w:rsidR="006D11EF" w:rsidRPr="00B97020" w:rsidRDefault="006D11EF" w:rsidP="008A29EA">
            <w:pPr>
              <w:jc w:val="center"/>
              <w:rPr>
                <w:rFonts w:ascii="Calibri" w:eastAsia="Times New Roman" w:hAnsi="Calibri" w:cs="Times New Roman"/>
                <w:color w:val="000000"/>
                <w:sz w:val="20"/>
                <w:szCs w:val="20"/>
                <w:lang w:val="es-ES"/>
              </w:rPr>
            </w:pPr>
            <w:r w:rsidRPr="00B97020">
              <w:rPr>
                <w:rFonts w:ascii="Calibri" w:eastAsia="Times New Roman" w:hAnsi="Calibri" w:cs="Times New Roman"/>
                <w:color w:val="000000"/>
                <w:sz w:val="20"/>
                <w:szCs w:val="20"/>
                <w:lang w:val="es-ES"/>
              </w:rPr>
              <w:t>Geográficos</w:t>
            </w:r>
          </w:p>
        </w:tc>
        <w:tc>
          <w:tcPr>
            <w:tcW w:w="1458" w:type="dxa"/>
            <w:tcBorders>
              <w:top w:val="single" w:sz="4" w:space="0" w:color="auto"/>
              <w:left w:val="nil"/>
              <w:bottom w:val="single" w:sz="4" w:space="0" w:color="auto"/>
              <w:right w:val="single" w:sz="4" w:space="0" w:color="auto"/>
            </w:tcBorders>
            <w:shd w:val="clear" w:color="auto" w:fill="auto"/>
            <w:noWrap/>
            <w:vAlign w:val="bottom"/>
            <w:hideMark/>
          </w:tcPr>
          <w:p w:rsidR="006D11EF" w:rsidRPr="00B97020" w:rsidRDefault="006D11EF" w:rsidP="008A29EA">
            <w:pPr>
              <w:jc w:val="center"/>
              <w:rPr>
                <w:rFonts w:ascii="Calibri" w:eastAsia="Times New Roman" w:hAnsi="Calibri" w:cs="Times New Roman"/>
                <w:b/>
                <w:bCs/>
                <w:color w:val="000000"/>
                <w:sz w:val="20"/>
                <w:szCs w:val="20"/>
                <w:lang w:val="es-ES"/>
              </w:rPr>
            </w:pPr>
            <w:r w:rsidRPr="00B97020">
              <w:rPr>
                <w:rFonts w:ascii="Calibri" w:eastAsia="Times New Roman" w:hAnsi="Calibri" w:cs="Times New Roman"/>
                <w:b/>
                <w:bCs/>
                <w:color w:val="000000"/>
                <w:sz w:val="20"/>
                <w:szCs w:val="20"/>
                <w:lang w:val="es-ES"/>
              </w:rPr>
              <w:t>País</w:t>
            </w:r>
          </w:p>
        </w:tc>
        <w:tc>
          <w:tcPr>
            <w:tcW w:w="1371" w:type="dxa"/>
            <w:tcBorders>
              <w:top w:val="single" w:sz="4" w:space="0" w:color="auto"/>
              <w:left w:val="nil"/>
              <w:bottom w:val="single" w:sz="4" w:space="0" w:color="auto"/>
              <w:right w:val="single" w:sz="4" w:space="0" w:color="auto"/>
            </w:tcBorders>
            <w:shd w:val="clear" w:color="auto" w:fill="auto"/>
            <w:noWrap/>
            <w:vAlign w:val="bottom"/>
            <w:hideMark/>
          </w:tcPr>
          <w:p w:rsidR="006D11EF" w:rsidRPr="00B97020" w:rsidRDefault="006C5289" w:rsidP="006D11EF">
            <w:pPr>
              <w:jc w:val="center"/>
              <w:rPr>
                <w:rFonts w:ascii="Calibri" w:eastAsia="Times New Roman" w:hAnsi="Calibri" w:cs="Times New Roman"/>
                <w:color w:val="000000"/>
                <w:sz w:val="20"/>
                <w:szCs w:val="20"/>
                <w:lang w:val="es-ES"/>
              </w:rPr>
            </w:pPr>
            <w:r w:rsidRPr="00B97020">
              <w:rPr>
                <w:rFonts w:ascii="Calibri" w:eastAsia="Times New Roman" w:hAnsi="Calibri" w:cs="Times New Roman"/>
                <w:color w:val="000000"/>
                <w:sz w:val="20"/>
                <w:szCs w:val="20"/>
                <w:lang w:val="es-ES"/>
              </w:rPr>
              <w:t>Región a la que pertenece</w:t>
            </w:r>
          </w:p>
        </w:tc>
        <w:tc>
          <w:tcPr>
            <w:tcW w:w="1123" w:type="dxa"/>
            <w:tcBorders>
              <w:top w:val="single" w:sz="4" w:space="0" w:color="auto"/>
              <w:left w:val="nil"/>
              <w:bottom w:val="single" w:sz="4" w:space="0" w:color="auto"/>
              <w:right w:val="single" w:sz="4" w:space="0" w:color="000000"/>
            </w:tcBorders>
            <w:shd w:val="clear" w:color="auto" w:fill="auto"/>
            <w:vAlign w:val="bottom"/>
            <w:hideMark/>
          </w:tcPr>
          <w:p w:rsidR="006D11EF" w:rsidRPr="00B97020" w:rsidRDefault="006D11EF" w:rsidP="006D11EF">
            <w:pPr>
              <w:jc w:val="center"/>
              <w:rPr>
                <w:rFonts w:ascii="Calibri" w:eastAsia="Times New Roman" w:hAnsi="Calibri" w:cs="Times New Roman"/>
                <w:color w:val="000000"/>
                <w:sz w:val="20"/>
                <w:szCs w:val="20"/>
                <w:lang w:val="es-ES"/>
              </w:rPr>
            </w:pPr>
            <w:r w:rsidRPr="00B97020">
              <w:rPr>
                <w:rFonts w:ascii="Calibri" w:eastAsia="Times New Roman" w:hAnsi="Calibri" w:cs="Times New Roman"/>
                <w:color w:val="000000"/>
                <w:sz w:val="20"/>
                <w:szCs w:val="20"/>
                <w:lang w:val="es-ES"/>
              </w:rPr>
              <w:t xml:space="preserve">Hace referencia al país al que pertenece </w:t>
            </w:r>
          </w:p>
        </w:tc>
        <w:tc>
          <w:tcPr>
            <w:tcW w:w="656" w:type="dxa"/>
            <w:tcBorders>
              <w:top w:val="nil"/>
              <w:left w:val="nil"/>
              <w:bottom w:val="single" w:sz="4" w:space="0" w:color="auto"/>
              <w:right w:val="single" w:sz="4" w:space="0" w:color="auto"/>
            </w:tcBorders>
            <w:shd w:val="clear" w:color="auto" w:fill="auto"/>
            <w:noWrap/>
            <w:vAlign w:val="bottom"/>
            <w:hideMark/>
          </w:tcPr>
          <w:p w:rsidR="006D11EF" w:rsidRPr="006D11EF" w:rsidRDefault="006D11EF" w:rsidP="006D11EF">
            <w:pPr>
              <w:rPr>
                <w:rFonts w:ascii="Calibri" w:eastAsia="Times New Roman" w:hAnsi="Calibri" w:cs="Times New Roman"/>
                <w:color w:val="000000"/>
                <w:sz w:val="22"/>
                <w:szCs w:val="22"/>
                <w:lang w:val="es-ES"/>
              </w:rPr>
            </w:pPr>
            <w:r w:rsidRPr="006D11EF">
              <w:rPr>
                <w:rFonts w:ascii="Calibri" w:eastAsia="Times New Roman" w:hAnsi="Calibri" w:cs="Times New Roman"/>
                <w:color w:val="000000"/>
                <w:sz w:val="22"/>
                <w:szCs w:val="22"/>
                <w:lang w:val="es-ES"/>
              </w:rPr>
              <w:t>SI</w:t>
            </w:r>
          </w:p>
        </w:tc>
        <w:tc>
          <w:tcPr>
            <w:tcW w:w="401" w:type="dxa"/>
            <w:tcBorders>
              <w:top w:val="nil"/>
              <w:left w:val="nil"/>
              <w:bottom w:val="single" w:sz="4" w:space="0" w:color="auto"/>
              <w:right w:val="single" w:sz="4" w:space="0" w:color="auto"/>
            </w:tcBorders>
            <w:shd w:val="clear" w:color="auto" w:fill="auto"/>
            <w:noWrap/>
            <w:vAlign w:val="bottom"/>
            <w:hideMark/>
          </w:tcPr>
          <w:p w:rsidR="006D11EF" w:rsidRPr="006D11EF" w:rsidRDefault="006D11EF" w:rsidP="006D11EF">
            <w:pPr>
              <w:jc w:val="right"/>
              <w:rPr>
                <w:rFonts w:ascii="Calibri" w:eastAsia="Times New Roman" w:hAnsi="Calibri" w:cs="Times New Roman"/>
                <w:color w:val="000000"/>
                <w:sz w:val="22"/>
                <w:szCs w:val="22"/>
                <w:lang w:val="es-ES"/>
              </w:rPr>
            </w:pPr>
            <w:r w:rsidRPr="006D11EF">
              <w:rPr>
                <w:rFonts w:ascii="Calibri" w:eastAsia="Times New Roman" w:hAnsi="Calibri" w:cs="Times New Roman"/>
                <w:color w:val="000000"/>
                <w:sz w:val="22"/>
                <w:szCs w:val="22"/>
                <w:lang w:val="es-ES"/>
              </w:rPr>
              <w:t>4</w:t>
            </w:r>
          </w:p>
        </w:tc>
        <w:tc>
          <w:tcPr>
            <w:tcW w:w="401" w:type="dxa"/>
            <w:tcBorders>
              <w:top w:val="nil"/>
              <w:left w:val="nil"/>
              <w:bottom w:val="single" w:sz="4" w:space="0" w:color="auto"/>
              <w:right w:val="single" w:sz="4" w:space="0" w:color="auto"/>
            </w:tcBorders>
            <w:shd w:val="clear" w:color="auto" w:fill="auto"/>
            <w:noWrap/>
            <w:vAlign w:val="bottom"/>
            <w:hideMark/>
          </w:tcPr>
          <w:p w:rsidR="006D11EF" w:rsidRPr="006D11EF" w:rsidRDefault="006D11EF" w:rsidP="006D11EF">
            <w:pPr>
              <w:jc w:val="right"/>
              <w:rPr>
                <w:rFonts w:ascii="Calibri" w:eastAsia="Times New Roman" w:hAnsi="Calibri" w:cs="Times New Roman"/>
                <w:color w:val="000000"/>
                <w:sz w:val="22"/>
                <w:szCs w:val="22"/>
                <w:lang w:val="es-ES"/>
              </w:rPr>
            </w:pPr>
            <w:r w:rsidRPr="006D11EF">
              <w:rPr>
                <w:rFonts w:ascii="Calibri" w:eastAsia="Times New Roman" w:hAnsi="Calibri" w:cs="Times New Roman"/>
                <w:color w:val="000000"/>
                <w:sz w:val="22"/>
                <w:szCs w:val="22"/>
                <w:lang w:val="es-ES"/>
              </w:rPr>
              <w:t>3</w:t>
            </w:r>
          </w:p>
        </w:tc>
        <w:tc>
          <w:tcPr>
            <w:tcW w:w="401" w:type="dxa"/>
            <w:tcBorders>
              <w:top w:val="nil"/>
              <w:left w:val="nil"/>
              <w:bottom w:val="single" w:sz="4" w:space="0" w:color="auto"/>
              <w:right w:val="single" w:sz="4" w:space="0" w:color="auto"/>
            </w:tcBorders>
            <w:shd w:val="clear" w:color="auto" w:fill="auto"/>
            <w:noWrap/>
            <w:vAlign w:val="bottom"/>
            <w:hideMark/>
          </w:tcPr>
          <w:p w:rsidR="006D11EF" w:rsidRPr="006D11EF" w:rsidRDefault="006D11EF" w:rsidP="006D11EF">
            <w:pPr>
              <w:jc w:val="right"/>
              <w:rPr>
                <w:rFonts w:ascii="Calibri" w:eastAsia="Times New Roman" w:hAnsi="Calibri" w:cs="Times New Roman"/>
                <w:color w:val="000000"/>
                <w:sz w:val="22"/>
                <w:szCs w:val="22"/>
                <w:lang w:val="es-ES"/>
              </w:rPr>
            </w:pPr>
            <w:r w:rsidRPr="006D11EF">
              <w:rPr>
                <w:rFonts w:ascii="Calibri" w:eastAsia="Times New Roman" w:hAnsi="Calibri" w:cs="Times New Roman"/>
                <w:color w:val="000000"/>
                <w:sz w:val="22"/>
                <w:szCs w:val="22"/>
                <w:lang w:val="es-ES"/>
              </w:rPr>
              <w:t>2</w:t>
            </w:r>
          </w:p>
        </w:tc>
        <w:tc>
          <w:tcPr>
            <w:tcW w:w="401" w:type="dxa"/>
            <w:tcBorders>
              <w:top w:val="nil"/>
              <w:left w:val="nil"/>
              <w:bottom w:val="single" w:sz="4" w:space="0" w:color="auto"/>
              <w:right w:val="single" w:sz="4" w:space="0" w:color="auto"/>
            </w:tcBorders>
            <w:shd w:val="clear" w:color="auto" w:fill="auto"/>
            <w:noWrap/>
            <w:vAlign w:val="bottom"/>
            <w:hideMark/>
          </w:tcPr>
          <w:p w:rsidR="006D11EF" w:rsidRPr="006D11EF" w:rsidRDefault="006D11EF" w:rsidP="006D11EF">
            <w:pPr>
              <w:jc w:val="right"/>
              <w:rPr>
                <w:rFonts w:ascii="Calibri" w:eastAsia="Times New Roman" w:hAnsi="Calibri" w:cs="Times New Roman"/>
                <w:color w:val="000000"/>
                <w:sz w:val="22"/>
                <w:szCs w:val="22"/>
                <w:lang w:val="es-ES"/>
              </w:rPr>
            </w:pPr>
            <w:r w:rsidRPr="006D11EF">
              <w:rPr>
                <w:rFonts w:ascii="Calibri" w:eastAsia="Times New Roman" w:hAnsi="Calibri" w:cs="Times New Roman"/>
                <w:color w:val="000000"/>
                <w:sz w:val="22"/>
                <w:szCs w:val="22"/>
                <w:lang w:val="es-ES"/>
              </w:rPr>
              <w:t>4</w:t>
            </w:r>
          </w:p>
        </w:tc>
        <w:tc>
          <w:tcPr>
            <w:tcW w:w="401" w:type="dxa"/>
            <w:tcBorders>
              <w:top w:val="nil"/>
              <w:left w:val="nil"/>
              <w:bottom w:val="single" w:sz="4" w:space="0" w:color="auto"/>
              <w:right w:val="single" w:sz="4" w:space="0" w:color="auto"/>
            </w:tcBorders>
            <w:shd w:val="clear" w:color="auto" w:fill="auto"/>
            <w:noWrap/>
            <w:vAlign w:val="bottom"/>
            <w:hideMark/>
          </w:tcPr>
          <w:p w:rsidR="006D11EF" w:rsidRPr="006D11EF" w:rsidRDefault="006D11EF" w:rsidP="006D11EF">
            <w:pPr>
              <w:jc w:val="right"/>
              <w:rPr>
                <w:rFonts w:ascii="Calibri" w:eastAsia="Times New Roman" w:hAnsi="Calibri" w:cs="Times New Roman"/>
                <w:color w:val="000000"/>
                <w:sz w:val="22"/>
                <w:szCs w:val="22"/>
                <w:lang w:val="es-ES"/>
              </w:rPr>
            </w:pPr>
            <w:r w:rsidRPr="006D11EF">
              <w:rPr>
                <w:rFonts w:ascii="Calibri" w:eastAsia="Times New Roman" w:hAnsi="Calibri" w:cs="Times New Roman"/>
                <w:color w:val="000000"/>
                <w:sz w:val="22"/>
                <w:szCs w:val="22"/>
                <w:lang w:val="es-ES"/>
              </w:rPr>
              <w:t>1</w:t>
            </w:r>
          </w:p>
        </w:tc>
        <w:tc>
          <w:tcPr>
            <w:tcW w:w="424" w:type="dxa"/>
            <w:tcBorders>
              <w:top w:val="nil"/>
              <w:left w:val="nil"/>
              <w:bottom w:val="single" w:sz="4" w:space="0" w:color="auto"/>
              <w:right w:val="single" w:sz="4" w:space="0" w:color="auto"/>
            </w:tcBorders>
            <w:shd w:val="clear" w:color="auto" w:fill="auto"/>
            <w:noWrap/>
            <w:vAlign w:val="bottom"/>
            <w:hideMark/>
          </w:tcPr>
          <w:p w:rsidR="006D11EF" w:rsidRPr="006D11EF" w:rsidRDefault="008A29EA" w:rsidP="006D11EF">
            <w:pPr>
              <w:jc w:val="right"/>
              <w:rPr>
                <w:rFonts w:ascii="Calibri" w:eastAsia="Times New Roman" w:hAnsi="Calibri" w:cs="Times New Roman"/>
                <w:color w:val="000000"/>
                <w:sz w:val="22"/>
                <w:szCs w:val="22"/>
                <w:lang w:val="es-ES"/>
              </w:rPr>
            </w:pPr>
            <w:r>
              <w:rPr>
                <w:rFonts w:ascii="Calibri" w:eastAsia="Times New Roman" w:hAnsi="Calibri" w:cs="Times New Roman"/>
                <w:color w:val="000000"/>
                <w:sz w:val="22"/>
                <w:szCs w:val="22"/>
                <w:lang w:val="es-ES"/>
              </w:rPr>
              <w:t>14</w:t>
            </w:r>
          </w:p>
        </w:tc>
        <w:tc>
          <w:tcPr>
            <w:tcW w:w="401" w:type="dxa"/>
            <w:tcBorders>
              <w:top w:val="nil"/>
              <w:left w:val="nil"/>
              <w:bottom w:val="single" w:sz="4" w:space="0" w:color="auto"/>
              <w:right w:val="nil"/>
            </w:tcBorders>
            <w:shd w:val="clear" w:color="auto" w:fill="auto"/>
            <w:noWrap/>
            <w:vAlign w:val="bottom"/>
            <w:hideMark/>
          </w:tcPr>
          <w:p w:rsidR="006D11EF" w:rsidRPr="006D11EF" w:rsidRDefault="006D11EF" w:rsidP="006D11EF">
            <w:pPr>
              <w:jc w:val="right"/>
              <w:rPr>
                <w:rFonts w:ascii="Calibri" w:eastAsia="Times New Roman" w:hAnsi="Calibri" w:cs="Times New Roman"/>
                <w:color w:val="000000"/>
                <w:sz w:val="22"/>
                <w:szCs w:val="22"/>
                <w:lang w:val="es-ES"/>
              </w:rPr>
            </w:pPr>
            <w:r w:rsidRPr="006D11EF">
              <w:rPr>
                <w:rFonts w:ascii="Calibri" w:eastAsia="Times New Roman" w:hAnsi="Calibri" w:cs="Times New Roman"/>
                <w:color w:val="000000"/>
                <w:sz w:val="22"/>
                <w:szCs w:val="22"/>
                <w:lang w:val="es-ES"/>
              </w:rPr>
              <w:t>1</w:t>
            </w:r>
          </w:p>
        </w:tc>
        <w:tc>
          <w:tcPr>
            <w:tcW w:w="285" w:type="dxa"/>
            <w:tcBorders>
              <w:top w:val="nil"/>
              <w:left w:val="single" w:sz="4" w:space="0" w:color="auto"/>
              <w:bottom w:val="single" w:sz="4" w:space="0" w:color="auto"/>
              <w:right w:val="single" w:sz="4" w:space="0" w:color="auto"/>
            </w:tcBorders>
            <w:shd w:val="clear" w:color="auto" w:fill="auto"/>
            <w:noWrap/>
            <w:vAlign w:val="bottom"/>
            <w:hideMark/>
          </w:tcPr>
          <w:p w:rsidR="006D11EF" w:rsidRPr="006D11EF" w:rsidRDefault="006D11EF" w:rsidP="006D11EF">
            <w:pPr>
              <w:rPr>
                <w:rFonts w:ascii="Calibri" w:eastAsia="Times New Roman" w:hAnsi="Calibri" w:cs="Times New Roman"/>
                <w:color w:val="000000"/>
                <w:sz w:val="22"/>
                <w:szCs w:val="22"/>
                <w:lang w:val="es-ES"/>
              </w:rPr>
            </w:pPr>
            <w:r w:rsidRPr="006D11EF">
              <w:rPr>
                <w:rFonts w:ascii="Calibri" w:eastAsia="Times New Roman" w:hAnsi="Calibri" w:cs="Times New Roman"/>
                <w:color w:val="000000"/>
                <w:sz w:val="22"/>
                <w:szCs w:val="22"/>
                <w:lang w:val="es-ES"/>
              </w:rPr>
              <w:t>x</w:t>
            </w:r>
          </w:p>
        </w:tc>
        <w:tc>
          <w:tcPr>
            <w:tcW w:w="407" w:type="dxa"/>
            <w:tcBorders>
              <w:top w:val="nil"/>
              <w:left w:val="nil"/>
              <w:bottom w:val="single" w:sz="4" w:space="0" w:color="auto"/>
              <w:right w:val="single" w:sz="4" w:space="0" w:color="auto"/>
            </w:tcBorders>
            <w:shd w:val="clear" w:color="auto" w:fill="auto"/>
            <w:noWrap/>
            <w:vAlign w:val="bottom"/>
            <w:hideMark/>
          </w:tcPr>
          <w:p w:rsidR="006D11EF" w:rsidRPr="006D11EF" w:rsidRDefault="006D11EF" w:rsidP="006D11EF">
            <w:pPr>
              <w:rPr>
                <w:rFonts w:ascii="Calibri" w:eastAsia="Times New Roman" w:hAnsi="Calibri" w:cs="Times New Roman"/>
                <w:color w:val="000000"/>
                <w:sz w:val="22"/>
                <w:szCs w:val="22"/>
                <w:lang w:val="es-ES"/>
              </w:rPr>
            </w:pPr>
            <w:r w:rsidRPr="006D11EF">
              <w:rPr>
                <w:rFonts w:ascii="Calibri" w:eastAsia="Times New Roman" w:hAnsi="Calibri" w:cs="Times New Roman"/>
                <w:color w:val="000000"/>
                <w:sz w:val="22"/>
                <w:szCs w:val="22"/>
                <w:lang w:val="es-ES"/>
              </w:rPr>
              <w:t> </w:t>
            </w:r>
          </w:p>
        </w:tc>
      </w:tr>
      <w:tr w:rsidR="00B97020" w:rsidRPr="006D11EF" w:rsidTr="00D4559E">
        <w:trPr>
          <w:trHeight w:val="791"/>
        </w:trPr>
        <w:tc>
          <w:tcPr>
            <w:tcW w:w="1414" w:type="dxa"/>
            <w:tcBorders>
              <w:top w:val="single" w:sz="4" w:space="0" w:color="auto"/>
              <w:left w:val="single" w:sz="4" w:space="0" w:color="auto"/>
              <w:bottom w:val="single" w:sz="4" w:space="0" w:color="auto"/>
              <w:right w:val="single" w:sz="4" w:space="0" w:color="000000"/>
            </w:tcBorders>
            <w:shd w:val="clear" w:color="auto" w:fill="auto"/>
            <w:vAlign w:val="bottom"/>
            <w:hideMark/>
          </w:tcPr>
          <w:p w:rsidR="006D11EF" w:rsidRPr="00B97020" w:rsidRDefault="006D11EF" w:rsidP="008A29EA">
            <w:pPr>
              <w:jc w:val="center"/>
              <w:rPr>
                <w:rFonts w:ascii="Calibri" w:eastAsia="Times New Roman" w:hAnsi="Calibri" w:cs="Times New Roman"/>
                <w:color w:val="000000"/>
                <w:sz w:val="20"/>
                <w:szCs w:val="20"/>
                <w:lang w:val="es-ES"/>
              </w:rPr>
            </w:pPr>
            <w:r w:rsidRPr="00B97020">
              <w:rPr>
                <w:rFonts w:ascii="Calibri" w:eastAsia="Times New Roman" w:hAnsi="Calibri" w:cs="Times New Roman"/>
                <w:color w:val="000000"/>
                <w:sz w:val="20"/>
                <w:szCs w:val="20"/>
                <w:lang w:val="es-ES"/>
              </w:rPr>
              <w:t>Variables del tipo de organización</w:t>
            </w:r>
          </w:p>
        </w:tc>
        <w:tc>
          <w:tcPr>
            <w:tcW w:w="1458" w:type="dxa"/>
            <w:tcBorders>
              <w:top w:val="single" w:sz="4" w:space="0" w:color="auto"/>
              <w:left w:val="nil"/>
              <w:bottom w:val="single" w:sz="4" w:space="0" w:color="auto"/>
              <w:right w:val="single" w:sz="4" w:space="0" w:color="auto"/>
            </w:tcBorders>
            <w:shd w:val="clear" w:color="auto" w:fill="auto"/>
            <w:noWrap/>
            <w:vAlign w:val="bottom"/>
            <w:hideMark/>
          </w:tcPr>
          <w:p w:rsidR="006D11EF" w:rsidRPr="00B97020" w:rsidRDefault="006D11EF" w:rsidP="00F26A50">
            <w:pPr>
              <w:jc w:val="center"/>
              <w:rPr>
                <w:rFonts w:ascii="Calibri" w:eastAsia="Times New Roman" w:hAnsi="Calibri" w:cs="Times New Roman"/>
                <w:b/>
                <w:bCs/>
                <w:color w:val="000000"/>
                <w:sz w:val="20"/>
                <w:szCs w:val="20"/>
                <w:lang w:val="es-ES"/>
              </w:rPr>
            </w:pPr>
            <w:r w:rsidRPr="00B97020">
              <w:rPr>
                <w:rFonts w:ascii="Calibri" w:eastAsia="Times New Roman" w:hAnsi="Calibri" w:cs="Times New Roman"/>
                <w:b/>
                <w:bCs/>
                <w:color w:val="000000"/>
                <w:sz w:val="20"/>
                <w:szCs w:val="20"/>
                <w:lang w:val="es-ES"/>
              </w:rPr>
              <w:t>Organización/</w:t>
            </w:r>
            <w:r w:rsidR="008A29EA">
              <w:rPr>
                <w:rFonts w:ascii="Calibri" w:eastAsia="Times New Roman" w:hAnsi="Calibri" w:cs="Times New Roman"/>
                <w:b/>
                <w:bCs/>
                <w:color w:val="000000"/>
                <w:sz w:val="20"/>
                <w:szCs w:val="20"/>
                <w:lang w:val="es-ES"/>
              </w:rPr>
              <w:t xml:space="preserve"> </w:t>
            </w:r>
            <w:r w:rsidRPr="00B97020">
              <w:rPr>
                <w:rFonts w:ascii="Calibri" w:eastAsia="Times New Roman" w:hAnsi="Calibri" w:cs="Times New Roman"/>
                <w:b/>
                <w:bCs/>
                <w:color w:val="000000"/>
                <w:sz w:val="20"/>
                <w:szCs w:val="20"/>
                <w:lang w:val="es-ES"/>
              </w:rPr>
              <w:t xml:space="preserve">Sector </w:t>
            </w:r>
            <w:r w:rsidR="00F26A50">
              <w:rPr>
                <w:rFonts w:ascii="Calibri" w:eastAsia="Times New Roman" w:hAnsi="Calibri" w:cs="Times New Roman"/>
                <w:b/>
                <w:bCs/>
                <w:color w:val="000000"/>
                <w:sz w:val="20"/>
                <w:szCs w:val="20"/>
                <w:lang w:val="es-ES"/>
              </w:rPr>
              <w:t>deportivo</w:t>
            </w:r>
          </w:p>
        </w:tc>
        <w:tc>
          <w:tcPr>
            <w:tcW w:w="1371" w:type="dxa"/>
            <w:tcBorders>
              <w:top w:val="single" w:sz="4" w:space="0" w:color="auto"/>
              <w:left w:val="nil"/>
              <w:bottom w:val="single" w:sz="4" w:space="0" w:color="auto"/>
              <w:right w:val="single" w:sz="4" w:space="0" w:color="000000"/>
            </w:tcBorders>
            <w:shd w:val="clear" w:color="auto" w:fill="auto"/>
            <w:vAlign w:val="bottom"/>
            <w:hideMark/>
          </w:tcPr>
          <w:p w:rsidR="006D11EF" w:rsidRPr="00B97020" w:rsidRDefault="006D11EF" w:rsidP="006D11EF">
            <w:pPr>
              <w:jc w:val="center"/>
              <w:rPr>
                <w:rFonts w:ascii="Calibri" w:eastAsia="Times New Roman" w:hAnsi="Calibri" w:cs="Times New Roman"/>
                <w:color w:val="000000"/>
                <w:sz w:val="20"/>
                <w:szCs w:val="20"/>
                <w:lang w:val="es-ES"/>
              </w:rPr>
            </w:pPr>
            <w:r w:rsidRPr="00B97020">
              <w:rPr>
                <w:rFonts w:ascii="Calibri" w:eastAsia="Times New Roman" w:hAnsi="Calibri" w:cs="Times New Roman"/>
                <w:color w:val="000000"/>
                <w:sz w:val="20"/>
                <w:szCs w:val="20"/>
                <w:lang w:val="es-ES"/>
              </w:rPr>
              <w:t>Sector del cual depende</w:t>
            </w:r>
            <w:r w:rsidR="006C5289" w:rsidRPr="00B97020">
              <w:rPr>
                <w:rFonts w:ascii="Calibri" w:eastAsia="Times New Roman" w:hAnsi="Calibri" w:cs="Times New Roman"/>
                <w:color w:val="000000"/>
                <w:sz w:val="20"/>
                <w:szCs w:val="20"/>
                <w:lang w:val="es-ES"/>
              </w:rPr>
              <w:t xml:space="preserve"> y el carácter</w:t>
            </w:r>
          </w:p>
        </w:tc>
        <w:tc>
          <w:tcPr>
            <w:tcW w:w="1123" w:type="dxa"/>
            <w:tcBorders>
              <w:top w:val="single" w:sz="4" w:space="0" w:color="auto"/>
              <w:left w:val="nil"/>
              <w:bottom w:val="single" w:sz="4" w:space="0" w:color="auto"/>
              <w:right w:val="single" w:sz="4" w:space="0" w:color="auto"/>
            </w:tcBorders>
            <w:shd w:val="clear" w:color="auto" w:fill="auto"/>
            <w:vAlign w:val="bottom"/>
            <w:hideMark/>
          </w:tcPr>
          <w:p w:rsidR="006D11EF" w:rsidRPr="00B97020" w:rsidRDefault="006D11EF" w:rsidP="006D11EF">
            <w:pPr>
              <w:jc w:val="center"/>
              <w:rPr>
                <w:rFonts w:ascii="Calibri" w:eastAsia="Times New Roman" w:hAnsi="Calibri" w:cs="Times New Roman"/>
                <w:color w:val="000000"/>
                <w:sz w:val="20"/>
                <w:szCs w:val="20"/>
                <w:lang w:val="es-ES"/>
              </w:rPr>
            </w:pPr>
            <w:r w:rsidRPr="00B97020">
              <w:rPr>
                <w:rFonts w:ascii="Calibri" w:eastAsia="Times New Roman" w:hAnsi="Calibri" w:cs="Times New Roman"/>
                <w:color w:val="000000"/>
                <w:sz w:val="20"/>
                <w:szCs w:val="20"/>
                <w:lang w:val="es-ES"/>
              </w:rPr>
              <w:t>Hace referencia al sector que depende</w:t>
            </w:r>
          </w:p>
        </w:tc>
        <w:tc>
          <w:tcPr>
            <w:tcW w:w="656" w:type="dxa"/>
            <w:tcBorders>
              <w:top w:val="nil"/>
              <w:left w:val="nil"/>
              <w:bottom w:val="single" w:sz="4" w:space="0" w:color="auto"/>
              <w:right w:val="single" w:sz="4" w:space="0" w:color="auto"/>
            </w:tcBorders>
            <w:shd w:val="clear" w:color="auto" w:fill="auto"/>
            <w:noWrap/>
            <w:vAlign w:val="bottom"/>
            <w:hideMark/>
          </w:tcPr>
          <w:p w:rsidR="006D11EF" w:rsidRPr="006D11EF" w:rsidRDefault="006D11EF" w:rsidP="006D11EF">
            <w:pPr>
              <w:rPr>
                <w:rFonts w:ascii="Calibri" w:eastAsia="Times New Roman" w:hAnsi="Calibri" w:cs="Times New Roman"/>
                <w:color w:val="000000"/>
                <w:sz w:val="22"/>
                <w:szCs w:val="22"/>
                <w:lang w:val="es-ES"/>
              </w:rPr>
            </w:pPr>
            <w:r w:rsidRPr="006D11EF">
              <w:rPr>
                <w:rFonts w:ascii="Calibri" w:eastAsia="Times New Roman" w:hAnsi="Calibri" w:cs="Times New Roman"/>
                <w:color w:val="000000"/>
                <w:sz w:val="22"/>
                <w:szCs w:val="22"/>
                <w:lang w:val="es-ES"/>
              </w:rPr>
              <w:t>SI</w:t>
            </w:r>
          </w:p>
        </w:tc>
        <w:tc>
          <w:tcPr>
            <w:tcW w:w="401" w:type="dxa"/>
            <w:tcBorders>
              <w:top w:val="nil"/>
              <w:left w:val="nil"/>
              <w:bottom w:val="single" w:sz="4" w:space="0" w:color="auto"/>
              <w:right w:val="single" w:sz="4" w:space="0" w:color="auto"/>
            </w:tcBorders>
            <w:shd w:val="clear" w:color="auto" w:fill="auto"/>
            <w:noWrap/>
            <w:vAlign w:val="bottom"/>
            <w:hideMark/>
          </w:tcPr>
          <w:p w:rsidR="006D11EF" w:rsidRPr="006D11EF" w:rsidRDefault="006D11EF" w:rsidP="006D11EF">
            <w:pPr>
              <w:jc w:val="right"/>
              <w:rPr>
                <w:rFonts w:ascii="Calibri" w:eastAsia="Times New Roman" w:hAnsi="Calibri" w:cs="Times New Roman"/>
                <w:color w:val="000000"/>
                <w:sz w:val="22"/>
                <w:szCs w:val="22"/>
                <w:lang w:val="es-ES"/>
              </w:rPr>
            </w:pPr>
            <w:r w:rsidRPr="006D11EF">
              <w:rPr>
                <w:rFonts w:ascii="Calibri" w:eastAsia="Times New Roman" w:hAnsi="Calibri" w:cs="Times New Roman"/>
                <w:color w:val="000000"/>
                <w:sz w:val="22"/>
                <w:szCs w:val="22"/>
                <w:lang w:val="es-ES"/>
              </w:rPr>
              <w:t>4</w:t>
            </w:r>
          </w:p>
        </w:tc>
        <w:tc>
          <w:tcPr>
            <w:tcW w:w="401" w:type="dxa"/>
            <w:tcBorders>
              <w:top w:val="nil"/>
              <w:left w:val="nil"/>
              <w:bottom w:val="single" w:sz="4" w:space="0" w:color="auto"/>
              <w:right w:val="single" w:sz="4" w:space="0" w:color="auto"/>
            </w:tcBorders>
            <w:shd w:val="clear" w:color="auto" w:fill="auto"/>
            <w:noWrap/>
            <w:vAlign w:val="bottom"/>
            <w:hideMark/>
          </w:tcPr>
          <w:p w:rsidR="006D11EF" w:rsidRPr="006D11EF" w:rsidRDefault="006D11EF" w:rsidP="006D11EF">
            <w:pPr>
              <w:jc w:val="right"/>
              <w:rPr>
                <w:rFonts w:ascii="Calibri" w:eastAsia="Times New Roman" w:hAnsi="Calibri" w:cs="Times New Roman"/>
                <w:color w:val="000000"/>
                <w:sz w:val="22"/>
                <w:szCs w:val="22"/>
                <w:lang w:val="es-ES"/>
              </w:rPr>
            </w:pPr>
            <w:r w:rsidRPr="006D11EF">
              <w:rPr>
                <w:rFonts w:ascii="Calibri" w:eastAsia="Times New Roman" w:hAnsi="Calibri" w:cs="Times New Roman"/>
                <w:color w:val="000000"/>
                <w:sz w:val="22"/>
                <w:szCs w:val="22"/>
                <w:lang w:val="es-ES"/>
              </w:rPr>
              <w:t>3</w:t>
            </w:r>
          </w:p>
        </w:tc>
        <w:tc>
          <w:tcPr>
            <w:tcW w:w="401" w:type="dxa"/>
            <w:tcBorders>
              <w:top w:val="nil"/>
              <w:left w:val="nil"/>
              <w:bottom w:val="single" w:sz="4" w:space="0" w:color="auto"/>
              <w:right w:val="single" w:sz="4" w:space="0" w:color="auto"/>
            </w:tcBorders>
            <w:shd w:val="clear" w:color="auto" w:fill="auto"/>
            <w:noWrap/>
            <w:vAlign w:val="bottom"/>
            <w:hideMark/>
          </w:tcPr>
          <w:p w:rsidR="006D11EF" w:rsidRPr="006D11EF" w:rsidRDefault="006D11EF" w:rsidP="006D11EF">
            <w:pPr>
              <w:jc w:val="right"/>
              <w:rPr>
                <w:rFonts w:ascii="Calibri" w:eastAsia="Times New Roman" w:hAnsi="Calibri" w:cs="Times New Roman"/>
                <w:color w:val="000000"/>
                <w:sz w:val="22"/>
                <w:szCs w:val="22"/>
                <w:lang w:val="es-ES"/>
              </w:rPr>
            </w:pPr>
            <w:r w:rsidRPr="006D11EF">
              <w:rPr>
                <w:rFonts w:ascii="Calibri" w:eastAsia="Times New Roman" w:hAnsi="Calibri" w:cs="Times New Roman"/>
                <w:color w:val="000000"/>
                <w:sz w:val="22"/>
                <w:szCs w:val="22"/>
                <w:lang w:val="es-ES"/>
              </w:rPr>
              <w:t>2</w:t>
            </w:r>
          </w:p>
        </w:tc>
        <w:tc>
          <w:tcPr>
            <w:tcW w:w="401" w:type="dxa"/>
            <w:tcBorders>
              <w:top w:val="nil"/>
              <w:left w:val="nil"/>
              <w:bottom w:val="single" w:sz="4" w:space="0" w:color="auto"/>
              <w:right w:val="single" w:sz="4" w:space="0" w:color="auto"/>
            </w:tcBorders>
            <w:shd w:val="clear" w:color="auto" w:fill="auto"/>
            <w:noWrap/>
            <w:vAlign w:val="bottom"/>
            <w:hideMark/>
          </w:tcPr>
          <w:p w:rsidR="006D11EF" w:rsidRPr="006D11EF" w:rsidRDefault="006D11EF" w:rsidP="006D11EF">
            <w:pPr>
              <w:jc w:val="right"/>
              <w:rPr>
                <w:rFonts w:ascii="Calibri" w:eastAsia="Times New Roman" w:hAnsi="Calibri" w:cs="Times New Roman"/>
                <w:color w:val="000000"/>
                <w:sz w:val="22"/>
                <w:szCs w:val="22"/>
                <w:lang w:val="es-ES"/>
              </w:rPr>
            </w:pPr>
            <w:r w:rsidRPr="006D11EF">
              <w:rPr>
                <w:rFonts w:ascii="Calibri" w:eastAsia="Times New Roman" w:hAnsi="Calibri" w:cs="Times New Roman"/>
                <w:color w:val="000000"/>
                <w:sz w:val="22"/>
                <w:szCs w:val="22"/>
                <w:lang w:val="es-ES"/>
              </w:rPr>
              <w:t>4</w:t>
            </w:r>
          </w:p>
        </w:tc>
        <w:tc>
          <w:tcPr>
            <w:tcW w:w="401" w:type="dxa"/>
            <w:tcBorders>
              <w:top w:val="nil"/>
              <w:left w:val="nil"/>
              <w:bottom w:val="single" w:sz="4" w:space="0" w:color="auto"/>
              <w:right w:val="single" w:sz="4" w:space="0" w:color="auto"/>
            </w:tcBorders>
            <w:shd w:val="clear" w:color="auto" w:fill="auto"/>
            <w:noWrap/>
            <w:vAlign w:val="bottom"/>
            <w:hideMark/>
          </w:tcPr>
          <w:p w:rsidR="006D11EF" w:rsidRPr="006D11EF" w:rsidRDefault="006D11EF" w:rsidP="006D11EF">
            <w:pPr>
              <w:jc w:val="right"/>
              <w:rPr>
                <w:rFonts w:ascii="Calibri" w:eastAsia="Times New Roman" w:hAnsi="Calibri" w:cs="Times New Roman"/>
                <w:color w:val="000000"/>
                <w:sz w:val="22"/>
                <w:szCs w:val="22"/>
                <w:lang w:val="es-ES"/>
              </w:rPr>
            </w:pPr>
            <w:r w:rsidRPr="006D11EF">
              <w:rPr>
                <w:rFonts w:ascii="Calibri" w:eastAsia="Times New Roman" w:hAnsi="Calibri" w:cs="Times New Roman"/>
                <w:color w:val="000000"/>
                <w:sz w:val="22"/>
                <w:szCs w:val="22"/>
                <w:lang w:val="es-ES"/>
              </w:rPr>
              <w:t>1</w:t>
            </w:r>
          </w:p>
        </w:tc>
        <w:tc>
          <w:tcPr>
            <w:tcW w:w="424" w:type="dxa"/>
            <w:tcBorders>
              <w:top w:val="nil"/>
              <w:left w:val="nil"/>
              <w:bottom w:val="single" w:sz="4" w:space="0" w:color="auto"/>
              <w:right w:val="single" w:sz="4" w:space="0" w:color="auto"/>
            </w:tcBorders>
            <w:shd w:val="clear" w:color="auto" w:fill="auto"/>
            <w:noWrap/>
            <w:vAlign w:val="bottom"/>
            <w:hideMark/>
          </w:tcPr>
          <w:p w:rsidR="006D11EF" w:rsidRPr="006D11EF" w:rsidRDefault="008A29EA" w:rsidP="006D11EF">
            <w:pPr>
              <w:jc w:val="right"/>
              <w:rPr>
                <w:rFonts w:ascii="Calibri" w:eastAsia="Times New Roman" w:hAnsi="Calibri" w:cs="Times New Roman"/>
                <w:color w:val="000000"/>
                <w:sz w:val="22"/>
                <w:szCs w:val="22"/>
                <w:lang w:val="es-ES"/>
              </w:rPr>
            </w:pPr>
            <w:r>
              <w:rPr>
                <w:rFonts w:ascii="Calibri" w:eastAsia="Times New Roman" w:hAnsi="Calibri" w:cs="Times New Roman"/>
                <w:color w:val="000000"/>
                <w:sz w:val="22"/>
                <w:szCs w:val="22"/>
                <w:lang w:val="es-ES"/>
              </w:rPr>
              <w:t>14</w:t>
            </w:r>
          </w:p>
        </w:tc>
        <w:tc>
          <w:tcPr>
            <w:tcW w:w="401" w:type="dxa"/>
            <w:tcBorders>
              <w:top w:val="nil"/>
              <w:left w:val="nil"/>
              <w:bottom w:val="single" w:sz="4" w:space="0" w:color="auto"/>
              <w:right w:val="nil"/>
            </w:tcBorders>
            <w:shd w:val="clear" w:color="auto" w:fill="auto"/>
            <w:noWrap/>
            <w:vAlign w:val="bottom"/>
            <w:hideMark/>
          </w:tcPr>
          <w:p w:rsidR="006D11EF" w:rsidRPr="006D11EF" w:rsidRDefault="006D11EF" w:rsidP="006D11EF">
            <w:pPr>
              <w:jc w:val="right"/>
              <w:rPr>
                <w:rFonts w:ascii="Calibri" w:eastAsia="Times New Roman" w:hAnsi="Calibri" w:cs="Times New Roman"/>
                <w:color w:val="000000"/>
                <w:sz w:val="22"/>
                <w:szCs w:val="22"/>
                <w:lang w:val="es-ES"/>
              </w:rPr>
            </w:pPr>
            <w:r w:rsidRPr="006D11EF">
              <w:rPr>
                <w:rFonts w:ascii="Calibri" w:eastAsia="Times New Roman" w:hAnsi="Calibri" w:cs="Times New Roman"/>
                <w:color w:val="000000"/>
                <w:sz w:val="22"/>
                <w:szCs w:val="22"/>
                <w:lang w:val="es-ES"/>
              </w:rPr>
              <w:t>1</w:t>
            </w:r>
          </w:p>
        </w:tc>
        <w:tc>
          <w:tcPr>
            <w:tcW w:w="285" w:type="dxa"/>
            <w:tcBorders>
              <w:top w:val="nil"/>
              <w:left w:val="single" w:sz="4" w:space="0" w:color="auto"/>
              <w:bottom w:val="single" w:sz="4" w:space="0" w:color="auto"/>
              <w:right w:val="single" w:sz="4" w:space="0" w:color="auto"/>
            </w:tcBorders>
            <w:shd w:val="clear" w:color="auto" w:fill="auto"/>
            <w:noWrap/>
            <w:vAlign w:val="bottom"/>
            <w:hideMark/>
          </w:tcPr>
          <w:p w:rsidR="006D11EF" w:rsidRPr="006D11EF" w:rsidRDefault="006D11EF" w:rsidP="006D11EF">
            <w:pPr>
              <w:rPr>
                <w:rFonts w:ascii="Calibri" w:eastAsia="Times New Roman" w:hAnsi="Calibri" w:cs="Times New Roman"/>
                <w:color w:val="000000"/>
                <w:sz w:val="22"/>
                <w:szCs w:val="22"/>
                <w:lang w:val="es-ES"/>
              </w:rPr>
            </w:pPr>
            <w:r w:rsidRPr="006D11EF">
              <w:rPr>
                <w:rFonts w:ascii="Calibri" w:eastAsia="Times New Roman" w:hAnsi="Calibri" w:cs="Times New Roman"/>
                <w:color w:val="000000"/>
                <w:sz w:val="22"/>
                <w:szCs w:val="22"/>
                <w:lang w:val="es-ES"/>
              </w:rPr>
              <w:t>x</w:t>
            </w:r>
          </w:p>
        </w:tc>
        <w:tc>
          <w:tcPr>
            <w:tcW w:w="407" w:type="dxa"/>
            <w:tcBorders>
              <w:top w:val="nil"/>
              <w:left w:val="nil"/>
              <w:bottom w:val="single" w:sz="4" w:space="0" w:color="auto"/>
              <w:right w:val="single" w:sz="4" w:space="0" w:color="auto"/>
            </w:tcBorders>
            <w:shd w:val="clear" w:color="auto" w:fill="auto"/>
            <w:noWrap/>
            <w:vAlign w:val="bottom"/>
            <w:hideMark/>
          </w:tcPr>
          <w:p w:rsidR="006D11EF" w:rsidRPr="006D11EF" w:rsidRDefault="006D11EF" w:rsidP="006D11EF">
            <w:pPr>
              <w:rPr>
                <w:rFonts w:ascii="Calibri" w:eastAsia="Times New Roman" w:hAnsi="Calibri" w:cs="Times New Roman"/>
                <w:color w:val="000000"/>
                <w:sz w:val="22"/>
                <w:szCs w:val="22"/>
                <w:lang w:val="es-ES"/>
              </w:rPr>
            </w:pPr>
            <w:r w:rsidRPr="006D11EF">
              <w:rPr>
                <w:rFonts w:ascii="Calibri" w:eastAsia="Times New Roman" w:hAnsi="Calibri" w:cs="Times New Roman"/>
                <w:color w:val="000000"/>
                <w:sz w:val="22"/>
                <w:szCs w:val="22"/>
                <w:lang w:val="es-ES"/>
              </w:rPr>
              <w:t> </w:t>
            </w:r>
          </w:p>
        </w:tc>
      </w:tr>
      <w:tr w:rsidR="00B97020" w:rsidRPr="006D11EF" w:rsidTr="00D4559E">
        <w:trPr>
          <w:trHeight w:val="900"/>
        </w:trPr>
        <w:tc>
          <w:tcPr>
            <w:tcW w:w="1414" w:type="dxa"/>
            <w:tcBorders>
              <w:top w:val="single" w:sz="4" w:space="0" w:color="auto"/>
              <w:left w:val="single" w:sz="4" w:space="0" w:color="auto"/>
              <w:bottom w:val="single" w:sz="4" w:space="0" w:color="auto"/>
              <w:right w:val="single" w:sz="4" w:space="0" w:color="000000"/>
            </w:tcBorders>
            <w:shd w:val="clear" w:color="auto" w:fill="auto"/>
            <w:vAlign w:val="bottom"/>
            <w:hideMark/>
          </w:tcPr>
          <w:p w:rsidR="006D11EF" w:rsidRPr="00B97020" w:rsidRDefault="006D11EF" w:rsidP="008A29EA">
            <w:pPr>
              <w:jc w:val="center"/>
              <w:rPr>
                <w:rFonts w:ascii="Calibri" w:eastAsia="Times New Roman" w:hAnsi="Calibri" w:cs="Times New Roman"/>
                <w:color w:val="000000"/>
                <w:sz w:val="20"/>
                <w:szCs w:val="20"/>
                <w:lang w:val="es-ES"/>
              </w:rPr>
            </w:pPr>
            <w:r w:rsidRPr="00B97020">
              <w:rPr>
                <w:rFonts w:ascii="Calibri" w:eastAsia="Times New Roman" w:hAnsi="Calibri" w:cs="Times New Roman"/>
                <w:color w:val="000000"/>
                <w:sz w:val="20"/>
                <w:szCs w:val="20"/>
                <w:lang w:val="es-ES"/>
              </w:rPr>
              <w:t>Variables de comportamiento organizacional</w:t>
            </w:r>
          </w:p>
        </w:tc>
        <w:tc>
          <w:tcPr>
            <w:tcW w:w="1458" w:type="dxa"/>
            <w:tcBorders>
              <w:top w:val="single" w:sz="4" w:space="0" w:color="auto"/>
              <w:left w:val="nil"/>
              <w:bottom w:val="single" w:sz="4" w:space="0" w:color="auto"/>
              <w:right w:val="single" w:sz="4" w:space="0" w:color="auto"/>
            </w:tcBorders>
            <w:shd w:val="clear" w:color="auto" w:fill="auto"/>
            <w:noWrap/>
            <w:vAlign w:val="bottom"/>
            <w:hideMark/>
          </w:tcPr>
          <w:p w:rsidR="006D11EF" w:rsidRPr="00B97020" w:rsidRDefault="006D11EF" w:rsidP="008A29EA">
            <w:pPr>
              <w:jc w:val="center"/>
              <w:rPr>
                <w:rFonts w:ascii="Calibri" w:eastAsia="Times New Roman" w:hAnsi="Calibri" w:cs="Times New Roman"/>
                <w:b/>
                <w:bCs/>
                <w:color w:val="000000"/>
                <w:sz w:val="20"/>
                <w:szCs w:val="20"/>
                <w:lang w:val="es-ES"/>
              </w:rPr>
            </w:pPr>
            <w:r w:rsidRPr="00B97020">
              <w:rPr>
                <w:rFonts w:ascii="Calibri" w:eastAsia="Times New Roman" w:hAnsi="Calibri" w:cs="Times New Roman"/>
                <w:b/>
                <w:bCs/>
                <w:color w:val="000000"/>
                <w:sz w:val="20"/>
                <w:szCs w:val="20"/>
                <w:lang w:val="es-ES"/>
              </w:rPr>
              <w:t>Canal utilizado</w:t>
            </w:r>
          </w:p>
        </w:tc>
        <w:tc>
          <w:tcPr>
            <w:tcW w:w="1371" w:type="dxa"/>
            <w:tcBorders>
              <w:top w:val="single" w:sz="4" w:space="0" w:color="auto"/>
              <w:left w:val="nil"/>
              <w:bottom w:val="single" w:sz="4" w:space="0" w:color="auto"/>
              <w:right w:val="single" w:sz="4" w:space="0" w:color="000000"/>
            </w:tcBorders>
            <w:shd w:val="clear" w:color="auto" w:fill="auto"/>
            <w:vAlign w:val="bottom"/>
            <w:hideMark/>
          </w:tcPr>
          <w:p w:rsidR="006D11EF" w:rsidRPr="00B97020" w:rsidRDefault="006D11EF" w:rsidP="006D11EF">
            <w:pPr>
              <w:jc w:val="center"/>
              <w:rPr>
                <w:rFonts w:ascii="Calibri" w:eastAsia="Times New Roman" w:hAnsi="Calibri" w:cs="Times New Roman"/>
                <w:color w:val="000000"/>
                <w:sz w:val="20"/>
                <w:szCs w:val="20"/>
                <w:lang w:val="es-ES"/>
              </w:rPr>
            </w:pPr>
            <w:r w:rsidRPr="00B97020">
              <w:rPr>
                <w:rFonts w:ascii="Calibri" w:eastAsia="Times New Roman" w:hAnsi="Calibri" w:cs="Times New Roman"/>
                <w:color w:val="000000"/>
                <w:sz w:val="20"/>
                <w:szCs w:val="20"/>
                <w:lang w:val="es-ES"/>
              </w:rPr>
              <w:t>Canales empleados para solicitar la prestación de un servicio</w:t>
            </w:r>
          </w:p>
        </w:tc>
        <w:tc>
          <w:tcPr>
            <w:tcW w:w="1123" w:type="dxa"/>
            <w:tcBorders>
              <w:top w:val="single" w:sz="4" w:space="0" w:color="auto"/>
              <w:left w:val="nil"/>
              <w:bottom w:val="single" w:sz="4" w:space="0" w:color="auto"/>
              <w:right w:val="single" w:sz="4" w:space="0" w:color="auto"/>
            </w:tcBorders>
            <w:shd w:val="clear" w:color="auto" w:fill="auto"/>
            <w:vAlign w:val="bottom"/>
            <w:hideMark/>
          </w:tcPr>
          <w:p w:rsidR="006D11EF" w:rsidRPr="00B97020" w:rsidRDefault="006D11EF" w:rsidP="006D11EF">
            <w:pPr>
              <w:jc w:val="center"/>
              <w:rPr>
                <w:rFonts w:ascii="Calibri" w:eastAsia="Times New Roman" w:hAnsi="Calibri" w:cs="Times New Roman"/>
                <w:color w:val="000000"/>
                <w:sz w:val="20"/>
                <w:szCs w:val="20"/>
                <w:lang w:val="es-ES"/>
              </w:rPr>
            </w:pPr>
            <w:r w:rsidRPr="00B97020">
              <w:rPr>
                <w:rFonts w:ascii="Calibri" w:eastAsia="Times New Roman" w:hAnsi="Calibri" w:cs="Times New Roman"/>
                <w:color w:val="000000"/>
                <w:sz w:val="20"/>
                <w:szCs w:val="20"/>
                <w:lang w:val="es-ES"/>
              </w:rPr>
              <w:t>Los canales habilitados</w:t>
            </w:r>
          </w:p>
        </w:tc>
        <w:tc>
          <w:tcPr>
            <w:tcW w:w="656" w:type="dxa"/>
            <w:tcBorders>
              <w:top w:val="single" w:sz="4" w:space="0" w:color="auto"/>
              <w:left w:val="nil"/>
              <w:bottom w:val="single" w:sz="4" w:space="0" w:color="auto"/>
              <w:right w:val="single" w:sz="4" w:space="0" w:color="auto"/>
            </w:tcBorders>
            <w:shd w:val="clear" w:color="auto" w:fill="auto"/>
            <w:noWrap/>
            <w:vAlign w:val="bottom"/>
            <w:hideMark/>
          </w:tcPr>
          <w:p w:rsidR="006D11EF" w:rsidRDefault="006D11EF" w:rsidP="006D11EF">
            <w:pPr>
              <w:rPr>
                <w:rFonts w:ascii="Calibri" w:eastAsia="Times New Roman" w:hAnsi="Calibri" w:cs="Times New Roman"/>
                <w:color w:val="000000"/>
                <w:sz w:val="22"/>
                <w:szCs w:val="22"/>
                <w:lang w:val="es-ES"/>
              </w:rPr>
            </w:pPr>
            <w:r w:rsidRPr="006D11EF">
              <w:rPr>
                <w:rFonts w:ascii="Calibri" w:eastAsia="Times New Roman" w:hAnsi="Calibri" w:cs="Times New Roman"/>
                <w:color w:val="000000"/>
                <w:sz w:val="22"/>
                <w:szCs w:val="22"/>
                <w:lang w:val="es-ES"/>
              </w:rPr>
              <w:t>NO</w:t>
            </w:r>
          </w:p>
          <w:p w:rsidR="000D452E" w:rsidRPr="006D11EF" w:rsidRDefault="000D452E" w:rsidP="006D11EF">
            <w:pPr>
              <w:rPr>
                <w:rFonts w:ascii="Calibri" w:eastAsia="Times New Roman" w:hAnsi="Calibri" w:cs="Times New Roman"/>
                <w:color w:val="000000"/>
                <w:sz w:val="22"/>
                <w:szCs w:val="22"/>
                <w:lang w:val="es-ES"/>
              </w:rPr>
            </w:pPr>
          </w:p>
        </w:tc>
        <w:tc>
          <w:tcPr>
            <w:tcW w:w="401" w:type="dxa"/>
            <w:tcBorders>
              <w:top w:val="single" w:sz="4" w:space="0" w:color="auto"/>
              <w:left w:val="nil"/>
              <w:bottom w:val="single" w:sz="4" w:space="0" w:color="auto"/>
              <w:right w:val="single" w:sz="4" w:space="0" w:color="auto"/>
            </w:tcBorders>
            <w:shd w:val="clear" w:color="auto" w:fill="auto"/>
            <w:noWrap/>
            <w:vAlign w:val="bottom"/>
            <w:hideMark/>
          </w:tcPr>
          <w:p w:rsidR="006D11EF" w:rsidRPr="006D11EF" w:rsidRDefault="006D11EF" w:rsidP="006D11EF">
            <w:pPr>
              <w:jc w:val="right"/>
              <w:rPr>
                <w:rFonts w:ascii="Calibri" w:eastAsia="Times New Roman" w:hAnsi="Calibri" w:cs="Times New Roman"/>
                <w:color w:val="000000"/>
                <w:sz w:val="22"/>
                <w:szCs w:val="22"/>
                <w:lang w:val="es-ES"/>
              </w:rPr>
            </w:pPr>
            <w:r w:rsidRPr="006D11EF">
              <w:rPr>
                <w:rFonts w:ascii="Calibri" w:eastAsia="Times New Roman" w:hAnsi="Calibri" w:cs="Times New Roman"/>
                <w:color w:val="000000"/>
                <w:sz w:val="22"/>
                <w:szCs w:val="22"/>
                <w:lang w:val="es-ES"/>
              </w:rPr>
              <w:t>1</w:t>
            </w:r>
          </w:p>
        </w:tc>
        <w:tc>
          <w:tcPr>
            <w:tcW w:w="401" w:type="dxa"/>
            <w:tcBorders>
              <w:top w:val="single" w:sz="4" w:space="0" w:color="auto"/>
              <w:left w:val="nil"/>
              <w:bottom w:val="single" w:sz="4" w:space="0" w:color="auto"/>
              <w:right w:val="single" w:sz="4" w:space="0" w:color="auto"/>
            </w:tcBorders>
            <w:shd w:val="clear" w:color="auto" w:fill="auto"/>
            <w:noWrap/>
            <w:vAlign w:val="bottom"/>
            <w:hideMark/>
          </w:tcPr>
          <w:p w:rsidR="006D11EF" w:rsidRPr="006D11EF" w:rsidRDefault="006D11EF" w:rsidP="006D11EF">
            <w:pPr>
              <w:jc w:val="right"/>
              <w:rPr>
                <w:rFonts w:ascii="Calibri" w:eastAsia="Times New Roman" w:hAnsi="Calibri" w:cs="Times New Roman"/>
                <w:color w:val="000000"/>
                <w:sz w:val="22"/>
                <w:szCs w:val="22"/>
                <w:lang w:val="es-ES"/>
              </w:rPr>
            </w:pPr>
            <w:r w:rsidRPr="006D11EF">
              <w:rPr>
                <w:rFonts w:ascii="Calibri" w:eastAsia="Times New Roman" w:hAnsi="Calibri" w:cs="Times New Roman"/>
                <w:color w:val="000000"/>
                <w:sz w:val="22"/>
                <w:szCs w:val="22"/>
                <w:lang w:val="es-ES"/>
              </w:rPr>
              <w:t>1</w:t>
            </w:r>
          </w:p>
        </w:tc>
        <w:tc>
          <w:tcPr>
            <w:tcW w:w="401" w:type="dxa"/>
            <w:tcBorders>
              <w:top w:val="single" w:sz="4" w:space="0" w:color="auto"/>
              <w:left w:val="nil"/>
              <w:bottom w:val="single" w:sz="4" w:space="0" w:color="auto"/>
              <w:right w:val="single" w:sz="4" w:space="0" w:color="auto"/>
            </w:tcBorders>
            <w:shd w:val="clear" w:color="auto" w:fill="auto"/>
            <w:noWrap/>
            <w:vAlign w:val="bottom"/>
            <w:hideMark/>
          </w:tcPr>
          <w:p w:rsidR="006D11EF" w:rsidRPr="006D11EF" w:rsidRDefault="006D11EF" w:rsidP="006D11EF">
            <w:pPr>
              <w:jc w:val="right"/>
              <w:rPr>
                <w:rFonts w:ascii="Calibri" w:eastAsia="Times New Roman" w:hAnsi="Calibri" w:cs="Times New Roman"/>
                <w:color w:val="000000"/>
                <w:sz w:val="22"/>
                <w:szCs w:val="22"/>
                <w:lang w:val="es-ES"/>
              </w:rPr>
            </w:pPr>
            <w:r w:rsidRPr="006D11EF">
              <w:rPr>
                <w:rFonts w:ascii="Calibri" w:eastAsia="Times New Roman" w:hAnsi="Calibri" w:cs="Times New Roman"/>
                <w:color w:val="000000"/>
                <w:sz w:val="22"/>
                <w:szCs w:val="22"/>
                <w:lang w:val="es-ES"/>
              </w:rPr>
              <w:t>1</w:t>
            </w:r>
          </w:p>
        </w:tc>
        <w:tc>
          <w:tcPr>
            <w:tcW w:w="401" w:type="dxa"/>
            <w:tcBorders>
              <w:top w:val="single" w:sz="4" w:space="0" w:color="auto"/>
              <w:left w:val="nil"/>
              <w:bottom w:val="single" w:sz="4" w:space="0" w:color="auto"/>
              <w:right w:val="single" w:sz="4" w:space="0" w:color="auto"/>
            </w:tcBorders>
            <w:shd w:val="clear" w:color="auto" w:fill="auto"/>
            <w:noWrap/>
            <w:vAlign w:val="bottom"/>
            <w:hideMark/>
          </w:tcPr>
          <w:p w:rsidR="006D11EF" w:rsidRPr="006D11EF" w:rsidRDefault="006D11EF" w:rsidP="006D11EF">
            <w:pPr>
              <w:jc w:val="right"/>
              <w:rPr>
                <w:rFonts w:ascii="Calibri" w:eastAsia="Times New Roman" w:hAnsi="Calibri" w:cs="Times New Roman"/>
                <w:color w:val="000000"/>
                <w:sz w:val="22"/>
                <w:szCs w:val="22"/>
                <w:lang w:val="es-ES"/>
              </w:rPr>
            </w:pPr>
            <w:r w:rsidRPr="006D11EF">
              <w:rPr>
                <w:rFonts w:ascii="Calibri" w:eastAsia="Times New Roman" w:hAnsi="Calibri" w:cs="Times New Roman"/>
                <w:color w:val="000000"/>
                <w:sz w:val="22"/>
                <w:szCs w:val="22"/>
                <w:lang w:val="es-ES"/>
              </w:rPr>
              <w:t>1</w:t>
            </w:r>
          </w:p>
        </w:tc>
        <w:tc>
          <w:tcPr>
            <w:tcW w:w="401" w:type="dxa"/>
            <w:tcBorders>
              <w:top w:val="single" w:sz="4" w:space="0" w:color="auto"/>
              <w:left w:val="nil"/>
              <w:bottom w:val="single" w:sz="4" w:space="0" w:color="auto"/>
              <w:right w:val="single" w:sz="4" w:space="0" w:color="auto"/>
            </w:tcBorders>
            <w:shd w:val="clear" w:color="auto" w:fill="auto"/>
            <w:noWrap/>
            <w:vAlign w:val="bottom"/>
            <w:hideMark/>
          </w:tcPr>
          <w:p w:rsidR="006D11EF" w:rsidRPr="006D11EF" w:rsidRDefault="006D11EF" w:rsidP="006D11EF">
            <w:pPr>
              <w:jc w:val="right"/>
              <w:rPr>
                <w:rFonts w:ascii="Calibri" w:eastAsia="Times New Roman" w:hAnsi="Calibri" w:cs="Times New Roman"/>
                <w:color w:val="000000"/>
                <w:sz w:val="22"/>
                <w:szCs w:val="22"/>
                <w:lang w:val="es-ES"/>
              </w:rPr>
            </w:pPr>
            <w:r w:rsidRPr="006D11EF">
              <w:rPr>
                <w:rFonts w:ascii="Calibri" w:eastAsia="Times New Roman" w:hAnsi="Calibri" w:cs="Times New Roman"/>
                <w:color w:val="000000"/>
                <w:sz w:val="22"/>
                <w:szCs w:val="22"/>
                <w:lang w:val="es-ES"/>
              </w:rPr>
              <w:t>0</w:t>
            </w:r>
          </w:p>
        </w:tc>
        <w:tc>
          <w:tcPr>
            <w:tcW w:w="424" w:type="dxa"/>
            <w:tcBorders>
              <w:top w:val="single" w:sz="4" w:space="0" w:color="auto"/>
              <w:left w:val="nil"/>
              <w:bottom w:val="single" w:sz="4" w:space="0" w:color="auto"/>
              <w:right w:val="single" w:sz="4" w:space="0" w:color="auto"/>
            </w:tcBorders>
            <w:shd w:val="clear" w:color="auto" w:fill="auto"/>
            <w:noWrap/>
            <w:vAlign w:val="bottom"/>
            <w:hideMark/>
          </w:tcPr>
          <w:p w:rsidR="006D11EF" w:rsidRPr="006D11EF" w:rsidRDefault="006D11EF" w:rsidP="006D11EF">
            <w:pPr>
              <w:jc w:val="right"/>
              <w:rPr>
                <w:rFonts w:ascii="Calibri" w:eastAsia="Times New Roman" w:hAnsi="Calibri" w:cs="Times New Roman"/>
                <w:color w:val="000000"/>
                <w:sz w:val="22"/>
                <w:szCs w:val="22"/>
                <w:lang w:val="es-ES"/>
              </w:rPr>
            </w:pPr>
            <w:r w:rsidRPr="006D11EF">
              <w:rPr>
                <w:rFonts w:ascii="Calibri" w:eastAsia="Times New Roman" w:hAnsi="Calibri" w:cs="Times New Roman"/>
                <w:color w:val="000000"/>
                <w:sz w:val="22"/>
                <w:szCs w:val="22"/>
                <w:lang w:val="es-ES"/>
              </w:rPr>
              <w:t>4</w:t>
            </w:r>
          </w:p>
        </w:tc>
        <w:tc>
          <w:tcPr>
            <w:tcW w:w="401" w:type="dxa"/>
            <w:tcBorders>
              <w:top w:val="single" w:sz="4" w:space="0" w:color="auto"/>
              <w:left w:val="nil"/>
              <w:bottom w:val="single" w:sz="4" w:space="0" w:color="auto"/>
              <w:right w:val="nil"/>
            </w:tcBorders>
            <w:shd w:val="clear" w:color="auto" w:fill="auto"/>
            <w:noWrap/>
            <w:vAlign w:val="bottom"/>
            <w:hideMark/>
          </w:tcPr>
          <w:p w:rsidR="006D11EF" w:rsidRPr="006D11EF" w:rsidRDefault="006D11EF" w:rsidP="006D11EF">
            <w:pPr>
              <w:jc w:val="right"/>
              <w:rPr>
                <w:rFonts w:ascii="Calibri" w:eastAsia="Times New Roman" w:hAnsi="Calibri" w:cs="Times New Roman"/>
                <w:color w:val="000000"/>
                <w:sz w:val="22"/>
                <w:szCs w:val="22"/>
                <w:lang w:val="es-ES"/>
              </w:rPr>
            </w:pPr>
            <w:r w:rsidRPr="006D11EF">
              <w:rPr>
                <w:rFonts w:ascii="Calibri" w:eastAsia="Times New Roman" w:hAnsi="Calibri" w:cs="Times New Roman"/>
                <w:color w:val="000000"/>
                <w:sz w:val="22"/>
                <w:szCs w:val="22"/>
                <w:lang w:val="es-ES"/>
              </w:rPr>
              <w:t>2</w:t>
            </w:r>
          </w:p>
        </w:tc>
        <w:tc>
          <w:tcPr>
            <w:tcW w:w="28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6D11EF" w:rsidRPr="006D11EF" w:rsidRDefault="006D11EF" w:rsidP="006D11EF">
            <w:pPr>
              <w:rPr>
                <w:rFonts w:ascii="Calibri" w:eastAsia="Times New Roman" w:hAnsi="Calibri" w:cs="Times New Roman"/>
                <w:color w:val="000000"/>
                <w:sz w:val="22"/>
                <w:szCs w:val="22"/>
                <w:lang w:val="es-ES"/>
              </w:rPr>
            </w:pPr>
          </w:p>
        </w:tc>
        <w:tc>
          <w:tcPr>
            <w:tcW w:w="407" w:type="dxa"/>
            <w:tcBorders>
              <w:top w:val="single" w:sz="4" w:space="0" w:color="auto"/>
              <w:left w:val="nil"/>
              <w:bottom w:val="single" w:sz="4" w:space="0" w:color="auto"/>
              <w:right w:val="single" w:sz="4" w:space="0" w:color="auto"/>
            </w:tcBorders>
            <w:shd w:val="clear" w:color="auto" w:fill="auto"/>
            <w:noWrap/>
            <w:vAlign w:val="bottom"/>
            <w:hideMark/>
          </w:tcPr>
          <w:p w:rsidR="006D11EF" w:rsidRPr="006D11EF" w:rsidRDefault="008A29EA" w:rsidP="006D11EF">
            <w:pPr>
              <w:rPr>
                <w:rFonts w:ascii="Calibri" w:eastAsia="Times New Roman" w:hAnsi="Calibri" w:cs="Times New Roman"/>
                <w:color w:val="000000"/>
                <w:sz w:val="22"/>
                <w:szCs w:val="22"/>
                <w:lang w:val="es-ES"/>
              </w:rPr>
            </w:pPr>
            <w:r>
              <w:rPr>
                <w:rFonts w:ascii="Calibri" w:eastAsia="Times New Roman" w:hAnsi="Calibri" w:cs="Times New Roman"/>
                <w:color w:val="000000"/>
                <w:sz w:val="22"/>
                <w:szCs w:val="22"/>
                <w:lang w:val="es-ES"/>
              </w:rPr>
              <w:t>X</w:t>
            </w:r>
            <w:r w:rsidR="006D11EF" w:rsidRPr="006D11EF">
              <w:rPr>
                <w:rFonts w:ascii="Calibri" w:eastAsia="Times New Roman" w:hAnsi="Calibri" w:cs="Times New Roman"/>
                <w:color w:val="000000"/>
                <w:sz w:val="22"/>
                <w:szCs w:val="22"/>
                <w:lang w:val="es-ES"/>
              </w:rPr>
              <w:t> </w:t>
            </w:r>
          </w:p>
        </w:tc>
      </w:tr>
      <w:tr w:rsidR="00B97020" w:rsidRPr="006D11EF" w:rsidTr="00D4559E">
        <w:trPr>
          <w:trHeight w:val="900"/>
        </w:trPr>
        <w:tc>
          <w:tcPr>
            <w:tcW w:w="1414" w:type="dxa"/>
            <w:tcBorders>
              <w:top w:val="single" w:sz="4" w:space="0" w:color="auto"/>
              <w:left w:val="single" w:sz="4" w:space="0" w:color="auto"/>
              <w:bottom w:val="single" w:sz="4" w:space="0" w:color="auto"/>
              <w:right w:val="single" w:sz="4" w:space="0" w:color="000000"/>
            </w:tcBorders>
            <w:shd w:val="clear" w:color="auto" w:fill="auto"/>
            <w:vAlign w:val="bottom"/>
          </w:tcPr>
          <w:p w:rsidR="009B10E2" w:rsidRPr="00B97020" w:rsidRDefault="000D452E" w:rsidP="008A29EA">
            <w:pPr>
              <w:jc w:val="center"/>
              <w:rPr>
                <w:rFonts w:ascii="Calibri" w:eastAsia="Times New Roman" w:hAnsi="Calibri" w:cs="Times New Roman"/>
                <w:color w:val="000000"/>
                <w:sz w:val="20"/>
                <w:szCs w:val="20"/>
                <w:lang w:val="es-ES"/>
              </w:rPr>
            </w:pPr>
            <w:r w:rsidRPr="00B97020">
              <w:rPr>
                <w:rFonts w:ascii="Calibri" w:eastAsia="Times New Roman" w:hAnsi="Calibri" w:cs="Times New Roman"/>
                <w:color w:val="000000"/>
                <w:sz w:val="20"/>
                <w:szCs w:val="20"/>
                <w:lang w:val="es-ES"/>
              </w:rPr>
              <w:t>Intrínseco</w:t>
            </w:r>
          </w:p>
        </w:tc>
        <w:tc>
          <w:tcPr>
            <w:tcW w:w="1458" w:type="dxa"/>
            <w:tcBorders>
              <w:top w:val="single" w:sz="4" w:space="0" w:color="auto"/>
              <w:left w:val="nil"/>
              <w:bottom w:val="single" w:sz="4" w:space="0" w:color="auto"/>
              <w:right w:val="single" w:sz="4" w:space="0" w:color="auto"/>
            </w:tcBorders>
            <w:shd w:val="clear" w:color="auto" w:fill="auto"/>
            <w:noWrap/>
            <w:vAlign w:val="bottom"/>
          </w:tcPr>
          <w:p w:rsidR="009B10E2" w:rsidRPr="00B97020" w:rsidRDefault="000D452E" w:rsidP="008A29EA">
            <w:pPr>
              <w:jc w:val="center"/>
              <w:rPr>
                <w:rFonts w:ascii="Calibri" w:eastAsia="Times New Roman" w:hAnsi="Calibri" w:cs="Times New Roman"/>
                <w:b/>
                <w:bCs/>
                <w:color w:val="000000"/>
                <w:sz w:val="20"/>
                <w:szCs w:val="20"/>
                <w:lang w:val="es-ES"/>
              </w:rPr>
            </w:pPr>
            <w:r w:rsidRPr="00B97020">
              <w:rPr>
                <w:rFonts w:ascii="Calibri" w:eastAsia="Times New Roman" w:hAnsi="Calibri" w:cs="Times New Roman"/>
                <w:b/>
                <w:bCs/>
                <w:color w:val="000000"/>
                <w:sz w:val="20"/>
                <w:szCs w:val="20"/>
                <w:lang w:val="es-ES"/>
              </w:rPr>
              <w:t>Análisis</w:t>
            </w:r>
          </w:p>
        </w:tc>
        <w:tc>
          <w:tcPr>
            <w:tcW w:w="1371" w:type="dxa"/>
            <w:tcBorders>
              <w:top w:val="single" w:sz="4" w:space="0" w:color="auto"/>
              <w:left w:val="nil"/>
              <w:bottom w:val="single" w:sz="4" w:space="0" w:color="auto"/>
              <w:right w:val="single" w:sz="4" w:space="0" w:color="000000"/>
            </w:tcBorders>
            <w:shd w:val="clear" w:color="auto" w:fill="auto"/>
            <w:vAlign w:val="bottom"/>
          </w:tcPr>
          <w:p w:rsidR="009B10E2" w:rsidRPr="00B97020" w:rsidRDefault="000D452E" w:rsidP="006D11EF">
            <w:pPr>
              <w:jc w:val="center"/>
              <w:rPr>
                <w:rFonts w:ascii="Calibri" w:eastAsia="Times New Roman" w:hAnsi="Calibri" w:cs="Times New Roman"/>
                <w:color w:val="000000"/>
                <w:sz w:val="20"/>
                <w:szCs w:val="20"/>
                <w:lang w:val="es-ES"/>
              </w:rPr>
            </w:pPr>
            <w:r w:rsidRPr="00B97020">
              <w:rPr>
                <w:rFonts w:ascii="Calibri" w:eastAsia="Times New Roman" w:hAnsi="Calibri" w:cs="Times New Roman"/>
                <w:color w:val="000000"/>
                <w:sz w:val="20"/>
                <w:szCs w:val="20"/>
                <w:lang w:val="es-ES"/>
              </w:rPr>
              <w:t>Numero de análisis realizados</w:t>
            </w:r>
          </w:p>
        </w:tc>
        <w:tc>
          <w:tcPr>
            <w:tcW w:w="1123" w:type="dxa"/>
            <w:tcBorders>
              <w:top w:val="single" w:sz="4" w:space="0" w:color="auto"/>
              <w:left w:val="nil"/>
              <w:bottom w:val="single" w:sz="4" w:space="0" w:color="auto"/>
              <w:right w:val="single" w:sz="4" w:space="0" w:color="auto"/>
            </w:tcBorders>
            <w:shd w:val="clear" w:color="auto" w:fill="auto"/>
            <w:vAlign w:val="bottom"/>
          </w:tcPr>
          <w:p w:rsidR="009B10E2" w:rsidRPr="00B97020" w:rsidRDefault="000D452E" w:rsidP="00F26A50">
            <w:pPr>
              <w:jc w:val="center"/>
              <w:rPr>
                <w:rFonts w:ascii="Calibri" w:eastAsia="Times New Roman" w:hAnsi="Calibri" w:cs="Times New Roman"/>
                <w:color w:val="000000"/>
                <w:sz w:val="20"/>
                <w:szCs w:val="20"/>
                <w:lang w:val="es-ES"/>
              </w:rPr>
            </w:pPr>
            <w:r w:rsidRPr="00B97020">
              <w:rPr>
                <w:rFonts w:ascii="Calibri" w:eastAsia="Times New Roman" w:hAnsi="Calibri" w:cs="Times New Roman"/>
                <w:color w:val="000000"/>
                <w:sz w:val="20"/>
                <w:szCs w:val="20"/>
                <w:lang w:val="es-ES"/>
              </w:rPr>
              <w:t xml:space="preserve">Cantidad de análisis totales solicitados </w:t>
            </w:r>
          </w:p>
        </w:tc>
        <w:tc>
          <w:tcPr>
            <w:tcW w:w="656" w:type="dxa"/>
            <w:tcBorders>
              <w:top w:val="single" w:sz="4" w:space="0" w:color="auto"/>
              <w:left w:val="nil"/>
              <w:bottom w:val="single" w:sz="4" w:space="0" w:color="auto"/>
              <w:right w:val="single" w:sz="4" w:space="0" w:color="auto"/>
            </w:tcBorders>
            <w:shd w:val="clear" w:color="auto" w:fill="auto"/>
            <w:noWrap/>
            <w:vAlign w:val="bottom"/>
          </w:tcPr>
          <w:p w:rsidR="009B10E2" w:rsidRDefault="001F1F75" w:rsidP="006D11EF">
            <w:pPr>
              <w:rPr>
                <w:rFonts w:ascii="Calibri" w:eastAsia="Times New Roman" w:hAnsi="Calibri" w:cs="Times New Roman"/>
                <w:color w:val="000000"/>
                <w:sz w:val="22"/>
                <w:szCs w:val="22"/>
                <w:lang w:val="es-ES"/>
              </w:rPr>
            </w:pPr>
            <w:r>
              <w:rPr>
                <w:rFonts w:ascii="Calibri" w:eastAsia="Times New Roman" w:hAnsi="Calibri" w:cs="Times New Roman"/>
                <w:color w:val="000000"/>
                <w:sz w:val="22"/>
                <w:szCs w:val="22"/>
                <w:lang w:val="es-ES"/>
              </w:rPr>
              <w:t>SI</w:t>
            </w:r>
          </w:p>
          <w:p w:rsidR="000D452E" w:rsidRPr="006D11EF" w:rsidRDefault="000D452E" w:rsidP="006D11EF">
            <w:pPr>
              <w:rPr>
                <w:rFonts w:ascii="Calibri" w:eastAsia="Times New Roman" w:hAnsi="Calibri" w:cs="Times New Roman"/>
                <w:color w:val="000000"/>
                <w:sz w:val="22"/>
                <w:szCs w:val="22"/>
                <w:lang w:val="es-ES"/>
              </w:rPr>
            </w:pPr>
          </w:p>
        </w:tc>
        <w:tc>
          <w:tcPr>
            <w:tcW w:w="401" w:type="dxa"/>
            <w:tcBorders>
              <w:top w:val="single" w:sz="4" w:space="0" w:color="auto"/>
              <w:left w:val="nil"/>
              <w:bottom w:val="single" w:sz="4" w:space="0" w:color="auto"/>
              <w:right w:val="single" w:sz="4" w:space="0" w:color="auto"/>
            </w:tcBorders>
            <w:shd w:val="clear" w:color="000000" w:fill="F2F2F2"/>
            <w:noWrap/>
            <w:vAlign w:val="bottom"/>
          </w:tcPr>
          <w:p w:rsidR="009B10E2" w:rsidRPr="006D11EF" w:rsidRDefault="000D452E" w:rsidP="006D11EF">
            <w:pPr>
              <w:jc w:val="right"/>
              <w:rPr>
                <w:rFonts w:ascii="Calibri" w:eastAsia="Times New Roman" w:hAnsi="Calibri" w:cs="Times New Roman"/>
                <w:color w:val="000000"/>
                <w:sz w:val="22"/>
                <w:szCs w:val="22"/>
                <w:lang w:val="es-ES"/>
              </w:rPr>
            </w:pPr>
            <w:r>
              <w:rPr>
                <w:rFonts w:ascii="Calibri" w:eastAsia="Times New Roman" w:hAnsi="Calibri" w:cs="Times New Roman"/>
                <w:color w:val="000000"/>
                <w:sz w:val="22"/>
                <w:szCs w:val="22"/>
                <w:lang w:val="es-ES"/>
              </w:rPr>
              <w:t>5</w:t>
            </w:r>
          </w:p>
        </w:tc>
        <w:tc>
          <w:tcPr>
            <w:tcW w:w="401" w:type="dxa"/>
            <w:tcBorders>
              <w:top w:val="single" w:sz="4" w:space="0" w:color="auto"/>
              <w:left w:val="nil"/>
              <w:bottom w:val="single" w:sz="4" w:space="0" w:color="auto"/>
              <w:right w:val="single" w:sz="4" w:space="0" w:color="auto"/>
            </w:tcBorders>
            <w:shd w:val="clear" w:color="auto" w:fill="auto"/>
            <w:noWrap/>
            <w:vAlign w:val="bottom"/>
          </w:tcPr>
          <w:p w:rsidR="009B10E2" w:rsidRPr="006D11EF" w:rsidRDefault="000D452E" w:rsidP="006D11EF">
            <w:pPr>
              <w:jc w:val="right"/>
              <w:rPr>
                <w:rFonts w:ascii="Calibri" w:eastAsia="Times New Roman" w:hAnsi="Calibri" w:cs="Times New Roman"/>
                <w:color w:val="000000"/>
                <w:sz w:val="22"/>
                <w:szCs w:val="22"/>
                <w:lang w:val="es-ES"/>
              </w:rPr>
            </w:pPr>
            <w:r>
              <w:rPr>
                <w:rFonts w:ascii="Calibri" w:eastAsia="Times New Roman" w:hAnsi="Calibri" w:cs="Times New Roman"/>
                <w:color w:val="000000"/>
                <w:sz w:val="22"/>
                <w:szCs w:val="22"/>
                <w:lang w:val="es-ES"/>
              </w:rPr>
              <w:t>4</w:t>
            </w:r>
          </w:p>
        </w:tc>
        <w:tc>
          <w:tcPr>
            <w:tcW w:w="401" w:type="dxa"/>
            <w:tcBorders>
              <w:top w:val="single" w:sz="4" w:space="0" w:color="auto"/>
              <w:left w:val="nil"/>
              <w:bottom w:val="single" w:sz="4" w:space="0" w:color="auto"/>
              <w:right w:val="single" w:sz="4" w:space="0" w:color="auto"/>
            </w:tcBorders>
            <w:shd w:val="clear" w:color="000000" w:fill="F2F2F2"/>
            <w:noWrap/>
            <w:vAlign w:val="bottom"/>
          </w:tcPr>
          <w:p w:rsidR="009B10E2" w:rsidRPr="006D11EF" w:rsidRDefault="000D452E" w:rsidP="006D11EF">
            <w:pPr>
              <w:jc w:val="right"/>
              <w:rPr>
                <w:rFonts w:ascii="Calibri" w:eastAsia="Times New Roman" w:hAnsi="Calibri" w:cs="Times New Roman"/>
                <w:color w:val="000000"/>
                <w:sz w:val="22"/>
                <w:szCs w:val="22"/>
                <w:lang w:val="es-ES"/>
              </w:rPr>
            </w:pPr>
            <w:r>
              <w:rPr>
                <w:rFonts w:ascii="Calibri" w:eastAsia="Times New Roman" w:hAnsi="Calibri" w:cs="Times New Roman"/>
                <w:color w:val="000000"/>
                <w:sz w:val="22"/>
                <w:szCs w:val="22"/>
                <w:lang w:val="es-ES"/>
              </w:rPr>
              <w:t>5</w:t>
            </w:r>
          </w:p>
        </w:tc>
        <w:tc>
          <w:tcPr>
            <w:tcW w:w="401" w:type="dxa"/>
            <w:tcBorders>
              <w:top w:val="single" w:sz="4" w:space="0" w:color="auto"/>
              <w:left w:val="nil"/>
              <w:bottom w:val="single" w:sz="4" w:space="0" w:color="auto"/>
              <w:right w:val="single" w:sz="4" w:space="0" w:color="auto"/>
            </w:tcBorders>
            <w:shd w:val="clear" w:color="auto" w:fill="auto"/>
            <w:noWrap/>
            <w:vAlign w:val="bottom"/>
          </w:tcPr>
          <w:p w:rsidR="009B10E2" w:rsidRPr="006D11EF" w:rsidRDefault="000D452E" w:rsidP="006D11EF">
            <w:pPr>
              <w:jc w:val="right"/>
              <w:rPr>
                <w:rFonts w:ascii="Calibri" w:eastAsia="Times New Roman" w:hAnsi="Calibri" w:cs="Times New Roman"/>
                <w:color w:val="000000"/>
                <w:sz w:val="22"/>
                <w:szCs w:val="22"/>
                <w:lang w:val="es-ES"/>
              </w:rPr>
            </w:pPr>
            <w:r>
              <w:rPr>
                <w:rFonts w:ascii="Calibri" w:eastAsia="Times New Roman" w:hAnsi="Calibri" w:cs="Times New Roman"/>
                <w:color w:val="000000"/>
                <w:sz w:val="22"/>
                <w:szCs w:val="22"/>
                <w:lang w:val="es-ES"/>
              </w:rPr>
              <w:t>2</w:t>
            </w:r>
          </w:p>
        </w:tc>
        <w:tc>
          <w:tcPr>
            <w:tcW w:w="401" w:type="dxa"/>
            <w:tcBorders>
              <w:top w:val="single" w:sz="4" w:space="0" w:color="auto"/>
              <w:left w:val="nil"/>
              <w:bottom w:val="single" w:sz="4" w:space="0" w:color="auto"/>
              <w:right w:val="single" w:sz="4" w:space="0" w:color="auto"/>
            </w:tcBorders>
            <w:shd w:val="clear" w:color="000000" w:fill="F2F2F2"/>
            <w:noWrap/>
            <w:vAlign w:val="bottom"/>
          </w:tcPr>
          <w:p w:rsidR="009B10E2" w:rsidRPr="006D11EF" w:rsidRDefault="000D452E" w:rsidP="006D11EF">
            <w:pPr>
              <w:jc w:val="right"/>
              <w:rPr>
                <w:rFonts w:ascii="Calibri" w:eastAsia="Times New Roman" w:hAnsi="Calibri" w:cs="Times New Roman"/>
                <w:color w:val="000000"/>
                <w:sz w:val="22"/>
                <w:szCs w:val="22"/>
                <w:lang w:val="es-ES"/>
              </w:rPr>
            </w:pPr>
            <w:r>
              <w:rPr>
                <w:rFonts w:ascii="Calibri" w:eastAsia="Times New Roman" w:hAnsi="Calibri" w:cs="Times New Roman"/>
                <w:color w:val="000000"/>
                <w:sz w:val="22"/>
                <w:szCs w:val="22"/>
                <w:lang w:val="es-ES"/>
              </w:rPr>
              <w:t>4</w:t>
            </w:r>
          </w:p>
        </w:tc>
        <w:tc>
          <w:tcPr>
            <w:tcW w:w="424" w:type="dxa"/>
            <w:tcBorders>
              <w:top w:val="single" w:sz="4" w:space="0" w:color="auto"/>
              <w:left w:val="nil"/>
              <w:bottom w:val="single" w:sz="4" w:space="0" w:color="auto"/>
              <w:right w:val="single" w:sz="4" w:space="0" w:color="auto"/>
            </w:tcBorders>
            <w:shd w:val="clear" w:color="auto" w:fill="auto"/>
            <w:noWrap/>
            <w:vAlign w:val="bottom"/>
          </w:tcPr>
          <w:p w:rsidR="009B10E2" w:rsidRPr="006D11EF" w:rsidRDefault="00F26A50" w:rsidP="00F26A50">
            <w:pPr>
              <w:jc w:val="right"/>
              <w:rPr>
                <w:rFonts w:ascii="Calibri" w:eastAsia="Times New Roman" w:hAnsi="Calibri" w:cs="Times New Roman"/>
                <w:color w:val="000000"/>
                <w:sz w:val="22"/>
                <w:szCs w:val="22"/>
                <w:lang w:val="es-ES"/>
              </w:rPr>
            </w:pPr>
            <w:r>
              <w:rPr>
                <w:rFonts w:ascii="Calibri" w:eastAsia="Times New Roman" w:hAnsi="Calibri" w:cs="Times New Roman"/>
                <w:color w:val="000000"/>
                <w:sz w:val="22"/>
                <w:szCs w:val="22"/>
                <w:lang w:val="es-ES"/>
              </w:rPr>
              <w:t>20</w:t>
            </w:r>
          </w:p>
        </w:tc>
        <w:tc>
          <w:tcPr>
            <w:tcW w:w="401" w:type="dxa"/>
            <w:tcBorders>
              <w:top w:val="single" w:sz="4" w:space="0" w:color="auto"/>
              <w:left w:val="nil"/>
              <w:bottom w:val="single" w:sz="4" w:space="0" w:color="auto"/>
              <w:right w:val="nil"/>
            </w:tcBorders>
            <w:shd w:val="clear" w:color="auto" w:fill="auto"/>
            <w:noWrap/>
            <w:vAlign w:val="bottom"/>
          </w:tcPr>
          <w:p w:rsidR="009B10E2" w:rsidRPr="006D11EF" w:rsidRDefault="000D452E" w:rsidP="006D11EF">
            <w:pPr>
              <w:jc w:val="right"/>
              <w:rPr>
                <w:rFonts w:ascii="Calibri" w:eastAsia="Times New Roman" w:hAnsi="Calibri" w:cs="Times New Roman"/>
                <w:color w:val="000000"/>
                <w:sz w:val="22"/>
                <w:szCs w:val="22"/>
                <w:lang w:val="es-ES"/>
              </w:rPr>
            </w:pPr>
            <w:r>
              <w:rPr>
                <w:rFonts w:ascii="Calibri" w:eastAsia="Times New Roman" w:hAnsi="Calibri" w:cs="Times New Roman"/>
                <w:color w:val="000000"/>
                <w:sz w:val="22"/>
                <w:szCs w:val="22"/>
                <w:lang w:val="es-ES"/>
              </w:rPr>
              <w:t>2</w:t>
            </w:r>
          </w:p>
        </w:tc>
        <w:tc>
          <w:tcPr>
            <w:tcW w:w="285" w:type="dxa"/>
            <w:tcBorders>
              <w:top w:val="single" w:sz="4" w:space="0" w:color="auto"/>
              <w:left w:val="single" w:sz="4" w:space="0" w:color="auto"/>
              <w:bottom w:val="single" w:sz="4" w:space="0" w:color="auto"/>
              <w:right w:val="single" w:sz="4" w:space="0" w:color="auto"/>
            </w:tcBorders>
            <w:shd w:val="clear" w:color="auto" w:fill="auto"/>
            <w:noWrap/>
            <w:vAlign w:val="bottom"/>
          </w:tcPr>
          <w:p w:rsidR="009B10E2" w:rsidRPr="006D11EF" w:rsidRDefault="001F1F75" w:rsidP="006D11EF">
            <w:pPr>
              <w:rPr>
                <w:rFonts w:ascii="Calibri" w:eastAsia="Times New Roman" w:hAnsi="Calibri" w:cs="Times New Roman"/>
                <w:color w:val="000000"/>
                <w:sz w:val="22"/>
                <w:szCs w:val="22"/>
                <w:lang w:val="es-ES"/>
              </w:rPr>
            </w:pPr>
            <w:r>
              <w:rPr>
                <w:rFonts w:ascii="Calibri" w:eastAsia="Times New Roman" w:hAnsi="Calibri" w:cs="Times New Roman"/>
                <w:color w:val="000000"/>
                <w:sz w:val="22"/>
                <w:szCs w:val="22"/>
                <w:lang w:val="es-ES"/>
              </w:rPr>
              <w:t>X</w:t>
            </w:r>
          </w:p>
        </w:tc>
        <w:tc>
          <w:tcPr>
            <w:tcW w:w="407" w:type="dxa"/>
            <w:tcBorders>
              <w:top w:val="single" w:sz="4" w:space="0" w:color="auto"/>
              <w:left w:val="nil"/>
              <w:bottom w:val="single" w:sz="4" w:space="0" w:color="auto"/>
              <w:right w:val="single" w:sz="4" w:space="0" w:color="auto"/>
            </w:tcBorders>
            <w:shd w:val="clear" w:color="auto" w:fill="auto"/>
            <w:noWrap/>
            <w:vAlign w:val="bottom"/>
          </w:tcPr>
          <w:p w:rsidR="009B10E2" w:rsidRPr="006D11EF" w:rsidRDefault="009B10E2" w:rsidP="006D11EF">
            <w:pPr>
              <w:rPr>
                <w:rFonts w:ascii="Calibri" w:eastAsia="Times New Roman" w:hAnsi="Calibri" w:cs="Times New Roman"/>
                <w:color w:val="000000"/>
                <w:sz w:val="22"/>
                <w:szCs w:val="22"/>
                <w:lang w:val="es-ES"/>
              </w:rPr>
            </w:pPr>
          </w:p>
        </w:tc>
      </w:tr>
      <w:tr w:rsidR="00B97020" w:rsidRPr="006D11EF" w:rsidTr="00D4559E">
        <w:trPr>
          <w:trHeight w:val="900"/>
        </w:trPr>
        <w:tc>
          <w:tcPr>
            <w:tcW w:w="1414" w:type="dxa"/>
            <w:tcBorders>
              <w:top w:val="single" w:sz="4" w:space="0" w:color="auto"/>
              <w:left w:val="single" w:sz="4" w:space="0" w:color="auto"/>
              <w:bottom w:val="single" w:sz="4" w:space="0" w:color="auto"/>
              <w:right w:val="single" w:sz="4" w:space="0" w:color="000000"/>
            </w:tcBorders>
            <w:shd w:val="clear" w:color="auto" w:fill="auto"/>
            <w:vAlign w:val="bottom"/>
          </w:tcPr>
          <w:p w:rsidR="009B10E2" w:rsidRPr="00B97020" w:rsidRDefault="000D452E" w:rsidP="008A29EA">
            <w:pPr>
              <w:jc w:val="center"/>
              <w:rPr>
                <w:rFonts w:ascii="Calibri" w:eastAsia="Times New Roman" w:hAnsi="Calibri" w:cs="Times New Roman"/>
                <w:color w:val="000000"/>
                <w:sz w:val="20"/>
                <w:szCs w:val="20"/>
                <w:lang w:val="es-ES"/>
              </w:rPr>
            </w:pPr>
            <w:r w:rsidRPr="00B97020">
              <w:rPr>
                <w:rFonts w:ascii="Calibri" w:eastAsia="Times New Roman" w:hAnsi="Calibri" w:cs="Times New Roman"/>
                <w:color w:val="000000"/>
                <w:sz w:val="20"/>
                <w:szCs w:val="20"/>
                <w:lang w:val="es-ES"/>
              </w:rPr>
              <w:t>intrínseco</w:t>
            </w:r>
          </w:p>
        </w:tc>
        <w:tc>
          <w:tcPr>
            <w:tcW w:w="1458" w:type="dxa"/>
            <w:tcBorders>
              <w:top w:val="single" w:sz="4" w:space="0" w:color="auto"/>
              <w:left w:val="nil"/>
              <w:bottom w:val="single" w:sz="4" w:space="0" w:color="auto"/>
              <w:right w:val="single" w:sz="4" w:space="0" w:color="auto"/>
            </w:tcBorders>
            <w:shd w:val="clear" w:color="auto" w:fill="auto"/>
            <w:noWrap/>
            <w:vAlign w:val="bottom"/>
          </w:tcPr>
          <w:p w:rsidR="009B10E2" w:rsidRPr="00B97020" w:rsidRDefault="000D452E" w:rsidP="008A29EA">
            <w:pPr>
              <w:jc w:val="center"/>
              <w:rPr>
                <w:rFonts w:ascii="Calibri" w:eastAsia="Times New Roman" w:hAnsi="Calibri" w:cs="Times New Roman"/>
                <w:b/>
                <w:bCs/>
                <w:color w:val="000000"/>
                <w:sz w:val="20"/>
                <w:szCs w:val="20"/>
                <w:lang w:val="es-ES"/>
              </w:rPr>
            </w:pPr>
            <w:r w:rsidRPr="00B97020">
              <w:rPr>
                <w:rFonts w:ascii="Calibri" w:eastAsia="Times New Roman" w:hAnsi="Calibri" w:cs="Times New Roman"/>
                <w:b/>
                <w:bCs/>
                <w:color w:val="000000"/>
                <w:sz w:val="20"/>
                <w:szCs w:val="20"/>
                <w:lang w:val="es-ES"/>
              </w:rPr>
              <w:t>Tipo de análisis</w:t>
            </w:r>
          </w:p>
        </w:tc>
        <w:tc>
          <w:tcPr>
            <w:tcW w:w="1371" w:type="dxa"/>
            <w:tcBorders>
              <w:top w:val="single" w:sz="4" w:space="0" w:color="auto"/>
              <w:left w:val="nil"/>
              <w:bottom w:val="single" w:sz="4" w:space="0" w:color="auto"/>
              <w:right w:val="single" w:sz="4" w:space="0" w:color="000000"/>
            </w:tcBorders>
            <w:shd w:val="clear" w:color="auto" w:fill="auto"/>
            <w:vAlign w:val="bottom"/>
          </w:tcPr>
          <w:p w:rsidR="009B10E2" w:rsidRPr="00B97020" w:rsidRDefault="000D452E" w:rsidP="00F26A50">
            <w:pPr>
              <w:jc w:val="center"/>
              <w:rPr>
                <w:rFonts w:ascii="Calibri" w:eastAsia="Times New Roman" w:hAnsi="Calibri" w:cs="Times New Roman"/>
                <w:color w:val="000000"/>
                <w:sz w:val="20"/>
                <w:szCs w:val="20"/>
                <w:lang w:val="es-ES"/>
              </w:rPr>
            </w:pPr>
            <w:r w:rsidRPr="00B97020">
              <w:rPr>
                <w:rFonts w:ascii="Calibri" w:eastAsia="Times New Roman" w:hAnsi="Calibri" w:cs="Times New Roman"/>
                <w:color w:val="000000"/>
                <w:sz w:val="20"/>
                <w:szCs w:val="20"/>
                <w:lang w:val="es-ES"/>
              </w:rPr>
              <w:t xml:space="preserve">Clase de análisis realizado </w:t>
            </w:r>
          </w:p>
        </w:tc>
        <w:tc>
          <w:tcPr>
            <w:tcW w:w="1123" w:type="dxa"/>
            <w:tcBorders>
              <w:top w:val="single" w:sz="4" w:space="0" w:color="auto"/>
              <w:left w:val="nil"/>
              <w:bottom w:val="single" w:sz="4" w:space="0" w:color="auto"/>
              <w:right w:val="single" w:sz="4" w:space="0" w:color="auto"/>
            </w:tcBorders>
            <w:shd w:val="clear" w:color="auto" w:fill="auto"/>
            <w:vAlign w:val="bottom"/>
          </w:tcPr>
          <w:p w:rsidR="009B10E2" w:rsidRPr="00B97020" w:rsidRDefault="000D452E" w:rsidP="006D11EF">
            <w:pPr>
              <w:jc w:val="center"/>
              <w:rPr>
                <w:rFonts w:ascii="Calibri" w:eastAsia="Times New Roman" w:hAnsi="Calibri" w:cs="Times New Roman"/>
                <w:color w:val="000000"/>
                <w:sz w:val="20"/>
                <w:szCs w:val="20"/>
                <w:lang w:val="es-ES"/>
              </w:rPr>
            </w:pPr>
            <w:r w:rsidRPr="00B97020">
              <w:rPr>
                <w:rFonts w:ascii="Calibri" w:eastAsia="Times New Roman" w:hAnsi="Calibri" w:cs="Times New Roman"/>
                <w:color w:val="000000"/>
                <w:sz w:val="20"/>
                <w:szCs w:val="20"/>
                <w:lang w:val="es-ES"/>
              </w:rPr>
              <w:t>Según categoría</w:t>
            </w:r>
          </w:p>
          <w:p w:rsidR="000D452E" w:rsidRPr="00B97020" w:rsidRDefault="000D452E" w:rsidP="006D11EF">
            <w:pPr>
              <w:jc w:val="center"/>
              <w:rPr>
                <w:rFonts w:ascii="Calibri" w:eastAsia="Times New Roman" w:hAnsi="Calibri" w:cs="Times New Roman"/>
                <w:color w:val="000000"/>
                <w:sz w:val="20"/>
                <w:szCs w:val="20"/>
                <w:lang w:val="es-ES"/>
              </w:rPr>
            </w:pPr>
          </w:p>
        </w:tc>
        <w:tc>
          <w:tcPr>
            <w:tcW w:w="656" w:type="dxa"/>
            <w:tcBorders>
              <w:top w:val="single" w:sz="4" w:space="0" w:color="auto"/>
              <w:left w:val="nil"/>
              <w:bottom w:val="single" w:sz="4" w:space="0" w:color="auto"/>
              <w:right w:val="single" w:sz="4" w:space="0" w:color="auto"/>
            </w:tcBorders>
            <w:shd w:val="clear" w:color="auto" w:fill="auto"/>
            <w:noWrap/>
            <w:vAlign w:val="bottom"/>
          </w:tcPr>
          <w:p w:rsidR="009B10E2" w:rsidRDefault="00F26A50" w:rsidP="006D11EF">
            <w:pPr>
              <w:rPr>
                <w:rFonts w:ascii="Calibri" w:eastAsia="Times New Roman" w:hAnsi="Calibri" w:cs="Times New Roman"/>
                <w:color w:val="000000"/>
                <w:sz w:val="22"/>
                <w:szCs w:val="22"/>
                <w:lang w:val="es-ES"/>
              </w:rPr>
            </w:pPr>
            <w:r>
              <w:rPr>
                <w:rFonts w:ascii="Calibri" w:eastAsia="Times New Roman" w:hAnsi="Calibri" w:cs="Times New Roman"/>
                <w:color w:val="000000"/>
                <w:sz w:val="22"/>
                <w:szCs w:val="22"/>
                <w:lang w:val="es-ES"/>
              </w:rPr>
              <w:t>SI</w:t>
            </w:r>
          </w:p>
          <w:p w:rsidR="000D452E" w:rsidRPr="006D11EF" w:rsidRDefault="000D452E" w:rsidP="006D11EF">
            <w:pPr>
              <w:rPr>
                <w:rFonts w:ascii="Calibri" w:eastAsia="Times New Roman" w:hAnsi="Calibri" w:cs="Times New Roman"/>
                <w:color w:val="000000"/>
                <w:sz w:val="22"/>
                <w:szCs w:val="22"/>
                <w:lang w:val="es-ES"/>
              </w:rPr>
            </w:pPr>
          </w:p>
        </w:tc>
        <w:tc>
          <w:tcPr>
            <w:tcW w:w="401" w:type="dxa"/>
            <w:tcBorders>
              <w:top w:val="single" w:sz="4" w:space="0" w:color="auto"/>
              <w:left w:val="nil"/>
              <w:bottom w:val="single" w:sz="4" w:space="0" w:color="auto"/>
              <w:right w:val="single" w:sz="4" w:space="0" w:color="auto"/>
            </w:tcBorders>
            <w:shd w:val="clear" w:color="000000" w:fill="F2F2F2"/>
            <w:noWrap/>
            <w:vAlign w:val="bottom"/>
          </w:tcPr>
          <w:p w:rsidR="009B10E2" w:rsidRPr="006D11EF" w:rsidRDefault="000D452E" w:rsidP="006D11EF">
            <w:pPr>
              <w:jc w:val="right"/>
              <w:rPr>
                <w:rFonts w:ascii="Calibri" w:eastAsia="Times New Roman" w:hAnsi="Calibri" w:cs="Times New Roman"/>
                <w:color w:val="000000"/>
                <w:sz w:val="22"/>
                <w:szCs w:val="22"/>
                <w:lang w:val="es-ES"/>
              </w:rPr>
            </w:pPr>
            <w:r>
              <w:rPr>
                <w:rFonts w:ascii="Calibri" w:eastAsia="Times New Roman" w:hAnsi="Calibri" w:cs="Times New Roman"/>
                <w:color w:val="000000"/>
                <w:sz w:val="22"/>
                <w:szCs w:val="22"/>
                <w:lang w:val="es-ES"/>
              </w:rPr>
              <w:t>5</w:t>
            </w:r>
          </w:p>
        </w:tc>
        <w:tc>
          <w:tcPr>
            <w:tcW w:w="401" w:type="dxa"/>
            <w:tcBorders>
              <w:top w:val="single" w:sz="4" w:space="0" w:color="auto"/>
              <w:left w:val="nil"/>
              <w:bottom w:val="single" w:sz="4" w:space="0" w:color="auto"/>
              <w:right w:val="single" w:sz="4" w:space="0" w:color="auto"/>
            </w:tcBorders>
            <w:shd w:val="clear" w:color="auto" w:fill="auto"/>
            <w:noWrap/>
            <w:vAlign w:val="bottom"/>
          </w:tcPr>
          <w:p w:rsidR="009B10E2" w:rsidRPr="006D11EF" w:rsidRDefault="000D452E" w:rsidP="006D11EF">
            <w:pPr>
              <w:jc w:val="right"/>
              <w:rPr>
                <w:rFonts w:ascii="Calibri" w:eastAsia="Times New Roman" w:hAnsi="Calibri" w:cs="Times New Roman"/>
                <w:color w:val="000000"/>
                <w:sz w:val="22"/>
                <w:szCs w:val="22"/>
                <w:lang w:val="es-ES"/>
              </w:rPr>
            </w:pPr>
            <w:r>
              <w:rPr>
                <w:rFonts w:ascii="Calibri" w:eastAsia="Times New Roman" w:hAnsi="Calibri" w:cs="Times New Roman"/>
                <w:color w:val="000000"/>
                <w:sz w:val="22"/>
                <w:szCs w:val="22"/>
                <w:lang w:val="es-ES"/>
              </w:rPr>
              <w:t>5</w:t>
            </w:r>
          </w:p>
        </w:tc>
        <w:tc>
          <w:tcPr>
            <w:tcW w:w="401" w:type="dxa"/>
            <w:tcBorders>
              <w:top w:val="single" w:sz="4" w:space="0" w:color="auto"/>
              <w:left w:val="nil"/>
              <w:bottom w:val="single" w:sz="4" w:space="0" w:color="auto"/>
              <w:right w:val="single" w:sz="4" w:space="0" w:color="auto"/>
            </w:tcBorders>
            <w:shd w:val="clear" w:color="000000" w:fill="F2F2F2"/>
            <w:noWrap/>
            <w:vAlign w:val="bottom"/>
          </w:tcPr>
          <w:p w:rsidR="009B10E2" w:rsidRPr="006D11EF" w:rsidRDefault="000D452E" w:rsidP="006D11EF">
            <w:pPr>
              <w:jc w:val="right"/>
              <w:rPr>
                <w:rFonts w:ascii="Calibri" w:eastAsia="Times New Roman" w:hAnsi="Calibri" w:cs="Times New Roman"/>
                <w:color w:val="000000"/>
                <w:sz w:val="22"/>
                <w:szCs w:val="22"/>
                <w:lang w:val="es-ES"/>
              </w:rPr>
            </w:pPr>
            <w:r>
              <w:rPr>
                <w:rFonts w:ascii="Calibri" w:eastAsia="Times New Roman" w:hAnsi="Calibri" w:cs="Times New Roman"/>
                <w:color w:val="000000"/>
                <w:sz w:val="22"/>
                <w:szCs w:val="22"/>
                <w:lang w:val="es-ES"/>
              </w:rPr>
              <w:t>5</w:t>
            </w:r>
          </w:p>
        </w:tc>
        <w:tc>
          <w:tcPr>
            <w:tcW w:w="401" w:type="dxa"/>
            <w:tcBorders>
              <w:top w:val="single" w:sz="4" w:space="0" w:color="auto"/>
              <w:left w:val="nil"/>
              <w:bottom w:val="single" w:sz="4" w:space="0" w:color="auto"/>
              <w:right w:val="single" w:sz="4" w:space="0" w:color="auto"/>
            </w:tcBorders>
            <w:shd w:val="clear" w:color="auto" w:fill="auto"/>
            <w:noWrap/>
            <w:vAlign w:val="bottom"/>
          </w:tcPr>
          <w:p w:rsidR="009B10E2" w:rsidRPr="006D11EF" w:rsidRDefault="000D452E" w:rsidP="006D11EF">
            <w:pPr>
              <w:jc w:val="right"/>
              <w:rPr>
                <w:rFonts w:ascii="Calibri" w:eastAsia="Times New Roman" w:hAnsi="Calibri" w:cs="Times New Roman"/>
                <w:color w:val="000000"/>
                <w:sz w:val="22"/>
                <w:szCs w:val="22"/>
                <w:lang w:val="es-ES"/>
              </w:rPr>
            </w:pPr>
            <w:r>
              <w:rPr>
                <w:rFonts w:ascii="Calibri" w:eastAsia="Times New Roman" w:hAnsi="Calibri" w:cs="Times New Roman"/>
                <w:color w:val="000000"/>
                <w:sz w:val="22"/>
                <w:szCs w:val="22"/>
                <w:lang w:val="es-ES"/>
              </w:rPr>
              <w:t>3</w:t>
            </w:r>
          </w:p>
        </w:tc>
        <w:tc>
          <w:tcPr>
            <w:tcW w:w="401" w:type="dxa"/>
            <w:tcBorders>
              <w:top w:val="single" w:sz="4" w:space="0" w:color="auto"/>
              <w:left w:val="nil"/>
              <w:bottom w:val="single" w:sz="4" w:space="0" w:color="auto"/>
              <w:right w:val="single" w:sz="4" w:space="0" w:color="auto"/>
            </w:tcBorders>
            <w:shd w:val="clear" w:color="000000" w:fill="F2F2F2"/>
            <w:noWrap/>
            <w:vAlign w:val="bottom"/>
          </w:tcPr>
          <w:p w:rsidR="009B10E2" w:rsidRPr="006D11EF" w:rsidRDefault="008A29EA" w:rsidP="006D11EF">
            <w:pPr>
              <w:jc w:val="right"/>
              <w:rPr>
                <w:rFonts w:ascii="Calibri" w:eastAsia="Times New Roman" w:hAnsi="Calibri" w:cs="Times New Roman"/>
                <w:color w:val="000000"/>
                <w:sz w:val="22"/>
                <w:szCs w:val="22"/>
                <w:lang w:val="es-ES"/>
              </w:rPr>
            </w:pPr>
            <w:r>
              <w:rPr>
                <w:rFonts w:ascii="Calibri" w:eastAsia="Times New Roman" w:hAnsi="Calibri" w:cs="Times New Roman"/>
                <w:color w:val="000000"/>
                <w:sz w:val="22"/>
                <w:szCs w:val="22"/>
                <w:lang w:val="es-ES"/>
              </w:rPr>
              <w:t>5</w:t>
            </w:r>
          </w:p>
        </w:tc>
        <w:tc>
          <w:tcPr>
            <w:tcW w:w="424" w:type="dxa"/>
            <w:tcBorders>
              <w:top w:val="single" w:sz="4" w:space="0" w:color="auto"/>
              <w:left w:val="nil"/>
              <w:bottom w:val="single" w:sz="4" w:space="0" w:color="auto"/>
              <w:right w:val="single" w:sz="4" w:space="0" w:color="auto"/>
            </w:tcBorders>
            <w:shd w:val="clear" w:color="auto" w:fill="auto"/>
            <w:noWrap/>
            <w:vAlign w:val="bottom"/>
          </w:tcPr>
          <w:p w:rsidR="009B10E2" w:rsidRPr="006D11EF" w:rsidRDefault="000D452E" w:rsidP="00F26A50">
            <w:pPr>
              <w:jc w:val="right"/>
              <w:rPr>
                <w:rFonts w:ascii="Calibri" w:eastAsia="Times New Roman" w:hAnsi="Calibri" w:cs="Times New Roman"/>
                <w:color w:val="000000"/>
                <w:sz w:val="22"/>
                <w:szCs w:val="22"/>
                <w:lang w:val="es-ES"/>
              </w:rPr>
            </w:pPr>
            <w:r>
              <w:rPr>
                <w:rFonts w:ascii="Calibri" w:eastAsia="Times New Roman" w:hAnsi="Calibri" w:cs="Times New Roman"/>
                <w:color w:val="000000"/>
                <w:sz w:val="22"/>
                <w:szCs w:val="22"/>
                <w:lang w:val="es-ES"/>
              </w:rPr>
              <w:t>2</w:t>
            </w:r>
            <w:r w:rsidR="00F26A50">
              <w:rPr>
                <w:rFonts w:ascii="Calibri" w:eastAsia="Times New Roman" w:hAnsi="Calibri" w:cs="Times New Roman"/>
                <w:color w:val="000000"/>
                <w:sz w:val="22"/>
                <w:szCs w:val="22"/>
                <w:lang w:val="es-ES"/>
              </w:rPr>
              <w:t>3</w:t>
            </w:r>
          </w:p>
        </w:tc>
        <w:tc>
          <w:tcPr>
            <w:tcW w:w="401" w:type="dxa"/>
            <w:tcBorders>
              <w:top w:val="single" w:sz="4" w:space="0" w:color="auto"/>
              <w:left w:val="nil"/>
              <w:bottom w:val="single" w:sz="4" w:space="0" w:color="auto"/>
              <w:right w:val="nil"/>
            </w:tcBorders>
            <w:shd w:val="clear" w:color="auto" w:fill="auto"/>
            <w:noWrap/>
            <w:vAlign w:val="bottom"/>
          </w:tcPr>
          <w:p w:rsidR="009B10E2" w:rsidRPr="006D11EF" w:rsidRDefault="000D452E" w:rsidP="006D11EF">
            <w:pPr>
              <w:jc w:val="right"/>
              <w:rPr>
                <w:rFonts w:ascii="Calibri" w:eastAsia="Times New Roman" w:hAnsi="Calibri" w:cs="Times New Roman"/>
                <w:color w:val="000000"/>
                <w:sz w:val="22"/>
                <w:szCs w:val="22"/>
                <w:lang w:val="es-ES"/>
              </w:rPr>
            </w:pPr>
            <w:r>
              <w:rPr>
                <w:rFonts w:ascii="Calibri" w:eastAsia="Times New Roman" w:hAnsi="Calibri" w:cs="Times New Roman"/>
                <w:color w:val="000000"/>
                <w:sz w:val="22"/>
                <w:szCs w:val="22"/>
                <w:lang w:val="es-ES"/>
              </w:rPr>
              <w:t>2</w:t>
            </w:r>
          </w:p>
        </w:tc>
        <w:tc>
          <w:tcPr>
            <w:tcW w:w="285" w:type="dxa"/>
            <w:tcBorders>
              <w:top w:val="single" w:sz="4" w:space="0" w:color="auto"/>
              <w:left w:val="single" w:sz="4" w:space="0" w:color="auto"/>
              <w:bottom w:val="single" w:sz="4" w:space="0" w:color="auto"/>
              <w:right w:val="single" w:sz="4" w:space="0" w:color="auto"/>
            </w:tcBorders>
            <w:shd w:val="clear" w:color="auto" w:fill="auto"/>
            <w:noWrap/>
            <w:vAlign w:val="bottom"/>
          </w:tcPr>
          <w:p w:rsidR="009B10E2" w:rsidRPr="006D11EF" w:rsidRDefault="000D452E" w:rsidP="006D11EF">
            <w:pPr>
              <w:rPr>
                <w:rFonts w:ascii="Calibri" w:eastAsia="Times New Roman" w:hAnsi="Calibri" w:cs="Times New Roman"/>
                <w:color w:val="000000"/>
                <w:sz w:val="22"/>
                <w:szCs w:val="22"/>
                <w:lang w:val="es-ES"/>
              </w:rPr>
            </w:pPr>
            <w:r>
              <w:rPr>
                <w:rFonts w:ascii="Calibri" w:eastAsia="Times New Roman" w:hAnsi="Calibri" w:cs="Times New Roman"/>
                <w:color w:val="000000"/>
                <w:sz w:val="22"/>
                <w:szCs w:val="22"/>
                <w:lang w:val="es-ES"/>
              </w:rPr>
              <w:t>X</w:t>
            </w:r>
          </w:p>
        </w:tc>
        <w:tc>
          <w:tcPr>
            <w:tcW w:w="407" w:type="dxa"/>
            <w:tcBorders>
              <w:top w:val="single" w:sz="4" w:space="0" w:color="auto"/>
              <w:left w:val="nil"/>
              <w:bottom w:val="single" w:sz="4" w:space="0" w:color="auto"/>
              <w:right w:val="single" w:sz="4" w:space="0" w:color="auto"/>
            </w:tcBorders>
            <w:shd w:val="clear" w:color="auto" w:fill="auto"/>
            <w:noWrap/>
            <w:vAlign w:val="bottom"/>
          </w:tcPr>
          <w:p w:rsidR="009B10E2" w:rsidRPr="006D11EF" w:rsidRDefault="009B10E2" w:rsidP="006D11EF">
            <w:pPr>
              <w:rPr>
                <w:rFonts w:ascii="Calibri" w:eastAsia="Times New Roman" w:hAnsi="Calibri" w:cs="Times New Roman"/>
                <w:color w:val="000000"/>
                <w:sz w:val="22"/>
                <w:szCs w:val="22"/>
                <w:lang w:val="es-ES"/>
              </w:rPr>
            </w:pPr>
          </w:p>
        </w:tc>
      </w:tr>
      <w:tr w:rsidR="00F26A50" w:rsidRPr="006D11EF" w:rsidTr="00D4559E">
        <w:trPr>
          <w:trHeight w:val="900"/>
        </w:trPr>
        <w:tc>
          <w:tcPr>
            <w:tcW w:w="1414" w:type="dxa"/>
            <w:tcBorders>
              <w:top w:val="single" w:sz="4" w:space="0" w:color="auto"/>
              <w:left w:val="single" w:sz="4" w:space="0" w:color="auto"/>
              <w:bottom w:val="single" w:sz="4" w:space="0" w:color="auto"/>
              <w:right w:val="single" w:sz="4" w:space="0" w:color="000000"/>
            </w:tcBorders>
            <w:shd w:val="clear" w:color="auto" w:fill="auto"/>
            <w:vAlign w:val="bottom"/>
          </w:tcPr>
          <w:p w:rsidR="00F26A50" w:rsidRDefault="00F26A50" w:rsidP="00F26A50">
            <w:pPr>
              <w:jc w:val="center"/>
              <w:rPr>
                <w:rFonts w:ascii="Calibri" w:eastAsia="Times New Roman" w:hAnsi="Calibri" w:cs="Times New Roman"/>
                <w:color w:val="000000"/>
                <w:sz w:val="22"/>
                <w:szCs w:val="22"/>
                <w:lang w:val="es-ES"/>
              </w:rPr>
            </w:pPr>
            <w:r>
              <w:rPr>
                <w:rFonts w:ascii="Calibri" w:eastAsia="Times New Roman" w:hAnsi="Calibri" w:cs="Times New Roman"/>
                <w:color w:val="000000"/>
                <w:sz w:val="22"/>
                <w:szCs w:val="22"/>
                <w:lang w:val="es-ES"/>
              </w:rPr>
              <w:t>Intrínseco</w:t>
            </w:r>
          </w:p>
        </w:tc>
        <w:tc>
          <w:tcPr>
            <w:tcW w:w="1458" w:type="dxa"/>
            <w:tcBorders>
              <w:top w:val="single" w:sz="4" w:space="0" w:color="auto"/>
              <w:left w:val="nil"/>
              <w:bottom w:val="single" w:sz="4" w:space="0" w:color="auto"/>
              <w:right w:val="single" w:sz="4" w:space="0" w:color="auto"/>
            </w:tcBorders>
            <w:shd w:val="clear" w:color="auto" w:fill="auto"/>
            <w:noWrap/>
            <w:vAlign w:val="bottom"/>
          </w:tcPr>
          <w:p w:rsidR="00F26A50" w:rsidRDefault="00F26A50" w:rsidP="00F26A50">
            <w:pPr>
              <w:jc w:val="center"/>
              <w:rPr>
                <w:rFonts w:ascii="Calibri" w:eastAsia="Times New Roman" w:hAnsi="Calibri" w:cs="Times New Roman"/>
                <w:b/>
                <w:bCs/>
                <w:color w:val="000000"/>
                <w:sz w:val="22"/>
                <w:szCs w:val="22"/>
                <w:lang w:val="es-ES"/>
              </w:rPr>
            </w:pPr>
            <w:r>
              <w:rPr>
                <w:rFonts w:ascii="Calibri" w:eastAsia="Times New Roman" w:hAnsi="Calibri" w:cs="Times New Roman"/>
                <w:b/>
                <w:bCs/>
                <w:color w:val="000000"/>
                <w:sz w:val="22"/>
                <w:szCs w:val="22"/>
                <w:lang w:val="es-ES"/>
              </w:rPr>
              <w:t>Deporte</w:t>
            </w:r>
          </w:p>
        </w:tc>
        <w:tc>
          <w:tcPr>
            <w:tcW w:w="1371" w:type="dxa"/>
            <w:tcBorders>
              <w:top w:val="single" w:sz="4" w:space="0" w:color="auto"/>
              <w:left w:val="nil"/>
              <w:bottom w:val="single" w:sz="4" w:space="0" w:color="auto"/>
              <w:right w:val="single" w:sz="4" w:space="0" w:color="000000"/>
            </w:tcBorders>
            <w:shd w:val="clear" w:color="auto" w:fill="auto"/>
            <w:vAlign w:val="bottom"/>
          </w:tcPr>
          <w:p w:rsidR="00F26A50" w:rsidRPr="00DA2649" w:rsidRDefault="00F26A50" w:rsidP="00F26A50">
            <w:pPr>
              <w:jc w:val="center"/>
              <w:rPr>
                <w:rFonts w:ascii="Calibri" w:eastAsia="Times New Roman" w:hAnsi="Calibri" w:cs="Times New Roman"/>
                <w:color w:val="000000"/>
                <w:sz w:val="20"/>
                <w:szCs w:val="20"/>
                <w:lang w:val="es-ES"/>
              </w:rPr>
            </w:pPr>
            <w:r w:rsidRPr="00DA2649">
              <w:rPr>
                <w:rFonts w:ascii="Calibri" w:eastAsia="Times New Roman" w:hAnsi="Calibri" w:cs="Times New Roman"/>
                <w:color w:val="000000"/>
                <w:sz w:val="20"/>
                <w:szCs w:val="20"/>
                <w:lang w:val="es-ES"/>
              </w:rPr>
              <w:t xml:space="preserve">Disciplina </w:t>
            </w:r>
            <w:r>
              <w:rPr>
                <w:rFonts w:ascii="Calibri" w:eastAsia="Times New Roman" w:hAnsi="Calibri" w:cs="Times New Roman"/>
                <w:color w:val="000000"/>
                <w:sz w:val="20"/>
                <w:szCs w:val="20"/>
                <w:lang w:val="es-ES"/>
              </w:rPr>
              <w:t>deportiva de Federació</w:t>
            </w:r>
            <w:r w:rsidRPr="00DA2649">
              <w:rPr>
                <w:rFonts w:ascii="Calibri" w:eastAsia="Times New Roman" w:hAnsi="Calibri" w:cs="Times New Roman"/>
                <w:color w:val="000000"/>
                <w:sz w:val="20"/>
                <w:szCs w:val="20"/>
                <w:lang w:val="es-ES"/>
              </w:rPr>
              <w:t>n Internacional</w:t>
            </w:r>
          </w:p>
        </w:tc>
        <w:tc>
          <w:tcPr>
            <w:tcW w:w="1123" w:type="dxa"/>
            <w:tcBorders>
              <w:top w:val="single" w:sz="4" w:space="0" w:color="auto"/>
              <w:left w:val="nil"/>
              <w:bottom w:val="single" w:sz="4" w:space="0" w:color="auto"/>
              <w:right w:val="single" w:sz="4" w:space="0" w:color="auto"/>
            </w:tcBorders>
            <w:shd w:val="clear" w:color="auto" w:fill="auto"/>
            <w:vAlign w:val="bottom"/>
          </w:tcPr>
          <w:p w:rsidR="00F26A50" w:rsidRDefault="00F26A50" w:rsidP="00F26A50">
            <w:pPr>
              <w:jc w:val="center"/>
              <w:rPr>
                <w:rFonts w:ascii="Calibri" w:eastAsia="Times New Roman" w:hAnsi="Calibri" w:cs="Times New Roman"/>
                <w:color w:val="000000"/>
                <w:sz w:val="22"/>
                <w:szCs w:val="22"/>
                <w:lang w:val="es-ES"/>
              </w:rPr>
            </w:pPr>
            <w:r>
              <w:rPr>
                <w:rFonts w:ascii="Calibri" w:eastAsia="Times New Roman" w:hAnsi="Calibri" w:cs="Times New Roman"/>
                <w:color w:val="000000"/>
                <w:sz w:val="22"/>
                <w:szCs w:val="22"/>
                <w:lang w:val="es-ES"/>
              </w:rPr>
              <w:t xml:space="preserve">Hace referencia a los deportes </w:t>
            </w:r>
          </w:p>
        </w:tc>
        <w:tc>
          <w:tcPr>
            <w:tcW w:w="656" w:type="dxa"/>
            <w:tcBorders>
              <w:top w:val="single" w:sz="4" w:space="0" w:color="auto"/>
              <w:left w:val="nil"/>
              <w:bottom w:val="single" w:sz="4" w:space="0" w:color="auto"/>
              <w:right w:val="single" w:sz="4" w:space="0" w:color="auto"/>
            </w:tcBorders>
            <w:shd w:val="clear" w:color="auto" w:fill="auto"/>
            <w:noWrap/>
            <w:vAlign w:val="bottom"/>
          </w:tcPr>
          <w:p w:rsidR="00F26A50" w:rsidRDefault="00F26A50" w:rsidP="00F26A50">
            <w:pPr>
              <w:rPr>
                <w:rFonts w:ascii="Calibri" w:eastAsia="Times New Roman" w:hAnsi="Calibri" w:cs="Times New Roman"/>
                <w:color w:val="000000"/>
                <w:sz w:val="22"/>
                <w:szCs w:val="22"/>
                <w:lang w:val="es-ES"/>
              </w:rPr>
            </w:pPr>
            <w:r>
              <w:rPr>
                <w:rFonts w:ascii="Calibri" w:eastAsia="Times New Roman" w:hAnsi="Calibri" w:cs="Times New Roman"/>
                <w:color w:val="000000"/>
                <w:sz w:val="22"/>
                <w:szCs w:val="22"/>
                <w:lang w:val="es-ES"/>
              </w:rPr>
              <w:t>SI</w:t>
            </w:r>
          </w:p>
        </w:tc>
        <w:tc>
          <w:tcPr>
            <w:tcW w:w="401" w:type="dxa"/>
            <w:tcBorders>
              <w:top w:val="single" w:sz="4" w:space="0" w:color="auto"/>
              <w:left w:val="nil"/>
              <w:bottom w:val="single" w:sz="4" w:space="0" w:color="auto"/>
              <w:right w:val="single" w:sz="4" w:space="0" w:color="auto"/>
            </w:tcBorders>
            <w:shd w:val="clear" w:color="000000" w:fill="F2F2F2"/>
            <w:noWrap/>
            <w:vAlign w:val="bottom"/>
          </w:tcPr>
          <w:p w:rsidR="00F26A50" w:rsidRDefault="00F26A50" w:rsidP="00F26A50">
            <w:pPr>
              <w:jc w:val="right"/>
              <w:rPr>
                <w:rFonts w:ascii="Calibri" w:eastAsia="Times New Roman" w:hAnsi="Calibri" w:cs="Times New Roman"/>
                <w:color w:val="000000"/>
                <w:sz w:val="22"/>
                <w:szCs w:val="22"/>
                <w:lang w:val="es-ES"/>
              </w:rPr>
            </w:pPr>
            <w:r>
              <w:rPr>
                <w:rFonts w:ascii="Calibri" w:eastAsia="Times New Roman" w:hAnsi="Calibri" w:cs="Times New Roman"/>
                <w:color w:val="000000"/>
                <w:sz w:val="22"/>
                <w:szCs w:val="22"/>
                <w:lang w:val="es-ES"/>
              </w:rPr>
              <w:t>5</w:t>
            </w:r>
          </w:p>
        </w:tc>
        <w:tc>
          <w:tcPr>
            <w:tcW w:w="401" w:type="dxa"/>
            <w:tcBorders>
              <w:top w:val="single" w:sz="4" w:space="0" w:color="auto"/>
              <w:left w:val="nil"/>
              <w:bottom w:val="single" w:sz="4" w:space="0" w:color="auto"/>
              <w:right w:val="single" w:sz="4" w:space="0" w:color="auto"/>
            </w:tcBorders>
            <w:shd w:val="clear" w:color="auto" w:fill="auto"/>
            <w:noWrap/>
            <w:vAlign w:val="bottom"/>
          </w:tcPr>
          <w:p w:rsidR="00F26A50" w:rsidRDefault="00F26A50" w:rsidP="00F26A50">
            <w:pPr>
              <w:jc w:val="right"/>
              <w:rPr>
                <w:rFonts w:ascii="Calibri" w:eastAsia="Times New Roman" w:hAnsi="Calibri" w:cs="Times New Roman"/>
                <w:color w:val="000000"/>
                <w:sz w:val="22"/>
                <w:szCs w:val="22"/>
                <w:lang w:val="es-ES"/>
              </w:rPr>
            </w:pPr>
            <w:r>
              <w:rPr>
                <w:rFonts w:ascii="Calibri" w:eastAsia="Times New Roman" w:hAnsi="Calibri" w:cs="Times New Roman"/>
                <w:color w:val="000000"/>
                <w:sz w:val="22"/>
                <w:szCs w:val="22"/>
                <w:lang w:val="es-ES"/>
              </w:rPr>
              <w:t>2</w:t>
            </w:r>
          </w:p>
        </w:tc>
        <w:tc>
          <w:tcPr>
            <w:tcW w:w="401" w:type="dxa"/>
            <w:tcBorders>
              <w:top w:val="single" w:sz="4" w:space="0" w:color="auto"/>
              <w:left w:val="nil"/>
              <w:bottom w:val="single" w:sz="4" w:space="0" w:color="auto"/>
              <w:right w:val="single" w:sz="4" w:space="0" w:color="auto"/>
            </w:tcBorders>
            <w:shd w:val="clear" w:color="000000" w:fill="F2F2F2"/>
            <w:noWrap/>
            <w:vAlign w:val="bottom"/>
          </w:tcPr>
          <w:p w:rsidR="00F26A50" w:rsidRDefault="00F26A50" w:rsidP="00F26A50">
            <w:pPr>
              <w:jc w:val="right"/>
              <w:rPr>
                <w:rFonts w:ascii="Calibri" w:eastAsia="Times New Roman" w:hAnsi="Calibri" w:cs="Times New Roman"/>
                <w:color w:val="000000"/>
                <w:sz w:val="22"/>
                <w:szCs w:val="22"/>
                <w:lang w:val="es-ES"/>
              </w:rPr>
            </w:pPr>
            <w:r>
              <w:rPr>
                <w:rFonts w:ascii="Calibri" w:eastAsia="Times New Roman" w:hAnsi="Calibri" w:cs="Times New Roman"/>
                <w:color w:val="000000"/>
                <w:sz w:val="22"/>
                <w:szCs w:val="22"/>
                <w:lang w:val="es-ES"/>
              </w:rPr>
              <w:t>5</w:t>
            </w:r>
          </w:p>
        </w:tc>
        <w:tc>
          <w:tcPr>
            <w:tcW w:w="401" w:type="dxa"/>
            <w:tcBorders>
              <w:top w:val="single" w:sz="4" w:space="0" w:color="auto"/>
              <w:left w:val="nil"/>
              <w:bottom w:val="single" w:sz="4" w:space="0" w:color="auto"/>
              <w:right w:val="single" w:sz="4" w:space="0" w:color="auto"/>
            </w:tcBorders>
            <w:shd w:val="clear" w:color="auto" w:fill="auto"/>
            <w:noWrap/>
            <w:vAlign w:val="bottom"/>
          </w:tcPr>
          <w:p w:rsidR="00F26A50" w:rsidRDefault="00F26A50" w:rsidP="00F26A50">
            <w:pPr>
              <w:jc w:val="right"/>
              <w:rPr>
                <w:rFonts w:ascii="Calibri" w:eastAsia="Times New Roman" w:hAnsi="Calibri" w:cs="Times New Roman"/>
                <w:color w:val="000000"/>
                <w:sz w:val="22"/>
                <w:szCs w:val="22"/>
                <w:lang w:val="es-ES"/>
              </w:rPr>
            </w:pPr>
            <w:r>
              <w:rPr>
                <w:rFonts w:ascii="Calibri" w:eastAsia="Times New Roman" w:hAnsi="Calibri" w:cs="Times New Roman"/>
                <w:color w:val="000000"/>
                <w:sz w:val="22"/>
                <w:szCs w:val="22"/>
                <w:lang w:val="es-ES"/>
              </w:rPr>
              <w:t>3</w:t>
            </w:r>
          </w:p>
        </w:tc>
        <w:tc>
          <w:tcPr>
            <w:tcW w:w="401" w:type="dxa"/>
            <w:tcBorders>
              <w:top w:val="single" w:sz="4" w:space="0" w:color="auto"/>
              <w:left w:val="nil"/>
              <w:bottom w:val="single" w:sz="4" w:space="0" w:color="auto"/>
              <w:right w:val="single" w:sz="4" w:space="0" w:color="auto"/>
            </w:tcBorders>
            <w:shd w:val="clear" w:color="000000" w:fill="F2F2F2"/>
            <w:noWrap/>
            <w:vAlign w:val="bottom"/>
          </w:tcPr>
          <w:p w:rsidR="00F26A50" w:rsidRDefault="00F26A50" w:rsidP="00F26A50">
            <w:pPr>
              <w:jc w:val="right"/>
              <w:rPr>
                <w:rFonts w:ascii="Calibri" w:eastAsia="Times New Roman" w:hAnsi="Calibri" w:cs="Times New Roman"/>
                <w:color w:val="000000"/>
                <w:sz w:val="22"/>
                <w:szCs w:val="22"/>
                <w:lang w:val="es-ES"/>
              </w:rPr>
            </w:pPr>
            <w:r>
              <w:rPr>
                <w:rFonts w:ascii="Calibri" w:eastAsia="Times New Roman" w:hAnsi="Calibri" w:cs="Times New Roman"/>
                <w:color w:val="000000"/>
                <w:sz w:val="22"/>
                <w:szCs w:val="22"/>
                <w:lang w:val="es-ES"/>
              </w:rPr>
              <w:t>3</w:t>
            </w:r>
          </w:p>
        </w:tc>
        <w:tc>
          <w:tcPr>
            <w:tcW w:w="424" w:type="dxa"/>
            <w:tcBorders>
              <w:top w:val="single" w:sz="4" w:space="0" w:color="auto"/>
              <w:left w:val="nil"/>
              <w:bottom w:val="single" w:sz="4" w:space="0" w:color="auto"/>
              <w:right w:val="single" w:sz="4" w:space="0" w:color="auto"/>
            </w:tcBorders>
            <w:shd w:val="clear" w:color="auto" w:fill="auto"/>
            <w:noWrap/>
            <w:vAlign w:val="bottom"/>
          </w:tcPr>
          <w:p w:rsidR="00F26A50" w:rsidRDefault="00F26A50" w:rsidP="00F26A50">
            <w:pPr>
              <w:jc w:val="right"/>
              <w:rPr>
                <w:rFonts w:ascii="Calibri" w:eastAsia="Times New Roman" w:hAnsi="Calibri" w:cs="Times New Roman"/>
                <w:color w:val="000000"/>
                <w:sz w:val="22"/>
                <w:szCs w:val="22"/>
                <w:lang w:val="es-ES"/>
              </w:rPr>
            </w:pPr>
            <w:r>
              <w:rPr>
                <w:rFonts w:ascii="Calibri" w:eastAsia="Times New Roman" w:hAnsi="Calibri" w:cs="Times New Roman"/>
                <w:color w:val="000000"/>
                <w:sz w:val="22"/>
                <w:szCs w:val="22"/>
                <w:lang w:val="es-ES"/>
              </w:rPr>
              <w:t>18</w:t>
            </w:r>
          </w:p>
        </w:tc>
        <w:tc>
          <w:tcPr>
            <w:tcW w:w="401" w:type="dxa"/>
            <w:tcBorders>
              <w:top w:val="single" w:sz="4" w:space="0" w:color="auto"/>
              <w:left w:val="nil"/>
              <w:bottom w:val="single" w:sz="4" w:space="0" w:color="auto"/>
              <w:right w:val="nil"/>
            </w:tcBorders>
            <w:shd w:val="clear" w:color="auto" w:fill="auto"/>
            <w:noWrap/>
            <w:vAlign w:val="bottom"/>
          </w:tcPr>
          <w:p w:rsidR="00F26A50" w:rsidRDefault="00F26A50" w:rsidP="00F26A50">
            <w:pPr>
              <w:jc w:val="right"/>
              <w:rPr>
                <w:rFonts w:ascii="Calibri" w:eastAsia="Times New Roman" w:hAnsi="Calibri" w:cs="Times New Roman"/>
                <w:color w:val="000000"/>
                <w:sz w:val="22"/>
                <w:szCs w:val="22"/>
                <w:lang w:val="es-ES"/>
              </w:rPr>
            </w:pPr>
            <w:r>
              <w:rPr>
                <w:rFonts w:ascii="Calibri" w:eastAsia="Times New Roman" w:hAnsi="Calibri" w:cs="Times New Roman"/>
                <w:color w:val="000000"/>
                <w:sz w:val="22"/>
                <w:szCs w:val="22"/>
                <w:lang w:val="es-ES"/>
              </w:rPr>
              <w:t>3</w:t>
            </w:r>
          </w:p>
        </w:tc>
        <w:tc>
          <w:tcPr>
            <w:tcW w:w="285" w:type="dxa"/>
            <w:tcBorders>
              <w:top w:val="single" w:sz="4" w:space="0" w:color="auto"/>
              <w:left w:val="single" w:sz="4" w:space="0" w:color="auto"/>
              <w:bottom w:val="single" w:sz="4" w:space="0" w:color="auto"/>
              <w:right w:val="single" w:sz="4" w:space="0" w:color="auto"/>
            </w:tcBorders>
            <w:shd w:val="clear" w:color="auto" w:fill="auto"/>
            <w:noWrap/>
            <w:vAlign w:val="bottom"/>
          </w:tcPr>
          <w:p w:rsidR="00F26A50" w:rsidRDefault="00F26A50" w:rsidP="00F26A50">
            <w:pPr>
              <w:rPr>
                <w:rFonts w:ascii="Calibri" w:eastAsia="Times New Roman" w:hAnsi="Calibri" w:cs="Times New Roman"/>
                <w:color w:val="000000"/>
                <w:sz w:val="22"/>
                <w:szCs w:val="22"/>
                <w:lang w:val="es-ES"/>
              </w:rPr>
            </w:pPr>
            <w:r>
              <w:rPr>
                <w:rFonts w:ascii="Calibri" w:eastAsia="Times New Roman" w:hAnsi="Calibri" w:cs="Times New Roman"/>
                <w:color w:val="000000"/>
                <w:sz w:val="22"/>
                <w:szCs w:val="22"/>
                <w:lang w:val="es-ES"/>
              </w:rPr>
              <w:t>X</w:t>
            </w:r>
          </w:p>
        </w:tc>
        <w:tc>
          <w:tcPr>
            <w:tcW w:w="407" w:type="dxa"/>
            <w:tcBorders>
              <w:top w:val="single" w:sz="4" w:space="0" w:color="auto"/>
              <w:left w:val="nil"/>
              <w:bottom w:val="single" w:sz="4" w:space="0" w:color="auto"/>
              <w:right w:val="single" w:sz="4" w:space="0" w:color="auto"/>
            </w:tcBorders>
            <w:shd w:val="clear" w:color="auto" w:fill="auto"/>
            <w:noWrap/>
            <w:vAlign w:val="bottom"/>
          </w:tcPr>
          <w:p w:rsidR="00F26A50" w:rsidRPr="006D11EF" w:rsidRDefault="00F26A50" w:rsidP="00F26A50">
            <w:pPr>
              <w:rPr>
                <w:rFonts w:ascii="Calibri" w:eastAsia="Times New Roman" w:hAnsi="Calibri" w:cs="Times New Roman"/>
                <w:color w:val="000000"/>
                <w:sz w:val="22"/>
                <w:szCs w:val="22"/>
                <w:lang w:val="es-ES"/>
              </w:rPr>
            </w:pPr>
          </w:p>
        </w:tc>
      </w:tr>
    </w:tbl>
    <w:p w:rsidR="00117358" w:rsidRPr="000C7263" w:rsidRDefault="00117358" w:rsidP="0015408D">
      <w:pPr>
        <w:spacing w:before="120"/>
        <w:jc w:val="both"/>
        <w:rPr>
          <w:iCs/>
        </w:rPr>
      </w:pPr>
    </w:p>
    <w:p w:rsidR="002B2543" w:rsidRDefault="002B2543" w:rsidP="002B2543">
      <w:pPr>
        <w:spacing w:before="120"/>
        <w:rPr>
          <w:rFonts w:ascii="Arial" w:hAnsi="Arial" w:cs="Arial"/>
          <w:iCs/>
          <w:sz w:val="16"/>
          <w:szCs w:val="16"/>
        </w:rPr>
      </w:pPr>
      <w:r>
        <w:rPr>
          <w:rFonts w:ascii="Arial" w:hAnsi="Arial" w:cs="Arial"/>
          <w:iCs/>
          <w:sz w:val="16"/>
          <w:szCs w:val="16"/>
        </w:rPr>
        <w:t xml:space="preserve">Fuente: </w:t>
      </w:r>
      <w:r w:rsidRPr="008C1D5B">
        <w:rPr>
          <w:rFonts w:ascii="Arial" w:hAnsi="Arial" w:cs="Arial"/>
          <w:iCs/>
          <w:sz w:val="16"/>
          <w:szCs w:val="16"/>
        </w:rPr>
        <w:t xml:space="preserve">GIT </w:t>
      </w:r>
      <w:r w:rsidR="00556063" w:rsidRPr="00556063">
        <w:rPr>
          <w:rFonts w:ascii="Arial" w:hAnsi="Arial" w:cs="Arial"/>
          <w:iCs/>
          <w:sz w:val="16"/>
          <w:szCs w:val="16"/>
        </w:rPr>
        <w:t>Laboratorio Control Dopaje</w:t>
      </w:r>
    </w:p>
    <w:p w:rsidR="00B45BEB" w:rsidRPr="000D452E" w:rsidRDefault="00B45BEB" w:rsidP="009464D6">
      <w:pPr>
        <w:spacing w:before="120"/>
        <w:rPr>
          <w:rStyle w:val="nfasis"/>
          <w:rFonts w:ascii="Arial" w:hAnsi="Arial" w:cs="Arial"/>
          <w:i w:val="0"/>
          <w:sz w:val="16"/>
          <w:szCs w:val="16"/>
        </w:rPr>
      </w:pPr>
    </w:p>
    <w:p w:rsidR="000D452E" w:rsidRDefault="000D452E" w:rsidP="009464D6">
      <w:pPr>
        <w:spacing w:before="120"/>
        <w:rPr>
          <w:rStyle w:val="nfasis"/>
          <w:rFonts w:ascii="Arial" w:hAnsi="Arial" w:cs="Arial"/>
          <w:b/>
          <w:i w:val="0"/>
          <w:lang w:val="es-MX"/>
        </w:rPr>
      </w:pPr>
    </w:p>
    <w:p w:rsidR="000D452E" w:rsidRDefault="000D452E" w:rsidP="009464D6">
      <w:pPr>
        <w:spacing w:before="120"/>
        <w:rPr>
          <w:rStyle w:val="nfasis"/>
          <w:rFonts w:ascii="Arial" w:hAnsi="Arial" w:cs="Arial"/>
          <w:b/>
          <w:i w:val="0"/>
          <w:lang w:val="es-MX"/>
        </w:rPr>
      </w:pPr>
    </w:p>
    <w:p w:rsidR="00D4559E" w:rsidRDefault="00D4559E" w:rsidP="009464D6">
      <w:pPr>
        <w:spacing w:before="120"/>
        <w:rPr>
          <w:rStyle w:val="nfasis"/>
          <w:rFonts w:ascii="Arial" w:hAnsi="Arial" w:cs="Arial"/>
          <w:b/>
          <w:i w:val="0"/>
          <w:lang w:val="es-MX"/>
        </w:rPr>
      </w:pPr>
    </w:p>
    <w:p w:rsidR="00D4559E" w:rsidRDefault="00D4559E" w:rsidP="009464D6">
      <w:pPr>
        <w:spacing w:before="120"/>
        <w:rPr>
          <w:rStyle w:val="nfasis"/>
          <w:rFonts w:ascii="Arial" w:hAnsi="Arial" w:cs="Arial"/>
          <w:b/>
          <w:i w:val="0"/>
          <w:lang w:val="es-MX"/>
        </w:rPr>
      </w:pPr>
    </w:p>
    <w:p w:rsidR="00D4559E" w:rsidRDefault="00D4559E" w:rsidP="009464D6">
      <w:pPr>
        <w:spacing w:before="120"/>
        <w:rPr>
          <w:rStyle w:val="nfasis"/>
          <w:rFonts w:ascii="Arial" w:hAnsi="Arial" w:cs="Arial"/>
          <w:b/>
          <w:i w:val="0"/>
          <w:lang w:val="es-MX"/>
        </w:rPr>
      </w:pPr>
    </w:p>
    <w:p w:rsidR="00D4559E" w:rsidRDefault="00D4559E" w:rsidP="009464D6">
      <w:pPr>
        <w:spacing w:before="120"/>
        <w:rPr>
          <w:rStyle w:val="nfasis"/>
          <w:rFonts w:ascii="Arial" w:hAnsi="Arial" w:cs="Arial"/>
          <w:b/>
          <w:i w:val="0"/>
          <w:lang w:val="es-MX"/>
        </w:rPr>
      </w:pPr>
    </w:p>
    <w:p w:rsidR="00EC4246" w:rsidRDefault="00EC4246" w:rsidP="009464D6">
      <w:pPr>
        <w:spacing w:before="120"/>
        <w:rPr>
          <w:rStyle w:val="nfasis"/>
          <w:rFonts w:ascii="Arial" w:hAnsi="Arial" w:cs="Arial"/>
          <w:b/>
          <w:i w:val="0"/>
          <w:lang w:val="es-MX"/>
        </w:rPr>
      </w:pPr>
      <w:r w:rsidRPr="00A9108D">
        <w:rPr>
          <w:rStyle w:val="nfasis"/>
          <w:rFonts w:ascii="Arial" w:hAnsi="Arial" w:cs="Arial"/>
          <w:b/>
          <w:i w:val="0"/>
          <w:lang w:val="es-MX"/>
        </w:rPr>
        <w:lastRenderedPageBreak/>
        <w:t>METODOLOGÍ</w:t>
      </w:r>
      <w:r w:rsidR="00020682" w:rsidRPr="00A9108D">
        <w:rPr>
          <w:rStyle w:val="nfasis"/>
          <w:rFonts w:ascii="Arial" w:hAnsi="Arial" w:cs="Arial"/>
          <w:b/>
          <w:i w:val="0"/>
          <w:lang w:val="es-MX"/>
        </w:rPr>
        <w:t>A DE RECOLECCIÓN DE INFORMACIÓN</w:t>
      </w:r>
    </w:p>
    <w:p w:rsidR="005D64FF" w:rsidRPr="00A9108D" w:rsidRDefault="005D64FF" w:rsidP="009464D6">
      <w:pPr>
        <w:spacing w:before="120"/>
        <w:rPr>
          <w:rStyle w:val="nfasis"/>
          <w:rFonts w:ascii="Arial" w:hAnsi="Arial" w:cs="Arial"/>
          <w:b/>
          <w:i w:val="0"/>
          <w:lang w:val="es-MX"/>
        </w:rPr>
      </w:pPr>
    </w:p>
    <w:p w:rsidR="009464D6" w:rsidRDefault="009464D6" w:rsidP="00020682">
      <w:pPr>
        <w:spacing w:before="120"/>
        <w:jc w:val="both"/>
        <w:rPr>
          <w:rFonts w:ascii="Arial" w:hAnsi="Arial" w:cs="Arial"/>
          <w:iCs/>
        </w:rPr>
      </w:pPr>
      <w:r w:rsidRPr="009464D6">
        <w:rPr>
          <w:rFonts w:ascii="Arial" w:hAnsi="Arial" w:cs="Arial"/>
          <w:iCs/>
        </w:rPr>
        <w:t xml:space="preserve">Para la recolección de datos se trabaja con dos </w:t>
      </w:r>
      <w:r>
        <w:rPr>
          <w:rFonts w:ascii="Arial" w:hAnsi="Arial" w:cs="Arial"/>
          <w:iCs/>
        </w:rPr>
        <w:t>elementos</w:t>
      </w:r>
      <w:r w:rsidRPr="009464D6">
        <w:rPr>
          <w:rFonts w:ascii="Arial" w:hAnsi="Arial" w:cs="Arial"/>
          <w:iCs/>
        </w:rPr>
        <w:t>:</w:t>
      </w:r>
    </w:p>
    <w:p w:rsidR="00952E68" w:rsidRPr="009464D6" w:rsidRDefault="00952E68" w:rsidP="00020682">
      <w:pPr>
        <w:spacing w:before="120"/>
        <w:jc w:val="both"/>
        <w:rPr>
          <w:rFonts w:ascii="Arial" w:hAnsi="Arial" w:cs="Arial"/>
          <w:iCs/>
        </w:rPr>
      </w:pPr>
    </w:p>
    <w:p w:rsidR="00097EB5" w:rsidRPr="003A5A5F" w:rsidRDefault="003A5A5F" w:rsidP="006D11EF">
      <w:pPr>
        <w:pStyle w:val="Prrafodelista"/>
        <w:numPr>
          <w:ilvl w:val="0"/>
          <w:numId w:val="31"/>
        </w:numPr>
        <w:spacing w:before="120"/>
        <w:jc w:val="both"/>
        <w:rPr>
          <w:rFonts w:asciiTheme="majorHAnsi" w:hAnsiTheme="majorHAnsi" w:cs="Calibri"/>
          <w:b/>
        </w:rPr>
      </w:pPr>
      <w:r>
        <w:rPr>
          <w:rFonts w:asciiTheme="majorHAnsi" w:hAnsiTheme="majorHAnsi" w:cs="Calibri"/>
          <w:b/>
        </w:rPr>
        <w:t xml:space="preserve">Formato Registro General de Muestras (R2): </w:t>
      </w:r>
      <w:r>
        <w:rPr>
          <w:rFonts w:asciiTheme="majorHAnsi" w:hAnsiTheme="majorHAnsi" w:cs="Calibri"/>
        </w:rPr>
        <w:t>en este se registran todos los datos del cliente que envía sus muestras para análisis en el Laboratorio, previamente debe diligenciar el formato de Solicitud de muestras en el cual consigna información relevante en el momento de solicitar uno o varios análisis de muestras.</w:t>
      </w:r>
    </w:p>
    <w:p w:rsidR="003A5A5F" w:rsidRPr="000D452E" w:rsidRDefault="003A5A5F" w:rsidP="006D11EF">
      <w:pPr>
        <w:pStyle w:val="Prrafodelista"/>
        <w:numPr>
          <w:ilvl w:val="0"/>
          <w:numId w:val="31"/>
        </w:numPr>
        <w:spacing w:before="120"/>
        <w:jc w:val="both"/>
        <w:rPr>
          <w:rFonts w:asciiTheme="majorHAnsi" w:hAnsiTheme="majorHAnsi" w:cs="Calibri"/>
          <w:b/>
        </w:rPr>
      </w:pPr>
      <w:r>
        <w:rPr>
          <w:rFonts w:asciiTheme="majorHAnsi" w:hAnsiTheme="majorHAnsi" w:cs="Calibri"/>
          <w:b/>
        </w:rPr>
        <w:t xml:space="preserve">Plataforma ADAMS: </w:t>
      </w:r>
      <w:r>
        <w:rPr>
          <w:rFonts w:asciiTheme="majorHAnsi" w:hAnsiTheme="majorHAnsi" w:cs="Calibri"/>
        </w:rPr>
        <w:t>es la plataforma acogida por la Agencia Mundial Antidopaje, para recolectar toda la información pertinente a los análisis que realizan los Laboratorios acreditados por ellos; que permite evidenciar cada muestra individual con las autoridades de toma de muestras, de control y de gestión de resultados.</w:t>
      </w:r>
    </w:p>
    <w:p w:rsidR="00020682" w:rsidRPr="00127DB4" w:rsidRDefault="00020682" w:rsidP="00020682">
      <w:pPr>
        <w:spacing w:before="120"/>
        <w:jc w:val="both"/>
        <w:rPr>
          <w:rStyle w:val="nfasis"/>
          <w:rFonts w:ascii="Arial" w:hAnsi="Arial" w:cs="Arial"/>
          <w:b/>
          <w:i w:val="0"/>
        </w:rPr>
      </w:pPr>
      <w:r w:rsidRPr="00127DB4">
        <w:rPr>
          <w:rStyle w:val="nfasis"/>
          <w:rFonts w:ascii="Arial" w:hAnsi="Arial" w:cs="Arial"/>
          <w:b/>
          <w:i w:val="0"/>
        </w:rPr>
        <w:t xml:space="preserve">PLAN DE ACCIÓN </w:t>
      </w:r>
    </w:p>
    <w:p w:rsidR="0038474A" w:rsidRDefault="0038474A" w:rsidP="00127DB4">
      <w:pPr>
        <w:jc w:val="both"/>
        <w:rPr>
          <w:rFonts w:ascii="Arial" w:hAnsi="Arial" w:cs="Arial"/>
          <w:lang w:val="es-CO"/>
        </w:rPr>
      </w:pPr>
    </w:p>
    <w:p w:rsidR="00127DB4" w:rsidRDefault="00127DB4" w:rsidP="00127DB4">
      <w:pPr>
        <w:jc w:val="both"/>
        <w:rPr>
          <w:rFonts w:ascii="Arial" w:hAnsi="Arial" w:cs="Arial"/>
          <w:lang w:val="es-CO"/>
        </w:rPr>
      </w:pPr>
      <w:r>
        <w:rPr>
          <w:rFonts w:ascii="Arial" w:hAnsi="Arial" w:cs="Arial"/>
          <w:lang w:val="es-CO"/>
        </w:rPr>
        <w:t>Se trabajó con base en los lineamientos establecidos por el Departamento Nacional de Planeación y al interior de la entidad se contó con el apoyo del GIT de Atención al Ciudadano. Las etapas desarrollas en el trabajo fueron las contenidas en la Guía de Caracterización de Ciudadanos, Usuarios y Grupos de Interés del DNP</w:t>
      </w:r>
      <w:r w:rsidR="000C3BFD">
        <w:rPr>
          <w:rFonts w:ascii="Arial" w:hAnsi="Arial" w:cs="Arial"/>
          <w:lang w:val="es-CO"/>
        </w:rPr>
        <w:t>.</w:t>
      </w:r>
    </w:p>
    <w:p w:rsidR="00C8661C" w:rsidRDefault="00C8661C" w:rsidP="00127DB4">
      <w:pPr>
        <w:jc w:val="both"/>
        <w:rPr>
          <w:rFonts w:ascii="Arial" w:hAnsi="Arial" w:cs="Arial"/>
          <w:lang w:val="es-CO"/>
        </w:rPr>
      </w:pPr>
    </w:p>
    <w:p w:rsidR="00127DB4" w:rsidRDefault="00127DB4" w:rsidP="00127DB4">
      <w:pPr>
        <w:jc w:val="both"/>
        <w:rPr>
          <w:rFonts w:ascii="Arial" w:hAnsi="Arial" w:cs="Arial"/>
          <w:lang w:val="es-CO"/>
        </w:rPr>
      </w:pPr>
    </w:p>
    <w:p w:rsidR="007B250A" w:rsidRPr="00F70BC8" w:rsidRDefault="007B250A" w:rsidP="007B250A">
      <w:pPr>
        <w:jc w:val="both"/>
        <w:rPr>
          <w:rStyle w:val="nfasis"/>
          <w:rFonts w:asciiTheme="majorHAnsi" w:hAnsiTheme="majorHAnsi" w:cs="Calibri"/>
          <w:i w:val="0"/>
          <w:lang w:val="es-MX"/>
        </w:rPr>
      </w:pPr>
      <w:r>
        <w:rPr>
          <w:rFonts w:ascii="Arial" w:hAnsi="Arial" w:cs="Arial"/>
          <w:sz w:val="16"/>
          <w:szCs w:val="16"/>
        </w:rPr>
        <w:t>Gráfico 2  Ejercicio caracterización</w:t>
      </w:r>
    </w:p>
    <w:p w:rsidR="00127DB4" w:rsidRDefault="00127DB4" w:rsidP="00127DB4">
      <w:pPr>
        <w:jc w:val="both"/>
        <w:rPr>
          <w:rFonts w:ascii="Arial" w:hAnsi="Arial" w:cs="Arial"/>
          <w:lang w:val="es-CO"/>
        </w:rPr>
      </w:pPr>
      <w:r>
        <w:rPr>
          <w:noProof/>
          <w:lang w:val="es-CO" w:eastAsia="es-CO"/>
        </w:rPr>
        <w:drawing>
          <wp:inline distT="0" distB="0" distL="0" distR="0" wp14:anchorId="75BC1A95" wp14:editId="4C54CF3F">
            <wp:extent cx="6148607" cy="2474259"/>
            <wp:effectExtent l="0" t="0" r="5080" b="2540"/>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6149842" cy="2474756"/>
                    </a:xfrm>
                    <a:prstGeom prst="rect">
                      <a:avLst/>
                    </a:prstGeom>
                  </pic:spPr>
                </pic:pic>
              </a:graphicData>
            </a:graphic>
          </wp:inline>
        </w:drawing>
      </w:r>
    </w:p>
    <w:p w:rsidR="00127DB4" w:rsidRDefault="00103C98" w:rsidP="00127DB4">
      <w:pPr>
        <w:jc w:val="both"/>
        <w:rPr>
          <w:rFonts w:ascii="Arial" w:hAnsi="Arial" w:cs="Arial"/>
          <w:sz w:val="18"/>
          <w:szCs w:val="18"/>
          <w:lang w:val="es-CO"/>
        </w:rPr>
      </w:pPr>
      <w:r>
        <w:rPr>
          <w:rFonts w:ascii="Arial" w:hAnsi="Arial" w:cs="Arial"/>
          <w:sz w:val="18"/>
          <w:szCs w:val="18"/>
          <w:lang w:val="es-CO"/>
        </w:rPr>
        <w:t>Fuente:</w:t>
      </w:r>
      <w:r w:rsidR="00127DB4" w:rsidRPr="00056958">
        <w:rPr>
          <w:rFonts w:ascii="Arial" w:hAnsi="Arial" w:cs="Arial"/>
          <w:sz w:val="18"/>
          <w:szCs w:val="18"/>
          <w:lang w:val="es-CO"/>
        </w:rPr>
        <w:t xml:space="preserve"> Guía de Caracterización de Ciudadanos, Usuarios y Grupos de Interés del DNP</w:t>
      </w:r>
    </w:p>
    <w:p w:rsidR="004B74FA" w:rsidRDefault="004B74FA" w:rsidP="000C3BFD">
      <w:pPr>
        <w:spacing w:before="120"/>
        <w:jc w:val="both"/>
        <w:rPr>
          <w:rFonts w:ascii="Arial" w:hAnsi="Arial" w:cs="Arial"/>
          <w:iCs/>
          <w:lang w:val="es-CO"/>
        </w:rPr>
      </w:pPr>
    </w:p>
    <w:p w:rsidR="00F40B11" w:rsidRDefault="00F40B11" w:rsidP="000C3BFD">
      <w:pPr>
        <w:spacing w:before="120"/>
        <w:jc w:val="both"/>
        <w:rPr>
          <w:rFonts w:ascii="Arial" w:hAnsi="Arial" w:cs="Arial"/>
          <w:iCs/>
          <w:lang w:val="es-CO"/>
        </w:rPr>
      </w:pPr>
    </w:p>
    <w:p w:rsidR="00020682" w:rsidRDefault="000C3BFD" w:rsidP="000C3BFD">
      <w:pPr>
        <w:spacing w:before="120"/>
        <w:jc w:val="both"/>
        <w:rPr>
          <w:rFonts w:ascii="Arial" w:hAnsi="Arial" w:cs="Arial"/>
          <w:iCs/>
          <w:lang w:val="es-CO"/>
        </w:rPr>
      </w:pPr>
      <w:r w:rsidRPr="000C3BFD">
        <w:rPr>
          <w:rFonts w:ascii="Arial" w:hAnsi="Arial" w:cs="Arial"/>
          <w:iCs/>
          <w:lang w:val="es-CO"/>
        </w:rPr>
        <w:t xml:space="preserve">El desarrollo de estas etapas se dio de la siguiente manera: </w:t>
      </w:r>
    </w:p>
    <w:p w:rsidR="004B74FA" w:rsidRPr="000C3BFD" w:rsidRDefault="004B74FA" w:rsidP="000C3BFD">
      <w:pPr>
        <w:spacing w:before="120"/>
        <w:jc w:val="both"/>
        <w:rPr>
          <w:rFonts w:ascii="Arial" w:hAnsi="Arial" w:cs="Arial"/>
          <w:iCs/>
          <w:lang w:val="es-CO"/>
        </w:rPr>
      </w:pPr>
    </w:p>
    <w:p w:rsidR="00020682" w:rsidRPr="00F70BC8" w:rsidRDefault="004B74FA" w:rsidP="00020682">
      <w:pPr>
        <w:jc w:val="both"/>
        <w:rPr>
          <w:rStyle w:val="nfasis"/>
          <w:rFonts w:asciiTheme="majorHAnsi" w:hAnsiTheme="majorHAnsi" w:cs="Calibri"/>
          <w:i w:val="0"/>
          <w:lang w:val="es-MX"/>
        </w:rPr>
      </w:pPr>
      <w:r w:rsidRPr="008C1D5B">
        <w:rPr>
          <w:rFonts w:ascii="Arial" w:hAnsi="Arial" w:cs="Arial"/>
          <w:sz w:val="16"/>
          <w:szCs w:val="16"/>
        </w:rPr>
        <w:t xml:space="preserve">Tabla </w:t>
      </w:r>
      <w:r w:rsidR="005B1E21">
        <w:rPr>
          <w:rFonts w:ascii="Arial" w:hAnsi="Arial" w:cs="Arial"/>
          <w:sz w:val="16"/>
          <w:szCs w:val="16"/>
        </w:rPr>
        <w:t>2 Cronograma</w:t>
      </w:r>
      <w:r>
        <w:rPr>
          <w:rFonts w:ascii="Arial" w:hAnsi="Arial" w:cs="Arial"/>
          <w:sz w:val="16"/>
          <w:szCs w:val="16"/>
        </w:rPr>
        <w:t xml:space="preserve"> de actividades</w:t>
      </w:r>
    </w:p>
    <w:tbl>
      <w:tblPr>
        <w:tblW w:w="9513" w:type="dxa"/>
        <w:tblInd w:w="55" w:type="dxa"/>
        <w:tblCellMar>
          <w:left w:w="70" w:type="dxa"/>
          <w:right w:w="70" w:type="dxa"/>
        </w:tblCellMar>
        <w:tblLook w:val="04A0" w:firstRow="1" w:lastRow="0" w:firstColumn="1" w:lastColumn="0" w:noHBand="0" w:noVBand="1"/>
      </w:tblPr>
      <w:tblGrid>
        <w:gridCol w:w="2000"/>
        <w:gridCol w:w="7513"/>
      </w:tblGrid>
      <w:tr w:rsidR="000C3BFD" w:rsidRPr="00F70BC8" w:rsidTr="0038474A">
        <w:trPr>
          <w:trHeight w:val="342"/>
        </w:trPr>
        <w:tc>
          <w:tcPr>
            <w:tcW w:w="9513" w:type="dxa"/>
            <w:gridSpan w:val="2"/>
            <w:tcBorders>
              <w:top w:val="single" w:sz="4" w:space="0" w:color="auto"/>
              <w:left w:val="single" w:sz="8" w:space="0" w:color="auto"/>
              <w:bottom w:val="single" w:sz="4" w:space="0" w:color="auto"/>
              <w:right w:val="single" w:sz="4" w:space="0" w:color="auto"/>
            </w:tcBorders>
            <w:shd w:val="clear" w:color="auto" w:fill="31849B" w:themeFill="accent5" w:themeFillShade="BF"/>
            <w:vAlign w:val="center"/>
          </w:tcPr>
          <w:p w:rsidR="000C3BFD" w:rsidRPr="00F70BC8" w:rsidRDefault="000C3BFD" w:rsidP="00CB7E86">
            <w:pPr>
              <w:jc w:val="center"/>
              <w:rPr>
                <w:rFonts w:asciiTheme="majorHAnsi" w:hAnsiTheme="majorHAnsi" w:cs="Calibri"/>
                <w:b/>
                <w:bCs/>
                <w:color w:val="000000"/>
                <w:lang w:val="es-CO"/>
              </w:rPr>
            </w:pPr>
            <w:r w:rsidRPr="00F70BC8">
              <w:rPr>
                <w:rFonts w:asciiTheme="majorHAnsi" w:hAnsiTheme="majorHAnsi" w:cs="Calibri"/>
                <w:b/>
                <w:bCs/>
                <w:color w:val="000000"/>
                <w:lang w:val="es-CO"/>
              </w:rPr>
              <w:t>CRONOGRAMA DE ACTIVIDADES</w:t>
            </w:r>
          </w:p>
        </w:tc>
      </w:tr>
      <w:tr w:rsidR="000C3BFD" w:rsidRPr="00F70BC8" w:rsidTr="004B74FA">
        <w:trPr>
          <w:trHeight w:val="342"/>
        </w:trPr>
        <w:tc>
          <w:tcPr>
            <w:tcW w:w="2000" w:type="dxa"/>
            <w:tcBorders>
              <w:top w:val="nil"/>
              <w:left w:val="single" w:sz="8" w:space="0" w:color="auto"/>
              <w:bottom w:val="single" w:sz="4" w:space="0" w:color="auto"/>
              <w:right w:val="single" w:sz="4" w:space="0" w:color="auto"/>
            </w:tcBorders>
            <w:shd w:val="clear" w:color="000000" w:fill="DCE6F1"/>
            <w:vAlign w:val="center"/>
            <w:hideMark/>
          </w:tcPr>
          <w:p w:rsidR="000C3BFD" w:rsidRPr="00F70BC8" w:rsidRDefault="000C3BFD" w:rsidP="00CB7E86">
            <w:pPr>
              <w:jc w:val="center"/>
              <w:rPr>
                <w:rFonts w:asciiTheme="majorHAnsi" w:hAnsiTheme="majorHAnsi" w:cs="Calibri"/>
                <w:b/>
                <w:bCs/>
                <w:color w:val="000000"/>
                <w:lang w:val="es-CO"/>
              </w:rPr>
            </w:pPr>
            <w:r>
              <w:rPr>
                <w:rFonts w:asciiTheme="majorHAnsi" w:hAnsiTheme="majorHAnsi" w:cs="Calibri"/>
                <w:b/>
                <w:bCs/>
                <w:color w:val="000000"/>
                <w:lang w:val="es-CO"/>
              </w:rPr>
              <w:t>Etapa</w:t>
            </w:r>
          </w:p>
        </w:tc>
        <w:tc>
          <w:tcPr>
            <w:tcW w:w="7513" w:type="dxa"/>
            <w:tcBorders>
              <w:top w:val="nil"/>
              <w:left w:val="nil"/>
              <w:bottom w:val="single" w:sz="4" w:space="0" w:color="auto"/>
              <w:right w:val="single" w:sz="4" w:space="0" w:color="auto"/>
            </w:tcBorders>
            <w:shd w:val="clear" w:color="000000" w:fill="DCE6F1"/>
            <w:noWrap/>
            <w:vAlign w:val="center"/>
            <w:hideMark/>
          </w:tcPr>
          <w:p w:rsidR="000C3BFD" w:rsidRPr="00F70BC8" w:rsidRDefault="000C3BFD" w:rsidP="00CB7E86">
            <w:pPr>
              <w:jc w:val="center"/>
              <w:rPr>
                <w:rFonts w:asciiTheme="majorHAnsi" w:hAnsiTheme="majorHAnsi" w:cs="Calibri"/>
                <w:b/>
                <w:bCs/>
                <w:color w:val="000000"/>
                <w:lang w:val="es-CO"/>
              </w:rPr>
            </w:pPr>
            <w:r>
              <w:rPr>
                <w:rFonts w:asciiTheme="majorHAnsi" w:hAnsiTheme="majorHAnsi" w:cs="Calibri"/>
                <w:b/>
                <w:bCs/>
                <w:color w:val="000000"/>
                <w:lang w:val="es-CO"/>
              </w:rPr>
              <w:t>Resultado</w:t>
            </w:r>
          </w:p>
        </w:tc>
      </w:tr>
      <w:tr w:rsidR="000C3BFD" w:rsidRPr="00F70BC8" w:rsidTr="004B74FA">
        <w:trPr>
          <w:trHeight w:val="277"/>
        </w:trPr>
        <w:tc>
          <w:tcPr>
            <w:tcW w:w="2000" w:type="dxa"/>
            <w:tcBorders>
              <w:top w:val="nil"/>
              <w:left w:val="single" w:sz="8" w:space="0" w:color="auto"/>
              <w:bottom w:val="single" w:sz="4" w:space="0" w:color="auto"/>
              <w:right w:val="single" w:sz="4" w:space="0" w:color="auto"/>
            </w:tcBorders>
            <w:shd w:val="clear" w:color="auto" w:fill="auto"/>
            <w:hideMark/>
          </w:tcPr>
          <w:p w:rsidR="000C3BFD" w:rsidRPr="00114DAA" w:rsidRDefault="00CB7E86" w:rsidP="00AA2D97">
            <w:pPr>
              <w:jc w:val="both"/>
              <w:rPr>
                <w:rFonts w:ascii="Arial" w:hAnsi="Arial" w:cs="Arial"/>
                <w:color w:val="000000"/>
                <w:lang w:val="es-CO"/>
              </w:rPr>
            </w:pPr>
            <w:r w:rsidRPr="00114DAA">
              <w:rPr>
                <w:rFonts w:ascii="Arial" w:hAnsi="Arial" w:cs="Arial"/>
                <w:color w:val="000000"/>
                <w:lang w:val="es-CO"/>
              </w:rPr>
              <w:t>Identificar Objetivos y alcance</w:t>
            </w:r>
          </w:p>
        </w:tc>
        <w:tc>
          <w:tcPr>
            <w:tcW w:w="7513" w:type="dxa"/>
            <w:tcBorders>
              <w:top w:val="nil"/>
              <w:left w:val="nil"/>
              <w:bottom w:val="single" w:sz="4" w:space="0" w:color="auto"/>
              <w:right w:val="single" w:sz="4" w:space="0" w:color="auto"/>
            </w:tcBorders>
            <w:shd w:val="clear" w:color="auto" w:fill="auto"/>
            <w:noWrap/>
            <w:hideMark/>
          </w:tcPr>
          <w:p w:rsidR="00114DAA" w:rsidRDefault="007C577F" w:rsidP="00390BFE">
            <w:pPr>
              <w:jc w:val="both"/>
              <w:rPr>
                <w:rFonts w:ascii="Arial" w:hAnsi="Arial" w:cs="Arial"/>
                <w:color w:val="000000"/>
                <w:lang w:val="es-CO"/>
              </w:rPr>
            </w:pPr>
            <w:r>
              <w:rPr>
                <w:rFonts w:ascii="Arial" w:hAnsi="Arial" w:cs="Arial"/>
                <w:color w:val="000000"/>
                <w:lang w:val="es-CO"/>
              </w:rPr>
              <w:t>Se definió objetivo principal del ejercicio y se determinaron los objetivos específicos a alcanzar con el de</w:t>
            </w:r>
            <w:r w:rsidR="00390BFE">
              <w:rPr>
                <w:rFonts w:ascii="Arial" w:hAnsi="Arial" w:cs="Arial"/>
                <w:color w:val="000000"/>
                <w:lang w:val="es-CO"/>
              </w:rPr>
              <w:t xml:space="preserve">sarrollo de la caracterización, se definió el </w:t>
            </w:r>
            <w:r w:rsidRPr="007C577F">
              <w:rPr>
                <w:rFonts w:ascii="Arial" w:hAnsi="Arial" w:cs="Arial"/>
                <w:color w:val="000000"/>
                <w:lang w:val="es-CO"/>
              </w:rPr>
              <w:t xml:space="preserve">uso que se </w:t>
            </w:r>
            <w:r w:rsidR="00390BFE">
              <w:rPr>
                <w:rFonts w:ascii="Arial" w:hAnsi="Arial" w:cs="Arial"/>
                <w:color w:val="000000"/>
                <w:lang w:val="es-CO"/>
              </w:rPr>
              <w:t xml:space="preserve">le iba a dar </w:t>
            </w:r>
            <w:r w:rsidRPr="007C577F">
              <w:rPr>
                <w:rFonts w:ascii="Arial" w:hAnsi="Arial" w:cs="Arial"/>
                <w:color w:val="000000"/>
                <w:lang w:val="es-CO"/>
              </w:rPr>
              <w:t>a los resultados.</w:t>
            </w:r>
          </w:p>
          <w:p w:rsidR="00F40B11" w:rsidRPr="00114DAA" w:rsidRDefault="00F40B11" w:rsidP="00390BFE">
            <w:pPr>
              <w:jc w:val="both"/>
              <w:rPr>
                <w:rFonts w:ascii="Arial" w:hAnsi="Arial" w:cs="Arial"/>
                <w:color w:val="000000"/>
                <w:lang w:val="es-CO"/>
              </w:rPr>
            </w:pPr>
          </w:p>
        </w:tc>
      </w:tr>
      <w:tr w:rsidR="007C577F" w:rsidRPr="00F70BC8" w:rsidTr="004B74FA">
        <w:trPr>
          <w:trHeight w:val="281"/>
        </w:trPr>
        <w:tc>
          <w:tcPr>
            <w:tcW w:w="2000" w:type="dxa"/>
            <w:tcBorders>
              <w:top w:val="single" w:sz="4" w:space="0" w:color="auto"/>
              <w:left w:val="single" w:sz="4" w:space="0" w:color="auto"/>
              <w:bottom w:val="single" w:sz="4" w:space="0" w:color="auto"/>
              <w:right w:val="single" w:sz="4" w:space="0" w:color="auto"/>
            </w:tcBorders>
            <w:shd w:val="clear" w:color="auto" w:fill="auto"/>
          </w:tcPr>
          <w:p w:rsidR="007C577F" w:rsidRPr="00114DAA" w:rsidRDefault="007C577F" w:rsidP="00AA2D97">
            <w:pPr>
              <w:spacing w:before="120"/>
              <w:jc w:val="both"/>
              <w:rPr>
                <w:rFonts w:ascii="Arial" w:hAnsi="Arial" w:cs="Arial"/>
                <w:color w:val="000000"/>
                <w:lang w:val="es-CO"/>
              </w:rPr>
            </w:pPr>
            <w:r>
              <w:rPr>
                <w:rFonts w:ascii="Arial" w:hAnsi="Arial" w:cs="Arial"/>
                <w:color w:val="000000"/>
                <w:lang w:val="es-CO"/>
              </w:rPr>
              <w:t>Establecer un líder</w:t>
            </w:r>
            <w:r w:rsidRPr="009F3967">
              <w:rPr>
                <w:rFonts w:ascii="Arial" w:hAnsi="Arial" w:cs="Arial"/>
                <w:color w:val="000000"/>
                <w:lang w:val="es-CO"/>
              </w:rPr>
              <w:t xml:space="preserve"> </w:t>
            </w:r>
          </w:p>
        </w:tc>
        <w:tc>
          <w:tcPr>
            <w:tcW w:w="7513" w:type="dxa"/>
            <w:tcBorders>
              <w:top w:val="single" w:sz="4" w:space="0" w:color="auto"/>
              <w:left w:val="nil"/>
              <w:bottom w:val="single" w:sz="4" w:space="0" w:color="auto"/>
              <w:right w:val="single" w:sz="4" w:space="0" w:color="auto"/>
            </w:tcBorders>
            <w:shd w:val="clear" w:color="auto" w:fill="auto"/>
            <w:noWrap/>
          </w:tcPr>
          <w:p w:rsidR="007C577F" w:rsidRDefault="0039434E" w:rsidP="00AA2D97">
            <w:pPr>
              <w:jc w:val="both"/>
              <w:rPr>
                <w:rFonts w:ascii="Arial" w:hAnsi="Arial" w:cs="Arial"/>
                <w:color w:val="000000"/>
                <w:lang w:val="es-CO"/>
              </w:rPr>
            </w:pPr>
            <w:r>
              <w:rPr>
                <w:rFonts w:ascii="Arial" w:hAnsi="Arial" w:cs="Arial"/>
                <w:color w:val="000000"/>
                <w:lang w:val="es-CO"/>
              </w:rPr>
              <w:t>Lo lidera, dentro del GIT</w:t>
            </w:r>
            <w:r>
              <w:t xml:space="preserve"> </w:t>
            </w:r>
            <w:r w:rsidRPr="0039434E">
              <w:rPr>
                <w:rFonts w:ascii="Arial" w:hAnsi="Arial" w:cs="Arial"/>
                <w:color w:val="000000"/>
                <w:lang w:val="es-CO"/>
              </w:rPr>
              <w:t>Laboratorio Control Dopaje</w:t>
            </w:r>
            <w:r w:rsidR="00E46679">
              <w:rPr>
                <w:rFonts w:ascii="Arial" w:hAnsi="Arial" w:cs="Arial"/>
                <w:color w:val="000000"/>
                <w:lang w:val="es-CO"/>
              </w:rPr>
              <w:t xml:space="preserve">, </w:t>
            </w:r>
            <w:r>
              <w:rPr>
                <w:rFonts w:ascii="Arial" w:hAnsi="Arial" w:cs="Arial"/>
                <w:color w:val="000000"/>
                <w:lang w:val="es-CO"/>
              </w:rPr>
              <w:t>la Coordinadora</w:t>
            </w:r>
            <w:r w:rsidR="007C577F">
              <w:rPr>
                <w:rFonts w:ascii="Arial" w:hAnsi="Arial" w:cs="Arial"/>
                <w:color w:val="000000"/>
                <w:lang w:val="es-CO"/>
              </w:rPr>
              <w:t xml:space="preserve">. </w:t>
            </w:r>
          </w:p>
          <w:p w:rsidR="007C577F" w:rsidRPr="00114DAA" w:rsidRDefault="007C577F" w:rsidP="00AA2D97">
            <w:pPr>
              <w:jc w:val="both"/>
              <w:rPr>
                <w:rFonts w:ascii="Arial" w:hAnsi="Arial" w:cs="Arial"/>
                <w:color w:val="000000"/>
                <w:lang w:val="es-CO"/>
              </w:rPr>
            </w:pPr>
            <w:r w:rsidRPr="00114DAA">
              <w:rPr>
                <w:rFonts w:ascii="Arial" w:hAnsi="Arial" w:cs="Arial"/>
                <w:color w:val="000000"/>
                <w:lang w:val="es-CO"/>
              </w:rPr>
              <w:t xml:space="preserve">  </w:t>
            </w:r>
          </w:p>
        </w:tc>
      </w:tr>
      <w:tr w:rsidR="007C577F" w:rsidRPr="00F70BC8" w:rsidTr="000B7B64">
        <w:trPr>
          <w:trHeight w:val="1294"/>
        </w:trPr>
        <w:tc>
          <w:tcPr>
            <w:tcW w:w="2000" w:type="dxa"/>
            <w:tcBorders>
              <w:top w:val="single" w:sz="4" w:space="0" w:color="auto"/>
              <w:left w:val="single" w:sz="4" w:space="0" w:color="auto"/>
              <w:bottom w:val="single" w:sz="4" w:space="0" w:color="auto"/>
              <w:right w:val="single" w:sz="4" w:space="0" w:color="auto"/>
            </w:tcBorders>
            <w:shd w:val="clear" w:color="auto" w:fill="auto"/>
          </w:tcPr>
          <w:p w:rsidR="007C577F" w:rsidRPr="00114DAA" w:rsidRDefault="007C577F" w:rsidP="000B7B64">
            <w:pPr>
              <w:spacing w:before="120"/>
              <w:jc w:val="both"/>
              <w:rPr>
                <w:rFonts w:ascii="Arial" w:hAnsi="Arial" w:cs="Arial"/>
                <w:color w:val="000000"/>
                <w:lang w:val="es-MX"/>
              </w:rPr>
            </w:pPr>
            <w:r w:rsidRPr="00114DAA">
              <w:rPr>
                <w:rStyle w:val="nfasis"/>
                <w:rFonts w:ascii="Arial" w:hAnsi="Arial" w:cs="Arial"/>
                <w:i w:val="0"/>
                <w:lang w:val="es-MX"/>
              </w:rPr>
              <w:t xml:space="preserve">Identificar variables y niveles de desagregación </w:t>
            </w:r>
          </w:p>
        </w:tc>
        <w:tc>
          <w:tcPr>
            <w:tcW w:w="7513" w:type="dxa"/>
            <w:tcBorders>
              <w:top w:val="single" w:sz="4" w:space="0" w:color="auto"/>
              <w:left w:val="nil"/>
              <w:bottom w:val="single" w:sz="4" w:space="0" w:color="auto"/>
              <w:right w:val="single" w:sz="4" w:space="0" w:color="auto"/>
            </w:tcBorders>
            <w:shd w:val="clear" w:color="auto" w:fill="auto"/>
            <w:noWrap/>
            <w:hideMark/>
          </w:tcPr>
          <w:p w:rsidR="007C577F" w:rsidRDefault="007C577F" w:rsidP="00AA2D97">
            <w:pPr>
              <w:jc w:val="both"/>
              <w:rPr>
                <w:rFonts w:ascii="Arial" w:hAnsi="Arial" w:cs="Arial"/>
                <w:color w:val="000000"/>
                <w:lang w:val="es-CO"/>
              </w:rPr>
            </w:pPr>
            <w:r w:rsidRPr="00114DAA">
              <w:rPr>
                <w:rFonts w:ascii="Arial" w:hAnsi="Arial" w:cs="Arial"/>
                <w:color w:val="000000"/>
                <w:lang w:val="es-CO"/>
              </w:rPr>
              <w:t>Se buscaron las variables que resultaban importantes y que hacían parte de la matriz de</w:t>
            </w:r>
            <w:r w:rsidR="0039434E">
              <w:rPr>
                <w:rFonts w:ascii="Arial" w:hAnsi="Arial" w:cs="Arial"/>
                <w:color w:val="000000"/>
                <w:lang w:val="es-CO"/>
              </w:rPr>
              <w:t>l registro R2 y en ADAMS</w:t>
            </w:r>
            <w:r w:rsidRPr="00114DAA">
              <w:rPr>
                <w:rFonts w:ascii="Arial" w:hAnsi="Arial" w:cs="Arial"/>
                <w:color w:val="000000"/>
                <w:lang w:val="es-CO"/>
              </w:rPr>
              <w:t xml:space="preserve"> </w:t>
            </w:r>
            <w:r w:rsidR="0039434E">
              <w:rPr>
                <w:rFonts w:ascii="Arial" w:hAnsi="Arial" w:cs="Arial"/>
                <w:color w:val="000000"/>
                <w:lang w:val="es-CO"/>
              </w:rPr>
              <w:t xml:space="preserve">los </w:t>
            </w:r>
            <w:r w:rsidRPr="00114DAA">
              <w:rPr>
                <w:rFonts w:ascii="Arial" w:hAnsi="Arial" w:cs="Arial"/>
                <w:color w:val="000000"/>
                <w:lang w:val="es-CO"/>
              </w:rPr>
              <w:t xml:space="preserve">datos de </w:t>
            </w:r>
            <w:r w:rsidR="0039434E">
              <w:rPr>
                <w:rFonts w:ascii="Arial" w:hAnsi="Arial" w:cs="Arial"/>
                <w:color w:val="000000"/>
                <w:lang w:val="es-CO"/>
              </w:rPr>
              <w:t>los clientes</w:t>
            </w:r>
            <w:r w:rsidR="002212D9">
              <w:rPr>
                <w:rFonts w:ascii="Arial" w:hAnsi="Arial" w:cs="Arial"/>
                <w:color w:val="000000"/>
                <w:lang w:val="es-CO"/>
              </w:rPr>
              <w:t>.</w:t>
            </w:r>
            <w:r w:rsidRPr="00114DAA">
              <w:rPr>
                <w:rFonts w:ascii="Arial" w:hAnsi="Arial" w:cs="Arial"/>
                <w:color w:val="000000"/>
                <w:lang w:val="es-CO"/>
              </w:rPr>
              <w:t xml:space="preserve"> </w:t>
            </w:r>
            <w:r w:rsidR="002212D9" w:rsidRPr="00114DAA">
              <w:rPr>
                <w:rFonts w:ascii="Arial" w:hAnsi="Arial" w:cs="Arial"/>
                <w:color w:val="000000"/>
                <w:lang w:val="es-CO"/>
              </w:rPr>
              <w:t>Se</w:t>
            </w:r>
            <w:r w:rsidRPr="00114DAA">
              <w:rPr>
                <w:rFonts w:ascii="Arial" w:hAnsi="Arial" w:cs="Arial"/>
                <w:color w:val="000000"/>
                <w:lang w:val="es-CO"/>
              </w:rPr>
              <w:t xml:space="preserve"> </w:t>
            </w:r>
            <w:r w:rsidR="002212D9" w:rsidRPr="002212D9">
              <w:rPr>
                <w:rFonts w:ascii="Arial" w:hAnsi="Arial" w:cs="Arial"/>
                <w:color w:val="000000"/>
                <w:lang w:val="es-CO"/>
              </w:rPr>
              <w:t xml:space="preserve">definió el nivel de profundidad o desagregación de la información. </w:t>
            </w:r>
          </w:p>
          <w:p w:rsidR="007C577F" w:rsidRPr="00114DAA" w:rsidRDefault="007C577F" w:rsidP="00AA2D97">
            <w:pPr>
              <w:jc w:val="both"/>
              <w:rPr>
                <w:rFonts w:ascii="Arial" w:hAnsi="Arial" w:cs="Arial"/>
                <w:color w:val="000000"/>
                <w:lang w:val="es-CO"/>
              </w:rPr>
            </w:pPr>
          </w:p>
        </w:tc>
      </w:tr>
      <w:tr w:rsidR="007C577F" w:rsidRPr="00F70BC8" w:rsidTr="00F40B11">
        <w:trPr>
          <w:trHeight w:val="247"/>
        </w:trPr>
        <w:tc>
          <w:tcPr>
            <w:tcW w:w="2000" w:type="dxa"/>
            <w:tcBorders>
              <w:top w:val="nil"/>
              <w:left w:val="single" w:sz="8" w:space="0" w:color="auto"/>
              <w:bottom w:val="single" w:sz="4" w:space="0" w:color="auto"/>
              <w:right w:val="single" w:sz="4" w:space="0" w:color="auto"/>
            </w:tcBorders>
            <w:shd w:val="clear" w:color="auto" w:fill="auto"/>
          </w:tcPr>
          <w:p w:rsidR="007C577F" w:rsidRPr="009F3967" w:rsidRDefault="0039434E" w:rsidP="00AA2D97">
            <w:pPr>
              <w:spacing w:before="120"/>
              <w:jc w:val="both"/>
              <w:rPr>
                <w:rFonts w:ascii="Arial" w:hAnsi="Arial" w:cs="Arial"/>
                <w:color w:val="000000"/>
                <w:lang w:val="es-CO"/>
              </w:rPr>
            </w:pPr>
            <w:r>
              <w:rPr>
                <w:rFonts w:ascii="Arial" w:hAnsi="Arial" w:cs="Arial"/>
                <w:color w:val="000000"/>
                <w:lang w:val="es-CO"/>
              </w:rPr>
              <w:t xml:space="preserve">Priorizar </w:t>
            </w:r>
            <w:r w:rsidR="007C577F">
              <w:rPr>
                <w:rFonts w:ascii="Arial" w:hAnsi="Arial" w:cs="Arial"/>
                <w:color w:val="000000"/>
                <w:lang w:val="es-CO"/>
              </w:rPr>
              <w:t>las variables</w:t>
            </w:r>
          </w:p>
          <w:p w:rsidR="007C577F" w:rsidRPr="009F3967" w:rsidRDefault="007C577F" w:rsidP="00AA2D97">
            <w:pPr>
              <w:jc w:val="both"/>
              <w:rPr>
                <w:rFonts w:ascii="Arial" w:hAnsi="Arial" w:cs="Arial"/>
                <w:color w:val="000000"/>
                <w:lang w:val="es-CO"/>
              </w:rPr>
            </w:pPr>
          </w:p>
        </w:tc>
        <w:tc>
          <w:tcPr>
            <w:tcW w:w="7513" w:type="dxa"/>
            <w:tcBorders>
              <w:top w:val="nil"/>
              <w:left w:val="nil"/>
              <w:bottom w:val="single" w:sz="4" w:space="0" w:color="auto"/>
              <w:right w:val="single" w:sz="4" w:space="0" w:color="auto"/>
            </w:tcBorders>
            <w:shd w:val="clear" w:color="auto" w:fill="auto"/>
            <w:noWrap/>
            <w:hideMark/>
          </w:tcPr>
          <w:p w:rsidR="007C577F" w:rsidRDefault="007C577F" w:rsidP="00AA2D97">
            <w:pPr>
              <w:jc w:val="both"/>
              <w:rPr>
                <w:rFonts w:ascii="Arial" w:hAnsi="Arial" w:cs="Arial"/>
                <w:color w:val="000000"/>
                <w:lang w:val="es-CO"/>
              </w:rPr>
            </w:pPr>
            <w:r w:rsidRPr="006D1959">
              <w:rPr>
                <w:rFonts w:ascii="Arial" w:hAnsi="Arial" w:cs="Arial"/>
                <w:color w:val="000000"/>
                <w:lang w:val="es-CO"/>
              </w:rPr>
              <w:t>Para</w:t>
            </w:r>
            <w:r>
              <w:rPr>
                <w:rFonts w:ascii="Arial" w:hAnsi="Arial" w:cs="Arial"/>
                <w:color w:val="000000"/>
                <w:lang w:val="es-CO"/>
              </w:rPr>
              <w:t xml:space="preserve"> esta etapa se definieron variables que posteriormente fueron calificadas y con base en la metodología de caracterización quedaron establecidas como pri</w:t>
            </w:r>
            <w:r w:rsidR="00662572">
              <w:rPr>
                <w:rFonts w:ascii="Arial" w:hAnsi="Arial" w:cs="Arial"/>
                <w:color w:val="000000"/>
                <w:lang w:val="es-CO"/>
              </w:rPr>
              <w:t xml:space="preserve">orizadas para el trabajo de GIT teniendo en cuenta su significancia </w:t>
            </w:r>
            <w:r w:rsidR="00662572" w:rsidRPr="00662572">
              <w:rPr>
                <w:rFonts w:ascii="Arial" w:hAnsi="Arial" w:cs="Arial"/>
                <w:color w:val="000000"/>
                <w:lang w:val="es-CO"/>
              </w:rPr>
              <w:t>para el cumplimiento de los objetivos</w:t>
            </w:r>
            <w:r w:rsidR="00662572">
              <w:rPr>
                <w:rFonts w:ascii="Arial" w:hAnsi="Arial" w:cs="Arial"/>
                <w:color w:val="000000"/>
                <w:lang w:val="es-CO"/>
              </w:rPr>
              <w:t>.</w:t>
            </w:r>
          </w:p>
          <w:p w:rsidR="007C577F" w:rsidRPr="00F70BC8" w:rsidRDefault="007C577F" w:rsidP="00AA2D97">
            <w:pPr>
              <w:jc w:val="both"/>
              <w:rPr>
                <w:rFonts w:asciiTheme="majorHAnsi" w:hAnsiTheme="majorHAnsi" w:cs="Calibri"/>
                <w:color w:val="000000"/>
                <w:lang w:val="es-CO"/>
              </w:rPr>
            </w:pPr>
            <w:r w:rsidRPr="006D1959">
              <w:rPr>
                <w:rFonts w:ascii="Arial" w:hAnsi="Arial" w:cs="Arial"/>
                <w:color w:val="000000"/>
                <w:lang w:val="es-CO"/>
              </w:rPr>
              <w:t xml:space="preserve"> </w:t>
            </w:r>
          </w:p>
        </w:tc>
      </w:tr>
      <w:tr w:rsidR="00F40B11" w:rsidRPr="00F70BC8" w:rsidTr="004B74FA">
        <w:trPr>
          <w:trHeight w:val="1900"/>
        </w:trPr>
        <w:tc>
          <w:tcPr>
            <w:tcW w:w="2000" w:type="dxa"/>
            <w:tcBorders>
              <w:top w:val="nil"/>
              <w:left w:val="single" w:sz="8" w:space="0" w:color="auto"/>
              <w:bottom w:val="single" w:sz="4" w:space="0" w:color="auto"/>
              <w:right w:val="single" w:sz="4" w:space="0" w:color="auto"/>
            </w:tcBorders>
            <w:shd w:val="clear" w:color="auto" w:fill="auto"/>
          </w:tcPr>
          <w:p w:rsidR="00F40B11" w:rsidRPr="009F3967" w:rsidRDefault="00F40B11" w:rsidP="00AA2D97">
            <w:pPr>
              <w:jc w:val="both"/>
              <w:rPr>
                <w:rFonts w:ascii="Arial" w:hAnsi="Arial" w:cs="Arial"/>
                <w:color w:val="000000"/>
                <w:lang w:val="es-CO"/>
              </w:rPr>
            </w:pPr>
            <w:r w:rsidRPr="009F3967">
              <w:rPr>
                <w:rFonts w:ascii="Arial" w:hAnsi="Arial" w:cs="Arial"/>
                <w:color w:val="000000"/>
                <w:lang w:val="es-CO"/>
              </w:rPr>
              <w:t>Identificar mecanismos para recolectar información recolección de la información</w:t>
            </w:r>
          </w:p>
        </w:tc>
        <w:tc>
          <w:tcPr>
            <w:tcW w:w="7513" w:type="dxa"/>
            <w:tcBorders>
              <w:top w:val="nil"/>
              <w:left w:val="nil"/>
              <w:bottom w:val="single" w:sz="4" w:space="0" w:color="auto"/>
              <w:right w:val="single" w:sz="4" w:space="0" w:color="auto"/>
            </w:tcBorders>
            <w:shd w:val="clear" w:color="auto" w:fill="auto"/>
            <w:noWrap/>
            <w:hideMark/>
          </w:tcPr>
          <w:p w:rsidR="00F40B11" w:rsidRPr="00F70BC8" w:rsidRDefault="00F40B11" w:rsidP="0039434E">
            <w:pPr>
              <w:jc w:val="both"/>
              <w:rPr>
                <w:rFonts w:asciiTheme="majorHAnsi" w:hAnsiTheme="majorHAnsi" w:cs="Calibri"/>
                <w:color w:val="000000"/>
                <w:lang w:val="es-CO"/>
              </w:rPr>
            </w:pPr>
            <w:r w:rsidRPr="007C577F">
              <w:rPr>
                <w:rFonts w:ascii="Arial" w:hAnsi="Arial" w:cs="Arial"/>
                <w:color w:val="000000"/>
                <w:lang w:val="es-CO"/>
              </w:rPr>
              <w:t xml:space="preserve">Se dejaron establecidos canales formales para la recolección de los datos para la información de los </w:t>
            </w:r>
            <w:r w:rsidR="0039434E">
              <w:rPr>
                <w:rFonts w:ascii="Arial" w:hAnsi="Arial" w:cs="Arial"/>
                <w:color w:val="000000"/>
                <w:lang w:val="es-CO"/>
              </w:rPr>
              <w:t>clientes</w:t>
            </w:r>
            <w:r w:rsidRPr="007C577F">
              <w:rPr>
                <w:rFonts w:ascii="Arial" w:hAnsi="Arial" w:cs="Arial"/>
                <w:color w:val="000000"/>
                <w:lang w:val="es-CO"/>
              </w:rPr>
              <w:t>.</w:t>
            </w:r>
            <w:r>
              <w:rPr>
                <w:rFonts w:asciiTheme="majorHAnsi" w:hAnsiTheme="majorHAnsi" w:cs="Calibri"/>
                <w:color w:val="000000"/>
                <w:lang w:val="es-CO"/>
              </w:rPr>
              <w:t xml:space="preserve"> </w:t>
            </w:r>
            <w:r w:rsidRPr="00A873EB">
              <w:rPr>
                <w:rFonts w:ascii="Arial" w:hAnsi="Arial" w:cs="Arial"/>
                <w:color w:val="000000"/>
                <w:lang w:val="es-CO"/>
              </w:rPr>
              <w:t xml:space="preserve">Se fijaron estos canales teniendo en cuenta los recursos de la entidad y optimizando la interacción que se tiene con los </w:t>
            </w:r>
            <w:r w:rsidR="0039434E">
              <w:rPr>
                <w:rFonts w:ascii="Arial" w:hAnsi="Arial" w:cs="Arial"/>
                <w:color w:val="000000"/>
                <w:lang w:val="es-CO"/>
              </w:rPr>
              <w:t>clientes</w:t>
            </w:r>
            <w:r w:rsidRPr="00A873EB">
              <w:rPr>
                <w:rFonts w:ascii="Arial" w:hAnsi="Arial" w:cs="Arial"/>
                <w:color w:val="000000"/>
                <w:lang w:val="es-CO"/>
              </w:rPr>
              <w:t xml:space="preserve">. </w:t>
            </w:r>
          </w:p>
        </w:tc>
      </w:tr>
      <w:tr w:rsidR="00F40B11" w:rsidRPr="00F70BC8" w:rsidTr="004B74FA">
        <w:trPr>
          <w:trHeight w:val="300"/>
        </w:trPr>
        <w:tc>
          <w:tcPr>
            <w:tcW w:w="2000" w:type="dxa"/>
            <w:tcBorders>
              <w:top w:val="nil"/>
              <w:left w:val="single" w:sz="8" w:space="0" w:color="auto"/>
              <w:bottom w:val="single" w:sz="4" w:space="0" w:color="auto"/>
              <w:right w:val="single" w:sz="4" w:space="0" w:color="auto"/>
            </w:tcBorders>
            <w:shd w:val="clear" w:color="auto" w:fill="auto"/>
          </w:tcPr>
          <w:p w:rsidR="00F40B11" w:rsidRPr="009F3967" w:rsidRDefault="00F40B11" w:rsidP="00724E85">
            <w:pPr>
              <w:spacing w:before="120"/>
              <w:rPr>
                <w:rFonts w:ascii="Arial" w:hAnsi="Arial" w:cs="Arial"/>
                <w:color w:val="000000"/>
                <w:lang w:val="es-CO"/>
              </w:rPr>
            </w:pPr>
            <w:r w:rsidRPr="009F3967">
              <w:rPr>
                <w:rFonts w:ascii="Arial" w:hAnsi="Arial" w:cs="Arial"/>
                <w:color w:val="000000"/>
                <w:lang w:val="es-CO"/>
              </w:rPr>
              <w:t xml:space="preserve">Automatizar la </w:t>
            </w:r>
            <w:r w:rsidR="00390C68" w:rsidRPr="009F3967">
              <w:rPr>
                <w:rFonts w:ascii="Arial" w:hAnsi="Arial" w:cs="Arial"/>
                <w:color w:val="000000"/>
                <w:lang w:val="es-CO"/>
              </w:rPr>
              <w:t>información y</w:t>
            </w:r>
            <w:r w:rsidRPr="009F3967">
              <w:rPr>
                <w:rFonts w:ascii="Arial" w:hAnsi="Arial" w:cs="Arial"/>
                <w:color w:val="000000"/>
                <w:lang w:val="es-CO"/>
              </w:rPr>
              <w:t xml:space="preserve"> establecer grupos o segmentos</w:t>
            </w:r>
          </w:p>
          <w:p w:rsidR="00F40B11" w:rsidRPr="009F3967" w:rsidRDefault="00F40B11" w:rsidP="00724E85">
            <w:pPr>
              <w:rPr>
                <w:rFonts w:ascii="Arial" w:hAnsi="Arial" w:cs="Arial"/>
                <w:color w:val="000000"/>
                <w:lang w:val="es-CO"/>
              </w:rPr>
            </w:pPr>
          </w:p>
        </w:tc>
        <w:tc>
          <w:tcPr>
            <w:tcW w:w="7513" w:type="dxa"/>
            <w:tcBorders>
              <w:top w:val="nil"/>
              <w:left w:val="nil"/>
              <w:bottom w:val="single" w:sz="4" w:space="0" w:color="auto"/>
              <w:right w:val="single" w:sz="4" w:space="0" w:color="auto"/>
            </w:tcBorders>
            <w:shd w:val="clear" w:color="auto" w:fill="auto"/>
            <w:noWrap/>
          </w:tcPr>
          <w:p w:rsidR="00F40B11" w:rsidRDefault="00F40B11" w:rsidP="00D850CA">
            <w:pPr>
              <w:jc w:val="both"/>
              <w:rPr>
                <w:rFonts w:ascii="Arial" w:hAnsi="Arial" w:cs="Arial"/>
                <w:color w:val="000000"/>
                <w:lang w:val="es-CO"/>
              </w:rPr>
            </w:pPr>
            <w:r w:rsidRPr="007C577F">
              <w:rPr>
                <w:rFonts w:ascii="Arial" w:hAnsi="Arial" w:cs="Arial"/>
                <w:color w:val="000000"/>
                <w:lang w:val="es-CO"/>
              </w:rPr>
              <w:t xml:space="preserve">Después de la priorización </w:t>
            </w:r>
            <w:r>
              <w:rPr>
                <w:rFonts w:ascii="Arial" w:hAnsi="Arial" w:cs="Arial"/>
                <w:color w:val="000000"/>
                <w:lang w:val="es-CO"/>
              </w:rPr>
              <w:t>y de la recolección de información, se estructuraron bases de datos para facilitar</w:t>
            </w:r>
            <w:r w:rsidRPr="00DB1CF6">
              <w:rPr>
                <w:rFonts w:ascii="Arial" w:hAnsi="Arial" w:cs="Arial"/>
                <w:color w:val="000000"/>
                <w:lang w:val="es-CO"/>
              </w:rPr>
              <w:t xml:space="preserve"> el análisis, c</w:t>
            </w:r>
            <w:r>
              <w:rPr>
                <w:rFonts w:ascii="Arial" w:hAnsi="Arial" w:cs="Arial"/>
                <w:color w:val="000000"/>
                <w:lang w:val="es-CO"/>
              </w:rPr>
              <w:t>ruce y filtro de la información, para segmentar la población.</w:t>
            </w:r>
          </w:p>
          <w:p w:rsidR="00F40B11" w:rsidRPr="00F70BC8" w:rsidRDefault="00F40B11" w:rsidP="00D850CA">
            <w:pPr>
              <w:jc w:val="both"/>
              <w:rPr>
                <w:rFonts w:asciiTheme="majorHAnsi" w:hAnsiTheme="majorHAnsi" w:cs="Calibri"/>
                <w:color w:val="000000"/>
                <w:lang w:val="es-CO"/>
              </w:rPr>
            </w:pPr>
          </w:p>
        </w:tc>
      </w:tr>
      <w:tr w:rsidR="00F40B11" w:rsidRPr="00F70BC8" w:rsidTr="004B74FA">
        <w:trPr>
          <w:trHeight w:val="515"/>
        </w:trPr>
        <w:tc>
          <w:tcPr>
            <w:tcW w:w="2000" w:type="dxa"/>
            <w:tcBorders>
              <w:top w:val="nil"/>
              <w:left w:val="single" w:sz="8" w:space="0" w:color="auto"/>
              <w:bottom w:val="single" w:sz="4" w:space="0" w:color="auto"/>
              <w:right w:val="single" w:sz="4" w:space="0" w:color="auto"/>
            </w:tcBorders>
            <w:shd w:val="clear" w:color="auto" w:fill="auto"/>
            <w:hideMark/>
          </w:tcPr>
          <w:p w:rsidR="00F40B11" w:rsidRPr="009F3967" w:rsidRDefault="00F40B11" w:rsidP="00AA2D97">
            <w:pPr>
              <w:jc w:val="both"/>
              <w:rPr>
                <w:rFonts w:ascii="Arial" w:hAnsi="Arial" w:cs="Arial"/>
                <w:color w:val="000000"/>
                <w:lang w:val="es-CO"/>
              </w:rPr>
            </w:pPr>
            <w:r w:rsidRPr="009F3967">
              <w:rPr>
                <w:rFonts w:ascii="Arial" w:hAnsi="Arial" w:cs="Arial"/>
                <w:color w:val="000000"/>
                <w:lang w:val="es-CO"/>
              </w:rPr>
              <w:t>Publicar la información</w:t>
            </w:r>
          </w:p>
        </w:tc>
        <w:tc>
          <w:tcPr>
            <w:tcW w:w="7513" w:type="dxa"/>
            <w:tcBorders>
              <w:top w:val="nil"/>
              <w:left w:val="nil"/>
              <w:bottom w:val="single" w:sz="4" w:space="0" w:color="auto"/>
              <w:right w:val="single" w:sz="4" w:space="0" w:color="auto"/>
            </w:tcBorders>
            <w:shd w:val="clear" w:color="auto" w:fill="auto"/>
            <w:noWrap/>
            <w:hideMark/>
          </w:tcPr>
          <w:p w:rsidR="00F257BB" w:rsidRDefault="00F40B11" w:rsidP="000B7B64">
            <w:pPr>
              <w:jc w:val="both"/>
              <w:rPr>
                <w:rFonts w:ascii="Arial" w:hAnsi="Arial" w:cs="Arial"/>
                <w:color w:val="000000"/>
                <w:lang w:val="es-CO"/>
              </w:rPr>
            </w:pPr>
            <w:r>
              <w:rPr>
                <w:rFonts w:ascii="Arial" w:hAnsi="Arial" w:cs="Arial"/>
                <w:color w:val="000000"/>
                <w:lang w:val="es-CO"/>
              </w:rPr>
              <w:t>Luego de la aprobación del informe, este se</w:t>
            </w:r>
            <w:r w:rsidRPr="007D1772">
              <w:rPr>
                <w:rFonts w:ascii="Arial" w:hAnsi="Arial" w:cs="Arial"/>
                <w:color w:val="000000"/>
                <w:lang w:val="es-CO"/>
              </w:rPr>
              <w:t xml:space="preserve"> divulga</w:t>
            </w:r>
            <w:r>
              <w:rPr>
                <w:rFonts w:ascii="Arial" w:hAnsi="Arial" w:cs="Arial"/>
                <w:color w:val="000000"/>
                <w:lang w:val="es-CO"/>
              </w:rPr>
              <w:t>rá al interior de la entidad con las</w:t>
            </w:r>
            <w:r w:rsidRPr="007D1772">
              <w:rPr>
                <w:rFonts w:ascii="Arial" w:hAnsi="Arial" w:cs="Arial"/>
                <w:color w:val="000000"/>
                <w:lang w:val="es-CO"/>
              </w:rPr>
              <w:t xml:space="preserve"> dependencias</w:t>
            </w:r>
            <w:r>
              <w:rPr>
                <w:rFonts w:ascii="Arial" w:hAnsi="Arial" w:cs="Arial"/>
                <w:color w:val="000000"/>
                <w:lang w:val="es-CO"/>
              </w:rPr>
              <w:t xml:space="preserve"> a las cuales los datos les puedan resultar relevantes. De igual manera el informe se publicará a la comunidad, en el marco de la Ley 1712 de 2014</w:t>
            </w:r>
            <w:r>
              <w:rPr>
                <w:rStyle w:val="Refdenotaalfinal"/>
                <w:rFonts w:ascii="Arial" w:hAnsi="Arial" w:cs="Arial"/>
                <w:color w:val="000000"/>
                <w:lang w:val="es-CO"/>
              </w:rPr>
              <w:endnoteReference w:id="1"/>
            </w:r>
          </w:p>
          <w:p w:rsidR="000B7B64" w:rsidRPr="00F70BC8" w:rsidRDefault="000B7B64" w:rsidP="000B7B64">
            <w:pPr>
              <w:jc w:val="both"/>
              <w:rPr>
                <w:rFonts w:asciiTheme="majorHAnsi" w:hAnsiTheme="majorHAnsi" w:cs="Calibri"/>
                <w:color w:val="000000"/>
                <w:lang w:val="es-CO"/>
              </w:rPr>
            </w:pPr>
          </w:p>
        </w:tc>
      </w:tr>
    </w:tbl>
    <w:p w:rsidR="002B2543" w:rsidRDefault="002B2543" w:rsidP="000B7B64">
      <w:pPr>
        <w:rPr>
          <w:rFonts w:ascii="Arial" w:hAnsi="Arial" w:cs="Arial"/>
          <w:iCs/>
          <w:sz w:val="16"/>
          <w:szCs w:val="16"/>
        </w:rPr>
      </w:pPr>
      <w:r>
        <w:rPr>
          <w:rFonts w:ascii="Arial" w:hAnsi="Arial" w:cs="Arial"/>
          <w:iCs/>
          <w:sz w:val="16"/>
          <w:szCs w:val="16"/>
        </w:rPr>
        <w:t xml:space="preserve">Fuente: </w:t>
      </w:r>
      <w:r w:rsidRPr="008C1D5B">
        <w:rPr>
          <w:rFonts w:ascii="Arial" w:hAnsi="Arial" w:cs="Arial"/>
          <w:iCs/>
          <w:sz w:val="16"/>
          <w:szCs w:val="16"/>
        </w:rPr>
        <w:t xml:space="preserve">GIT </w:t>
      </w:r>
      <w:r w:rsidR="00556063" w:rsidRPr="00556063">
        <w:rPr>
          <w:rFonts w:ascii="Arial" w:hAnsi="Arial" w:cs="Arial"/>
          <w:iCs/>
          <w:sz w:val="16"/>
          <w:szCs w:val="16"/>
        </w:rPr>
        <w:t>Laboratorio Control Dopaje</w:t>
      </w:r>
    </w:p>
    <w:p w:rsidR="00110B15" w:rsidRPr="00F70BC8" w:rsidRDefault="00110B15" w:rsidP="00020682">
      <w:pPr>
        <w:jc w:val="both"/>
        <w:rPr>
          <w:rStyle w:val="nfasis"/>
          <w:rFonts w:asciiTheme="majorHAnsi" w:hAnsiTheme="majorHAnsi" w:cs="Calibri"/>
          <w:b/>
          <w:i w:val="0"/>
          <w:lang w:val="es-MX"/>
        </w:rPr>
      </w:pPr>
    </w:p>
    <w:p w:rsidR="00020682" w:rsidRPr="00F257BB" w:rsidRDefault="00F70BC8" w:rsidP="00F257BB">
      <w:pPr>
        <w:jc w:val="center"/>
        <w:rPr>
          <w:rStyle w:val="nfasis"/>
          <w:rFonts w:ascii="Arial" w:hAnsi="Arial" w:cs="Arial"/>
          <w:b/>
          <w:i w:val="0"/>
          <w:sz w:val="32"/>
          <w:szCs w:val="32"/>
          <w:lang w:val="es-MX"/>
        </w:rPr>
      </w:pPr>
      <w:r w:rsidRPr="00F257BB">
        <w:rPr>
          <w:rStyle w:val="nfasis"/>
          <w:rFonts w:ascii="Arial" w:hAnsi="Arial" w:cs="Arial"/>
          <w:b/>
          <w:i w:val="0"/>
          <w:sz w:val="32"/>
          <w:szCs w:val="32"/>
          <w:lang w:val="es-MX"/>
        </w:rPr>
        <w:t>RESULTADOS DE LA CARACTERIZACIÓN</w:t>
      </w:r>
    </w:p>
    <w:p w:rsidR="00F70BC8" w:rsidRDefault="00F70BC8" w:rsidP="00020682">
      <w:pPr>
        <w:jc w:val="both"/>
        <w:rPr>
          <w:rStyle w:val="nfasis"/>
          <w:rFonts w:ascii="Arial" w:hAnsi="Arial" w:cs="Arial"/>
          <w:b/>
          <w:i w:val="0"/>
          <w:lang w:val="es-MX"/>
        </w:rPr>
      </w:pPr>
    </w:p>
    <w:p w:rsidR="00621A92" w:rsidRPr="00C9447D" w:rsidRDefault="00621A92" w:rsidP="00020682">
      <w:pPr>
        <w:jc w:val="both"/>
        <w:rPr>
          <w:rFonts w:ascii="Arial" w:hAnsi="Arial" w:cs="Arial"/>
          <w:color w:val="000000"/>
          <w:lang w:val="es-CO"/>
        </w:rPr>
      </w:pPr>
      <w:r w:rsidRPr="00C9447D">
        <w:rPr>
          <w:rFonts w:ascii="Arial" w:hAnsi="Arial" w:cs="Arial"/>
          <w:color w:val="000000"/>
          <w:lang w:val="es-CO"/>
        </w:rPr>
        <w:t xml:space="preserve">Del ejercicio de caracterización de los </w:t>
      </w:r>
      <w:r w:rsidR="00556063">
        <w:rPr>
          <w:rFonts w:ascii="Arial" w:hAnsi="Arial" w:cs="Arial"/>
          <w:color w:val="000000"/>
          <w:lang w:val="es-CO"/>
        </w:rPr>
        <w:t>clientes del laboratorio</w:t>
      </w:r>
      <w:r w:rsidR="004C1F8A">
        <w:rPr>
          <w:rFonts w:ascii="Arial" w:hAnsi="Arial" w:cs="Arial"/>
          <w:color w:val="000000"/>
          <w:lang w:val="es-CO"/>
        </w:rPr>
        <w:t xml:space="preserve"> </w:t>
      </w:r>
      <w:r w:rsidRPr="00C9447D">
        <w:rPr>
          <w:rFonts w:ascii="Arial" w:hAnsi="Arial" w:cs="Arial"/>
          <w:color w:val="000000"/>
          <w:lang w:val="es-CO"/>
        </w:rPr>
        <w:t>se obtuvieron los siguientes resultados</w:t>
      </w:r>
      <w:r w:rsidR="00F257BB">
        <w:rPr>
          <w:rFonts w:ascii="Arial" w:hAnsi="Arial" w:cs="Arial"/>
          <w:color w:val="000000"/>
          <w:lang w:val="es-CO"/>
        </w:rPr>
        <w:t>, con base en las variables priorizadas</w:t>
      </w:r>
      <w:r w:rsidRPr="00C9447D">
        <w:rPr>
          <w:rFonts w:ascii="Arial" w:hAnsi="Arial" w:cs="Arial"/>
          <w:color w:val="000000"/>
          <w:lang w:val="es-CO"/>
        </w:rPr>
        <w:t xml:space="preserve">: </w:t>
      </w:r>
    </w:p>
    <w:p w:rsidR="00621A92" w:rsidRDefault="00621A92" w:rsidP="00020682">
      <w:pPr>
        <w:jc w:val="both"/>
      </w:pPr>
    </w:p>
    <w:p w:rsidR="00625E9E" w:rsidRPr="00C75CFD" w:rsidRDefault="00625E9E" w:rsidP="00BC7B62">
      <w:pPr>
        <w:pStyle w:val="Prrafodelista"/>
        <w:ind w:left="0"/>
        <w:jc w:val="both"/>
        <w:rPr>
          <w:rFonts w:ascii="Arial" w:hAnsi="Arial" w:cs="Arial"/>
          <w:color w:val="000000"/>
          <w:u w:val="single"/>
          <w:lang w:val="es-CO"/>
        </w:rPr>
      </w:pPr>
      <w:r w:rsidRPr="00C75CFD">
        <w:rPr>
          <w:rFonts w:ascii="Arial" w:hAnsi="Arial" w:cs="Arial"/>
          <w:b/>
          <w:color w:val="000000"/>
          <w:u w:val="single"/>
          <w:lang w:val="es-CO"/>
        </w:rPr>
        <w:t>VARIABLE 1</w:t>
      </w:r>
      <w:r w:rsidR="00BC7B62" w:rsidRPr="00C75CFD">
        <w:rPr>
          <w:rFonts w:ascii="Arial" w:hAnsi="Arial" w:cs="Arial"/>
          <w:color w:val="000000"/>
          <w:u w:val="single"/>
          <w:lang w:val="es-CO"/>
        </w:rPr>
        <w:t xml:space="preserve"> </w:t>
      </w:r>
    </w:p>
    <w:p w:rsidR="000D65A0" w:rsidRPr="00516B8F" w:rsidRDefault="000D65A0" w:rsidP="00BC7B62">
      <w:pPr>
        <w:pStyle w:val="Prrafodelista"/>
        <w:ind w:left="0"/>
        <w:jc w:val="both"/>
        <w:rPr>
          <w:rFonts w:ascii="Arial" w:hAnsi="Arial" w:cs="Arial"/>
          <w:color w:val="000000"/>
          <w:lang w:val="es-CO"/>
        </w:rPr>
      </w:pPr>
      <w:r w:rsidRPr="00516B8F">
        <w:rPr>
          <w:rFonts w:ascii="Arial" w:hAnsi="Arial" w:cs="Arial"/>
          <w:color w:val="000000"/>
          <w:lang w:val="es-CO"/>
        </w:rPr>
        <w:t xml:space="preserve">Establecer </w:t>
      </w:r>
      <w:r w:rsidR="00556063">
        <w:rPr>
          <w:rFonts w:ascii="Arial" w:hAnsi="Arial" w:cs="Arial"/>
          <w:color w:val="000000"/>
          <w:lang w:val="es-CO"/>
        </w:rPr>
        <w:t xml:space="preserve">en qué país están ubicados los clientes </w:t>
      </w:r>
      <w:r w:rsidR="00390C68">
        <w:rPr>
          <w:rFonts w:ascii="Arial" w:hAnsi="Arial" w:cs="Arial"/>
          <w:color w:val="000000"/>
          <w:lang w:val="es-CO"/>
        </w:rPr>
        <w:t>del Laboratorio</w:t>
      </w:r>
      <w:r w:rsidR="00556063" w:rsidRPr="00556063">
        <w:rPr>
          <w:rFonts w:ascii="Arial" w:hAnsi="Arial" w:cs="Arial"/>
          <w:color w:val="000000"/>
          <w:lang w:val="es-CO"/>
        </w:rPr>
        <w:t xml:space="preserve"> Control Dopaje</w:t>
      </w:r>
      <w:r w:rsidRPr="00516B8F">
        <w:rPr>
          <w:rFonts w:ascii="Arial" w:hAnsi="Arial" w:cs="Arial"/>
          <w:color w:val="000000"/>
          <w:lang w:val="es-CO"/>
        </w:rPr>
        <w:t xml:space="preserve">. </w:t>
      </w:r>
    </w:p>
    <w:p w:rsidR="00516B8F" w:rsidRDefault="00516B8F" w:rsidP="00516B8F">
      <w:pPr>
        <w:jc w:val="both"/>
        <w:rPr>
          <w:rFonts w:ascii="Arial" w:hAnsi="Arial" w:cs="Arial"/>
          <w:color w:val="000000"/>
          <w:lang w:val="es-CO"/>
        </w:rPr>
      </w:pPr>
    </w:p>
    <w:p w:rsidR="006021FE" w:rsidRDefault="00C54F18" w:rsidP="00516B8F">
      <w:pPr>
        <w:jc w:val="both"/>
        <w:rPr>
          <w:rFonts w:ascii="Arial" w:hAnsi="Arial" w:cs="Arial"/>
          <w:color w:val="000000"/>
          <w:lang w:val="es-CO"/>
        </w:rPr>
      </w:pPr>
      <w:r>
        <w:rPr>
          <w:rFonts w:ascii="Arial" w:hAnsi="Arial" w:cs="Arial"/>
          <w:color w:val="000000"/>
          <w:lang w:val="es-CO"/>
        </w:rPr>
        <w:t>País</w:t>
      </w:r>
      <w:r w:rsidR="00D52894">
        <w:rPr>
          <w:rFonts w:ascii="Arial" w:hAnsi="Arial" w:cs="Arial"/>
          <w:color w:val="000000"/>
          <w:lang w:val="es-CO"/>
        </w:rPr>
        <w:t xml:space="preserve"> sede del cliente</w:t>
      </w:r>
    </w:p>
    <w:p w:rsidR="00057398" w:rsidRPr="006021FE" w:rsidRDefault="00057398" w:rsidP="00516B8F">
      <w:pPr>
        <w:jc w:val="both"/>
        <w:rPr>
          <w:rFonts w:ascii="Arial" w:hAnsi="Arial" w:cs="Arial"/>
          <w:color w:val="000000"/>
          <w:lang w:val="es-CO"/>
        </w:rPr>
      </w:pPr>
    </w:p>
    <w:p w:rsidR="005C0A94" w:rsidRDefault="005C0A94" w:rsidP="005C0A94">
      <w:pPr>
        <w:jc w:val="both"/>
        <w:rPr>
          <w:rFonts w:ascii="Arial" w:hAnsi="Arial" w:cs="Arial"/>
          <w:sz w:val="16"/>
          <w:szCs w:val="16"/>
        </w:rPr>
      </w:pPr>
      <w:r w:rsidRPr="008C1D5B">
        <w:rPr>
          <w:rFonts w:ascii="Arial" w:hAnsi="Arial" w:cs="Arial"/>
          <w:sz w:val="16"/>
          <w:szCs w:val="16"/>
        </w:rPr>
        <w:t xml:space="preserve">Tabla </w:t>
      </w:r>
      <w:r w:rsidR="00877FBC">
        <w:rPr>
          <w:rFonts w:ascii="Arial" w:hAnsi="Arial" w:cs="Arial"/>
          <w:sz w:val="16"/>
          <w:szCs w:val="16"/>
        </w:rPr>
        <w:t>3</w:t>
      </w:r>
      <w:r w:rsidR="00C54F18">
        <w:rPr>
          <w:rFonts w:ascii="Arial" w:hAnsi="Arial" w:cs="Arial"/>
          <w:sz w:val="16"/>
          <w:szCs w:val="16"/>
        </w:rPr>
        <w:t>. País</w:t>
      </w:r>
      <w:r w:rsidR="00CA4046">
        <w:rPr>
          <w:rFonts w:ascii="Arial" w:hAnsi="Arial" w:cs="Arial"/>
          <w:sz w:val="16"/>
          <w:szCs w:val="16"/>
        </w:rPr>
        <w:t xml:space="preserve"> sede de los clientes</w:t>
      </w:r>
    </w:p>
    <w:p w:rsidR="00A05FD6" w:rsidRDefault="00A05FD6" w:rsidP="005C0A94">
      <w:pPr>
        <w:jc w:val="both"/>
        <w:rPr>
          <w:rFonts w:ascii="Arial" w:hAnsi="Arial" w:cs="Arial"/>
          <w:sz w:val="16"/>
          <w:szCs w:val="16"/>
        </w:rPr>
      </w:pPr>
    </w:p>
    <w:tbl>
      <w:tblPr>
        <w:tblW w:w="9438" w:type="dxa"/>
        <w:tblInd w:w="55" w:type="dxa"/>
        <w:tblCellMar>
          <w:left w:w="70" w:type="dxa"/>
          <w:right w:w="70" w:type="dxa"/>
        </w:tblCellMar>
        <w:tblLook w:val="04A0" w:firstRow="1" w:lastRow="0" w:firstColumn="1" w:lastColumn="0" w:noHBand="0" w:noVBand="1"/>
      </w:tblPr>
      <w:tblGrid>
        <w:gridCol w:w="1925"/>
        <w:gridCol w:w="1276"/>
        <w:gridCol w:w="1400"/>
        <w:gridCol w:w="2002"/>
        <w:gridCol w:w="1417"/>
        <w:gridCol w:w="1418"/>
      </w:tblGrid>
      <w:tr w:rsidR="00A05FD6" w:rsidRPr="00FF60A5" w:rsidTr="00A05FD6">
        <w:trPr>
          <w:trHeight w:val="315"/>
        </w:trPr>
        <w:tc>
          <w:tcPr>
            <w:tcW w:w="1925" w:type="dxa"/>
            <w:tcBorders>
              <w:top w:val="single" w:sz="4" w:space="0" w:color="auto"/>
              <w:left w:val="single" w:sz="4" w:space="0" w:color="auto"/>
              <w:bottom w:val="single" w:sz="4" w:space="0" w:color="auto"/>
              <w:right w:val="single" w:sz="4" w:space="0" w:color="auto"/>
            </w:tcBorders>
            <w:shd w:val="clear" w:color="000000" w:fill="DDEBF7"/>
            <w:noWrap/>
            <w:vAlign w:val="center"/>
            <w:hideMark/>
          </w:tcPr>
          <w:p w:rsidR="00A05FD6" w:rsidRPr="007E3779" w:rsidRDefault="00C54F18" w:rsidP="00F00BCA">
            <w:pPr>
              <w:jc w:val="center"/>
              <w:rPr>
                <w:rFonts w:ascii="Arial Narrow" w:eastAsia="Times New Roman" w:hAnsi="Arial Narrow" w:cs="Times New Roman"/>
                <w:b/>
                <w:color w:val="000000"/>
                <w:lang w:val="es-CO" w:eastAsia="es-CO"/>
              </w:rPr>
            </w:pPr>
            <w:r>
              <w:rPr>
                <w:rFonts w:ascii="Arial Narrow" w:eastAsia="Times New Roman" w:hAnsi="Arial Narrow" w:cs="Times New Roman"/>
                <w:b/>
                <w:color w:val="000000"/>
                <w:lang w:val="es-CO" w:eastAsia="es-CO"/>
              </w:rPr>
              <w:t>País</w:t>
            </w:r>
          </w:p>
        </w:tc>
        <w:tc>
          <w:tcPr>
            <w:tcW w:w="1276" w:type="dxa"/>
            <w:tcBorders>
              <w:top w:val="single" w:sz="4" w:space="0" w:color="auto"/>
              <w:left w:val="nil"/>
              <w:bottom w:val="single" w:sz="4" w:space="0" w:color="auto"/>
              <w:right w:val="single" w:sz="4" w:space="0" w:color="auto"/>
            </w:tcBorders>
            <w:shd w:val="clear" w:color="auto" w:fill="DAEEF3" w:themeFill="accent5" w:themeFillTint="33"/>
            <w:noWrap/>
            <w:vAlign w:val="bottom"/>
            <w:hideMark/>
          </w:tcPr>
          <w:p w:rsidR="00A05FD6" w:rsidRPr="007E3779" w:rsidRDefault="00A05FD6" w:rsidP="00CA4046">
            <w:pPr>
              <w:jc w:val="center"/>
              <w:rPr>
                <w:rFonts w:ascii="Arial Narrow" w:eastAsia="Times New Roman" w:hAnsi="Arial Narrow" w:cs="Times New Roman"/>
                <w:b/>
                <w:color w:val="000000"/>
                <w:lang w:val="es-CO" w:eastAsia="es-CO"/>
              </w:rPr>
            </w:pPr>
            <w:r w:rsidRPr="007E3779">
              <w:rPr>
                <w:rFonts w:ascii="Arial Narrow" w:eastAsia="Times New Roman" w:hAnsi="Arial Narrow" w:cs="Times New Roman"/>
                <w:b/>
                <w:color w:val="000000"/>
                <w:lang w:val="es-CO" w:eastAsia="es-CO"/>
              </w:rPr>
              <w:t xml:space="preserve">N° de </w:t>
            </w:r>
            <w:r>
              <w:rPr>
                <w:rFonts w:ascii="Arial Narrow" w:eastAsia="Times New Roman" w:hAnsi="Arial Narrow" w:cs="Times New Roman"/>
                <w:b/>
                <w:color w:val="000000"/>
                <w:lang w:val="es-CO" w:eastAsia="es-CO"/>
              </w:rPr>
              <w:t>clientes por país</w:t>
            </w:r>
          </w:p>
        </w:tc>
        <w:tc>
          <w:tcPr>
            <w:tcW w:w="1400" w:type="dxa"/>
            <w:tcBorders>
              <w:top w:val="single" w:sz="4" w:space="0" w:color="auto"/>
              <w:left w:val="single" w:sz="4" w:space="0" w:color="auto"/>
              <w:bottom w:val="single" w:sz="4" w:space="0" w:color="auto"/>
              <w:right w:val="single" w:sz="4" w:space="0" w:color="auto"/>
            </w:tcBorders>
            <w:shd w:val="clear" w:color="auto" w:fill="DAEEF3" w:themeFill="accent5" w:themeFillTint="33"/>
          </w:tcPr>
          <w:p w:rsidR="00A05FD6" w:rsidRPr="007E3779" w:rsidRDefault="00A05FD6" w:rsidP="007F5669">
            <w:pPr>
              <w:jc w:val="center"/>
              <w:rPr>
                <w:rFonts w:ascii="Arial Narrow" w:eastAsia="Times New Roman" w:hAnsi="Arial Narrow" w:cs="Times New Roman"/>
                <w:b/>
                <w:color w:val="000000"/>
                <w:lang w:val="es-CO" w:eastAsia="es-CO"/>
              </w:rPr>
            </w:pPr>
            <w:r w:rsidRPr="007E3779">
              <w:rPr>
                <w:rFonts w:ascii="Arial Narrow" w:eastAsia="Times New Roman" w:hAnsi="Arial Narrow" w:cs="Times New Roman"/>
                <w:b/>
                <w:color w:val="000000"/>
                <w:lang w:val="es-CO" w:eastAsia="es-CO"/>
              </w:rPr>
              <w:t>Porcentaje</w:t>
            </w:r>
          </w:p>
        </w:tc>
        <w:tc>
          <w:tcPr>
            <w:tcW w:w="2002" w:type="dxa"/>
            <w:tcBorders>
              <w:top w:val="single" w:sz="4" w:space="0" w:color="auto"/>
              <w:left w:val="single" w:sz="4" w:space="0" w:color="auto"/>
              <w:bottom w:val="single" w:sz="4" w:space="0" w:color="auto"/>
              <w:right w:val="single" w:sz="4" w:space="0" w:color="auto"/>
            </w:tcBorders>
            <w:shd w:val="clear" w:color="000000" w:fill="DDEBF7"/>
            <w:vAlign w:val="center"/>
          </w:tcPr>
          <w:p w:rsidR="00A05FD6" w:rsidRPr="007E3779" w:rsidRDefault="00C54F18" w:rsidP="00E27646">
            <w:pPr>
              <w:jc w:val="center"/>
              <w:rPr>
                <w:rFonts w:ascii="Arial Narrow" w:eastAsia="Times New Roman" w:hAnsi="Arial Narrow" w:cs="Times New Roman"/>
                <w:b/>
                <w:color w:val="000000"/>
                <w:lang w:val="es-CO" w:eastAsia="es-CO"/>
              </w:rPr>
            </w:pPr>
            <w:r>
              <w:rPr>
                <w:rFonts w:ascii="Arial Narrow" w:eastAsia="Times New Roman" w:hAnsi="Arial Narrow" w:cs="Times New Roman"/>
                <w:b/>
                <w:color w:val="000000"/>
                <w:lang w:val="es-CO" w:eastAsia="es-CO"/>
              </w:rPr>
              <w:t>País</w:t>
            </w:r>
          </w:p>
        </w:tc>
        <w:tc>
          <w:tcPr>
            <w:tcW w:w="1417" w:type="dxa"/>
            <w:tcBorders>
              <w:top w:val="single" w:sz="4" w:space="0" w:color="auto"/>
              <w:left w:val="nil"/>
              <w:bottom w:val="single" w:sz="4" w:space="0" w:color="auto"/>
              <w:right w:val="single" w:sz="4" w:space="0" w:color="auto"/>
            </w:tcBorders>
            <w:shd w:val="clear" w:color="000000" w:fill="DDEBF7"/>
            <w:vAlign w:val="bottom"/>
          </w:tcPr>
          <w:p w:rsidR="00A05FD6" w:rsidRPr="007E3779" w:rsidRDefault="00A05FD6" w:rsidP="00CA4046">
            <w:pPr>
              <w:jc w:val="center"/>
              <w:rPr>
                <w:rFonts w:ascii="Arial Narrow" w:eastAsia="Times New Roman" w:hAnsi="Arial Narrow" w:cs="Times New Roman"/>
                <w:b/>
                <w:color w:val="000000"/>
                <w:lang w:val="es-CO" w:eastAsia="es-CO"/>
              </w:rPr>
            </w:pPr>
            <w:r w:rsidRPr="007E3779">
              <w:rPr>
                <w:rFonts w:ascii="Arial Narrow" w:eastAsia="Times New Roman" w:hAnsi="Arial Narrow" w:cs="Times New Roman"/>
                <w:b/>
                <w:color w:val="000000"/>
                <w:lang w:val="es-CO" w:eastAsia="es-CO"/>
              </w:rPr>
              <w:t xml:space="preserve">N° de </w:t>
            </w:r>
            <w:r>
              <w:rPr>
                <w:rFonts w:ascii="Arial Narrow" w:eastAsia="Times New Roman" w:hAnsi="Arial Narrow" w:cs="Times New Roman"/>
                <w:b/>
                <w:color w:val="000000"/>
                <w:lang w:val="es-CO" w:eastAsia="es-CO"/>
              </w:rPr>
              <w:t>clientes por país</w:t>
            </w:r>
          </w:p>
        </w:tc>
        <w:tc>
          <w:tcPr>
            <w:tcW w:w="1418" w:type="dxa"/>
            <w:tcBorders>
              <w:top w:val="single" w:sz="4" w:space="0" w:color="auto"/>
              <w:left w:val="nil"/>
              <w:bottom w:val="single" w:sz="4" w:space="0" w:color="auto"/>
              <w:right w:val="single" w:sz="4" w:space="0" w:color="auto"/>
            </w:tcBorders>
            <w:shd w:val="clear" w:color="000000" w:fill="DDEBF7"/>
          </w:tcPr>
          <w:p w:rsidR="00A05FD6" w:rsidRPr="007E3779" w:rsidRDefault="00A05FD6" w:rsidP="00E27646">
            <w:pPr>
              <w:jc w:val="center"/>
              <w:rPr>
                <w:rFonts w:ascii="Arial Narrow" w:eastAsia="Times New Roman" w:hAnsi="Arial Narrow" w:cs="Times New Roman"/>
                <w:b/>
                <w:color w:val="000000"/>
                <w:lang w:val="es-CO" w:eastAsia="es-CO"/>
              </w:rPr>
            </w:pPr>
            <w:r w:rsidRPr="007E3779">
              <w:rPr>
                <w:rFonts w:ascii="Arial Narrow" w:eastAsia="Times New Roman" w:hAnsi="Arial Narrow" w:cs="Times New Roman"/>
                <w:b/>
                <w:color w:val="000000"/>
                <w:lang w:val="es-CO" w:eastAsia="es-CO"/>
              </w:rPr>
              <w:t>Porcentaje</w:t>
            </w:r>
          </w:p>
        </w:tc>
      </w:tr>
      <w:tr w:rsidR="00A05FD6" w:rsidRPr="00FF60A5" w:rsidTr="00A05FD6">
        <w:trPr>
          <w:trHeight w:val="315"/>
        </w:trPr>
        <w:tc>
          <w:tcPr>
            <w:tcW w:w="1925" w:type="dxa"/>
            <w:tcBorders>
              <w:top w:val="single" w:sz="4" w:space="0" w:color="auto"/>
              <w:left w:val="single" w:sz="4" w:space="0" w:color="auto"/>
              <w:bottom w:val="single" w:sz="4" w:space="0" w:color="auto"/>
              <w:right w:val="single" w:sz="4" w:space="0" w:color="auto"/>
            </w:tcBorders>
            <w:shd w:val="clear" w:color="000000" w:fill="DDEBF7"/>
            <w:noWrap/>
            <w:vAlign w:val="bottom"/>
          </w:tcPr>
          <w:p w:rsidR="00A05FD6" w:rsidRPr="000B4837" w:rsidRDefault="00A05FD6" w:rsidP="000B4837">
            <w:pPr>
              <w:rPr>
                <w:rFonts w:ascii="Cambria" w:eastAsia="Times New Roman" w:hAnsi="Cambria" w:cs="Times New Roman"/>
                <w:color w:val="000000"/>
                <w:lang w:val="es-CO" w:eastAsia="es-CO"/>
              </w:rPr>
            </w:pPr>
            <w:r w:rsidRPr="000B4837">
              <w:rPr>
                <w:rFonts w:ascii="Cambria" w:eastAsia="Times New Roman" w:hAnsi="Cambria" w:cs="Times New Roman"/>
                <w:color w:val="000000"/>
                <w:lang w:val="es-CO" w:eastAsia="es-CO"/>
              </w:rPr>
              <w:t>Alemania</w:t>
            </w:r>
          </w:p>
        </w:tc>
        <w:tc>
          <w:tcPr>
            <w:tcW w:w="1276" w:type="dxa"/>
            <w:tcBorders>
              <w:top w:val="single" w:sz="4" w:space="0" w:color="auto"/>
              <w:left w:val="nil"/>
              <w:bottom w:val="single" w:sz="4" w:space="0" w:color="auto"/>
              <w:right w:val="single" w:sz="4" w:space="0" w:color="auto"/>
            </w:tcBorders>
            <w:shd w:val="clear" w:color="auto" w:fill="auto"/>
            <w:noWrap/>
            <w:vAlign w:val="center"/>
          </w:tcPr>
          <w:p w:rsidR="00A05FD6" w:rsidRPr="00FF60A5" w:rsidRDefault="00A05FD6" w:rsidP="000B4837">
            <w:pPr>
              <w:jc w:val="center"/>
              <w:rPr>
                <w:rFonts w:ascii="Arial Narrow" w:eastAsia="Times New Roman" w:hAnsi="Arial Narrow" w:cs="Times New Roman"/>
                <w:color w:val="000000"/>
                <w:lang w:val="es-CO" w:eastAsia="es-CO"/>
              </w:rPr>
            </w:pPr>
            <w:r>
              <w:rPr>
                <w:rFonts w:ascii="Arial Narrow" w:eastAsia="Times New Roman" w:hAnsi="Arial Narrow" w:cs="Times New Roman"/>
                <w:color w:val="000000"/>
                <w:lang w:val="es-CO" w:eastAsia="es-CO"/>
              </w:rPr>
              <w:t>2</w:t>
            </w:r>
          </w:p>
        </w:tc>
        <w:tc>
          <w:tcPr>
            <w:tcW w:w="1400" w:type="dxa"/>
            <w:tcBorders>
              <w:top w:val="single" w:sz="4" w:space="0" w:color="auto"/>
              <w:left w:val="single" w:sz="4" w:space="0" w:color="auto"/>
              <w:bottom w:val="single" w:sz="4" w:space="0" w:color="auto"/>
              <w:right w:val="single" w:sz="4" w:space="0" w:color="auto"/>
            </w:tcBorders>
            <w:shd w:val="clear" w:color="auto" w:fill="auto"/>
          </w:tcPr>
          <w:p w:rsidR="00A05FD6" w:rsidRDefault="00A05FD6" w:rsidP="000B4837">
            <w:pPr>
              <w:jc w:val="center"/>
              <w:rPr>
                <w:rFonts w:ascii="Arial Narrow" w:eastAsia="Times New Roman" w:hAnsi="Arial Narrow" w:cs="Times New Roman"/>
                <w:color w:val="000000"/>
                <w:lang w:val="es-CO" w:eastAsia="es-CO"/>
              </w:rPr>
            </w:pPr>
            <w:r>
              <w:rPr>
                <w:rFonts w:ascii="Arial Narrow" w:eastAsia="Times New Roman" w:hAnsi="Arial Narrow" w:cs="Times New Roman"/>
                <w:color w:val="000000"/>
                <w:lang w:val="es-CO" w:eastAsia="es-CO"/>
              </w:rPr>
              <w:t>2%</w:t>
            </w:r>
          </w:p>
        </w:tc>
        <w:tc>
          <w:tcPr>
            <w:tcW w:w="2002" w:type="dxa"/>
            <w:tcBorders>
              <w:top w:val="nil"/>
              <w:left w:val="single" w:sz="4" w:space="0" w:color="auto"/>
              <w:bottom w:val="single" w:sz="4" w:space="0" w:color="auto"/>
              <w:right w:val="single" w:sz="4" w:space="0" w:color="auto"/>
            </w:tcBorders>
            <w:shd w:val="clear" w:color="auto" w:fill="DAEEF3" w:themeFill="accent5" w:themeFillTint="33"/>
          </w:tcPr>
          <w:p w:rsidR="00A05FD6" w:rsidRPr="00D04EBB" w:rsidRDefault="00A05FD6" w:rsidP="000B4837">
            <w:r>
              <w:t>El S</w:t>
            </w:r>
            <w:r w:rsidRPr="000B4837">
              <w:t>alvador</w:t>
            </w:r>
          </w:p>
        </w:tc>
        <w:tc>
          <w:tcPr>
            <w:tcW w:w="1417" w:type="dxa"/>
            <w:tcBorders>
              <w:top w:val="nil"/>
              <w:left w:val="nil"/>
              <w:bottom w:val="single" w:sz="4" w:space="0" w:color="auto"/>
              <w:right w:val="single" w:sz="4" w:space="0" w:color="auto"/>
            </w:tcBorders>
            <w:vAlign w:val="center"/>
          </w:tcPr>
          <w:p w:rsidR="00A05FD6" w:rsidRPr="00FF60A5" w:rsidRDefault="00A05FD6" w:rsidP="000B4837">
            <w:pPr>
              <w:jc w:val="center"/>
              <w:rPr>
                <w:rFonts w:ascii="Arial Narrow" w:eastAsia="Times New Roman" w:hAnsi="Arial Narrow" w:cs="Times New Roman"/>
                <w:color w:val="000000"/>
                <w:lang w:val="es-CO" w:eastAsia="es-CO"/>
              </w:rPr>
            </w:pPr>
            <w:r>
              <w:rPr>
                <w:rFonts w:ascii="Arial Narrow" w:eastAsia="Times New Roman" w:hAnsi="Arial Narrow" w:cs="Times New Roman"/>
                <w:color w:val="000000"/>
                <w:lang w:val="es-CO" w:eastAsia="es-CO"/>
              </w:rPr>
              <w:t>5</w:t>
            </w:r>
          </w:p>
        </w:tc>
        <w:tc>
          <w:tcPr>
            <w:tcW w:w="1418" w:type="dxa"/>
            <w:tcBorders>
              <w:top w:val="nil"/>
              <w:left w:val="nil"/>
              <w:bottom w:val="single" w:sz="4" w:space="0" w:color="auto"/>
              <w:right w:val="single" w:sz="4" w:space="0" w:color="auto"/>
            </w:tcBorders>
          </w:tcPr>
          <w:p w:rsidR="00A05FD6" w:rsidRDefault="00A05FD6" w:rsidP="000B4837">
            <w:pPr>
              <w:jc w:val="center"/>
              <w:rPr>
                <w:rFonts w:ascii="Arial Narrow" w:eastAsia="Times New Roman" w:hAnsi="Arial Narrow" w:cs="Times New Roman"/>
                <w:color w:val="000000"/>
                <w:lang w:val="es-CO" w:eastAsia="es-CO"/>
              </w:rPr>
            </w:pPr>
            <w:r>
              <w:rPr>
                <w:rFonts w:ascii="Arial Narrow" w:eastAsia="Times New Roman" w:hAnsi="Arial Narrow" w:cs="Times New Roman"/>
                <w:color w:val="000000"/>
                <w:lang w:val="es-CO" w:eastAsia="es-CO"/>
              </w:rPr>
              <w:t>5%</w:t>
            </w:r>
          </w:p>
        </w:tc>
      </w:tr>
      <w:tr w:rsidR="00A05FD6" w:rsidRPr="00FF60A5" w:rsidTr="00A05FD6">
        <w:trPr>
          <w:trHeight w:val="315"/>
        </w:trPr>
        <w:tc>
          <w:tcPr>
            <w:tcW w:w="1925" w:type="dxa"/>
            <w:tcBorders>
              <w:top w:val="single" w:sz="4" w:space="0" w:color="auto"/>
              <w:left w:val="single" w:sz="4" w:space="0" w:color="auto"/>
              <w:bottom w:val="single" w:sz="4" w:space="0" w:color="auto"/>
              <w:right w:val="single" w:sz="4" w:space="0" w:color="auto"/>
            </w:tcBorders>
            <w:shd w:val="clear" w:color="000000" w:fill="DDEBF7"/>
            <w:noWrap/>
          </w:tcPr>
          <w:p w:rsidR="00A05FD6" w:rsidRPr="000B4837" w:rsidRDefault="00A05FD6" w:rsidP="000B4837">
            <w:pPr>
              <w:rPr>
                <w:rFonts w:ascii="Cambria" w:hAnsi="Cambria"/>
              </w:rPr>
            </w:pPr>
            <w:r w:rsidRPr="000B4837">
              <w:rPr>
                <w:rFonts w:ascii="Cambria" w:hAnsi="Cambria"/>
              </w:rPr>
              <w:t>Argentina</w:t>
            </w:r>
          </w:p>
        </w:tc>
        <w:tc>
          <w:tcPr>
            <w:tcW w:w="1276" w:type="dxa"/>
            <w:tcBorders>
              <w:top w:val="single" w:sz="4" w:space="0" w:color="auto"/>
              <w:left w:val="nil"/>
              <w:bottom w:val="single" w:sz="4" w:space="0" w:color="auto"/>
              <w:right w:val="single" w:sz="4" w:space="0" w:color="auto"/>
            </w:tcBorders>
            <w:shd w:val="clear" w:color="auto" w:fill="auto"/>
            <w:noWrap/>
            <w:vAlign w:val="center"/>
          </w:tcPr>
          <w:p w:rsidR="00A05FD6" w:rsidRPr="00FF60A5" w:rsidRDefault="00A05FD6" w:rsidP="000B4837">
            <w:pPr>
              <w:jc w:val="center"/>
              <w:rPr>
                <w:rFonts w:ascii="Arial Narrow" w:eastAsia="Times New Roman" w:hAnsi="Arial Narrow" w:cs="Times New Roman"/>
                <w:color w:val="000000"/>
                <w:lang w:val="es-CO" w:eastAsia="es-CO"/>
              </w:rPr>
            </w:pPr>
            <w:r>
              <w:rPr>
                <w:rFonts w:ascii="Arial Narrow" w:eastAsia="Times New Roman" w:hAnsi="Arial Narrow" w:cs="Times New Roman"/>
                <w:color w:val="000000"/>
                <w:lang w:val="es-CO" w:eastAsia="es-CO"/>
              </w:rPr>
              <w:t>15</w:t>
            </w:r>
          </w:p>
        </w:tc>
        <w:tc>
          <w:tcPr>
            <w:tcW w:w="1400" w:type="dxa"/>
            <w:tcBorders>
              <w:top w:val="single" w:sz="4" w:space="0" w:color="auto"/>
              <w:left w:val="single" w:sz="4" w:space="0" w:color="auto"/>
              <w:bottom w:val="single" w:sz="4" w:space="0" w:color="auto"/>
              <w:right w:val="single" w:sz="4" w:space="0" w:color="auto"/>
            </w:tcBorders>
            <w:shd w:val="clear" w:color="auto" w:fill="auto"/>
          </w:tcPr>
          <w:p w:rsidR="00A05FD6" w:rsidRDefault="00A05FD6" w:rsidP="000B4837">
            <w:pPr>
              <w:jc w:val="center"/>
              <w:rPr>
                <w:rFonts w:ascii="Arial Narrow" w:eastAsia="Times New Roman" w:hAnsi="Arial Narrow" w:cs="Times New Roman"/>
                <w:color w:val="000000"/>
                <w:lang w:val="es-CO" w:eastAsia="es-CO"/>
              </w:rPr>
            </w:pPr>
            <w:r>
              <w:rPr>
                <w:rFonts w:ascii="Arial Narrow" w:eastAsia="Times New Roman" w:hAnsi="Arial Narrow" w:cs="Times New Roman"/>
                <w:color w:val="000000"/>
                <w:lang w:val="es-CO" w:eastAsia="es-CO"/>
              </w:rPr>
              <w:t>15%</w:t>
            </w:r>
          </w:p>
        </w:tc>
        <w:tc>
          <w:tcPr>
            <w:tcW w:w="2002" w:type="dxa"/>
            <w:tcBorders>
              <w:top w:val="nil"/>
              <w:left w:val="single" w:sz="4" w:space="0" w:color="auto"/>
              <w:bottom w:val="single" w:sz="4" w:space="0" w:color="auto"/>
              <w:right w:val="single" w:sz="4" w:space="0" w:color="auto"/>
            </w:tcBorders>
            <w:shd w:val="clear" w:color="auto" w:fill="DAEEF3" w:themeFill="accent5" w:themeFillTint="33"/>
          </w:tcPr>
          <w:p w:rsidR="00A05FD6" w:rsidRPr="008E4C4C" w:rsidRDefault="00A05FD6" w:rsidP="000B4837">
            <w:r w:rsidRPr="008E4C4C">
              <w:t>Francia</w:t>
            </w:r>
          </w:p>
        </w:tc>
        <w:tc>
          <w:tcPr>
            <w:tcW w:w="1417" w:type="dxa"/>
            <w:tcBorders>
              <w:top w:val="nil"/>
              <w:left w:val="nil"/>
              <w:bottom w:val="single" w:sz="4" w:space="0" w:color="auto"/>
              <w:right w:val="single" w:sz="4" w:space="0" w:color="auto"/>
            </w:tcBorders>
            <w:vAlign w:val="center"/>
          </w:tcPr>
          <w:p w:rsidR="00A05FD6" w:rsidRPr="00FF60A5" w:rsidRDefault="00A05FD6" w:rsidP="000B4837">
            <w:pPr>
              <w:jc w:val="center"/>
              <w:rPr>
                <w:rFonts w:ascii="Arial Narrow" w:eastAsia="Times New Roman" w:hAnsi="Arial Narrow" w:cs="Times New Roman"/>
                <w:color w:val="000000"/>
                <w:lang w:val="es-CO" w:eastAsia="es-CO"/>
              </w:rPr>
            </w:pPr>
            <w:r>
              <w:rPr>
                <w:rFonts w:ascii="Arial Narrow" w:eastAsia="Times New Roman" w:hAnsi="Arial Narrow" w:cs="Times New Roman"/>
                <w:color w:val="000000"/>
                <w:lang w:val="es-CO" w:eastAsia="es-CO"/>
              </w:rPr>
              <w:t>1</w:t>
            </w:r>
          </w:p>
        </w:tc>
        <w:tc>
          <w:tcPr>
            <w:tcW w:w="1418" w:type="dxa"/>
            <w:tcBorders>
              <w:top w:val="nil"/>
              <w:left w:val="nil"/>
              <w:bottom w:val="single" w:sz="4" w:space="0" w:color="auto"/>
              <w:right w:val="single" w:sz="4" w:space="0" w:color="auto"/>
            </w:tcBorders>
          </w:tcPr>
          <w:p w:rsidR="00A05FD6" w:rsidRDefault="00A05FD6" w:rsidP="000B4837">
            <w:pPr>
              <w:jc w:val="center"/>
              <w:rPr>
                <w:rFonts w:ascii="Arial Narrow" w:eastAsia="Times New Roman" w:hAnsi="Arial Narrow" w:cs="Times New Roman"/>
                <w:color w:val="000000"/>
                <w:lang w:val="es-CO" w:eastAsia="es-CO"/>
              </w:rPr>
            </w:pPr>
            <w:r>
              <w:rPr>
                <w:rFonts w:ascii="Arial Narrow" w:eastAsia="Times New Roman" w:hAnsi="Arial Narrow" w:cs="Times New Roman"/>
                <w:color w:val="000000"/>
                <w:lang w:val="es-CO" w:eastAsia="es-CO"/>
              </w:rPr>
              <w:t>1%</w:t>
            </w:r>
          </w:p>
        </w:tc>
      </w:tr>
      <w:tr w:rsidR="00A05FD6" w:rsidRPr="00FF60A5" w:rsidTr="00A05FD6">
        <w:trPr>
          <w:trHeight w:val="315"/>
        </w:trPr>
        <w:tc>
          <w:tcPr>
            <w:tcW w:w="1925" w:type="dxa"/>
            <w:tcBorders>
              <w:top w:val="single" w:sz="4" w:space="0" w:color="auto"/>
              <w:left w:val="single" w:sz="4" w:space="0" w:color="auto"/>
              <w:bottom w:val="single" w:sz="4" w:space="0" w:color="auto"/>
              <w:right w:val="single" w:sz="4" w:space="0" w:color="auto"/>
            </w:tcBorders>
            <w:shd w:val="clear" w:color="000000" w:fill="DDEBF7"/>
            <w:noWrap/>
          </w:tcPr>
          <w:p w:rsidR="00A05FD6" w:rsidRPr="00AF1A1F" w:rsidRDefault="00A05FD6" w:rsidP="000B4837">
            <w:r w:rsidRPr="00AF1A1F">
              <w:t>Australia</w:t>
            </w:r>
          </w:p>
        </w:tc>
        <w:tc>
          <w:tcPr>
            <w:tcW w:w="1276" w:type="dxa"/>
            <w:tcBorders>
              <w:top w:val="single" w:sz="4" w:space="0" w:color="auto"/>
              <w:left w:val="nil"/>
              <w:bottom w:val="single" w:sz="4" w:space="0" w:color="auto"/>
              <w:right w:val="single" w:sz="4" w:space="0" w:color="auto"/>
            </w:tcBorders>
            <w:shd w:val="clear" w:color="auto" w:fill="auto"/>
            <w:noWrap/>
            <w:vAlign w:val="center"/>
          </w:tcPr>
          <w:p w:rsidR="00A05FD6" w:rsidRPr="00FF60A5" w:rsidRDefault="00A05FD6" w:rsidP="000B4837">
            <w:pPr>
              <w:jc w:val="center"/>
              <w:rPr>
                <w:rFonts w:ascii="Arial Narrow" w:eastAsia="Times New Roman" w:hAnsi="Arial Narrow" w:cs="Times New Roman"/>
                <w:color w:val="000000"/>
                <w:lang w:val="es-CO" w:eastAsia="es-CO"/>
              </w:rPr>
            </w:pPr>
            <w:r>
              <w:rPr>
                <w:rFonts w:ascii="Arial Narrow" w:eastAsia="Times New Roman" w:hAnsi="Arial Narrow" w:cs="Times New Roman"/>
                <w:color w:val="000000"/>
                <w:lang w:val="es-CO" w:eastAsia="es-CO"/>
              </w:rPr>
              <w:t>1</w:t>
            </w:r>
          </w:p>
        </w:tc>
        <w:tc>
          <w:tcPr>
            <w:tcW w:w="1400" w:type="dxa"/>
            <w:tcBorders>
              <w:top w:val="single" w:sz="4" w:space="0" w:color="auto"/>
              <w:left w:val="single" w:sz="4" w:space="0" w:color="auto"/>
              <w:bottom w:val="single" w:sz="4" w:space="0" w:color="auto"/>
              <w:right w:val="single" w:sz="4" w:space="0" w:color="auto"/>
            </w:tcBorders>
            <w:shd w:val="clear" w:color="auto" w:fill="auto"/>
          </w:tcPr>
          <w:p w:rsidR="00A05FD6" w:rsidRDefault="00A05FD6" w:rsidP="000B4837">
            <w:pPr>
              <w:jc w:val="center"/>
              <w:rPr>
                <w:rFonts w:ascii="Arial Narrow" w:eastAsia="Times New Roman" w:hAnsi="Arial Narrow" w:cs="Times New Roman"/>
                <w:color w:val="000000"/>
                <w:lang w:val="es-CO" w:eastAsia="es-CO"/>
              </w:rPr>
            </w:pPr>
            <w:r>
              <w:rPr>
                <w:rFonts w:ascii="Arial Narrow" w:eastAsia="Times New Roman" w:hAnsi="Arial Narrow" w:cs="Times New Roman"/>
                <w:color w:val="000000"/>
                <w:lang w:val="es-CO" w:eastAsia="es-CO"/>
              </w:rPr>
              <w:t>1%</w:t>
            </w:r>
          </w:p>
        </w:tc>
        <w:tc>
          <w:tcPr>
            <w:tcW w:w="2002" w:type="dxa"/>
            <w:tcBorders>
              <w:top w:val="nil"/>
              <w:left w:val="single" w:sz="4" w:space="0" w:color="auto"/>
              <w:bottom w:val="single" w:sz="4" w:space="0" w:color="auto"/>
              <w:right w:val="single" w:sz="4" w:space="0" w:color="auto"/>
            </w:tcBorders>
            <w:shd w:val="clear" w:color="auto" w:fill="DAEEF3" w:themeFill="accent5" w:themeFillTint="33"/>
          </w:tcPr>
          <w:p w:rsidR="00A05FD6" w:rsidRPr="008E4C4C" w:rsidRDefault="00A05FD6" w:rsidP="000B4837">
            <w:r w:rsidRPr="008E4C4C">
              <w:t>Irlanda</w:t>
            </w:r>
          </w:p>
        </w:tc>
        <w:tc>
          <w:tcPr>
            <w:tcW w:w="1417" w:type="dxa"/>
            <w:tcBorders>
              <w:top w:val="nil"/>
              <w:left w:val="nil"/>
              <w:bottom w:val="single" w:sz="4" w:space="0" w:color="auto"/>
              <w:right w:val="single" w:sz="4" w:space="0" w:color="auto"/>
            </w:tcBorders>
            <w:vAlign w:val="center"/>
          </w:tcPr>
          <w:p w:rsidR="00A05FD6" w:rsidRPr="00FF60A5" w:rsidRDefault="00A05FD6" w:rsidP="000B4837">
            <w:pPr>
              <w:jc w:val="center"/>
              <w:rPr>
                <w:rFonts w:ascii="Arial Narrow" w:eastAsia="Times New Roman" w:hAnsi="Arial Narrow" w:cs="Times New Roman"/>
                <w:color w:val="000000"/>
                <w:lang w:val="es-CO" w:eastAsia="es-CO"/>
              </w:rPr>
            </w:pPr>
            <w:r>
              <w:rPr>
                <w:rFonts w:ascii="Arial Narrow" w:eastAsia="Times New Roman" w:hAnsi="Arial Narrow" w:cs="Times New Roman"/>
                <w:color w:val="000000"/>
                <w:lang w:val="es-CO" w:eastAsia="es-CO"/>
              </w:rPr>
              <w:t>1</w:t>
            </w:r>
          </w:p>
        </w:tc>
        <w:tc>
          <w:tcPr>
            <w:tcW w:w="1418" w:type="dxa"/>
            <w:tcBorders>
              <w:top w:val="nil"/>
              <w:left w:val="nil"/>
              <w:bottom w:val="single" w:sz="4" w:space="0" w:color="auto"/>
              <w:right w:val="single" w:sz="4" w:space="0" w:color="auto"/>
            </w:tcBorders>
          </w:tcPr>
          <w:p w:rsidR="00A05FD6" w:rsidRDefault="00A05FD6" w:rsidP="000B4837">
            <w:pPr>
              <w:jc w:val="center"/>
              <w:rPr>
                <w:rFonts w:ascii="Arial Narrow" w:eastAsia="Times New Roman" w:hAnsi="Arial Narrow" w:cs="Times New Roman"/>
                <w:color w:val="000000"/>
                <w:lang w:val="es-CO" w:eastAsia="es-CO"/>
              </w:rPr>
            </w:pPr>
            <w:r>
              <w:rPr>
                <w:rFonts w:ascii="Arial Narrow" w:eastAsia="Times New Roman" w:hAnsi="Arial Narrow" w:cs="Times New Roman"/>
                <w:color w:val="000000"/>
                <w:lang w:val="es-CO" w:eastAsia="es-CO"/>
              </w:rPr>
              <w:t>1%</w:t>
            </w:r>
          </w:p>
        </w:tc>
      </w:tr>
      <w:tr w:rsidR="00A05FD6" w:rsidRPr="00FF60A5" w:rsidTr="00A05FD6">
        <w:trPr>
          <w:trHeight w:val="315"/>
        </w:trPr>
        <w:tc>
          <w:tcPr>
            <w:tcW w:w="1925" w:type="dxa"/>
            <w:tcBorders>
              <w:top w:val="single" w:sz="4" w:space="0" w:color="auto"/>
              <w:left w:val="single" w:sz="4" w:space="0" w:color="auto"/>
              <w:bottom w:val="single" w:sz="4" w:space="0" w:color="auto"/>
              <w:right w:val="single" w:sz="4" w:space="0" w:color="auto"/>
            </w:tcBorders>
            <w:shd w:val="clear" w:color="000000" w:fill="DDEBF7"/>
            <w:noWrap/>
          </w:tcPr>
          <w:p w:rsidR="00A05FD6" w:rsidRPr="00AF1A1F" w:rsidRDefault="00A05FD6" w:rsidP="000B4837">
            <w:r w:rsidRPr="00AF1A1F">
              <w:t>Bolivia</w:t>
            </w:r>
          </w:p>
        </w:tc>
        <w:tc>
          <w:tcPr>
            <w:tcW w:w="1276" w:type="dxa"/>
            <w:tcBorders>
              <w:top w:val="single" w:sz="4" w:space="0" w:color="auto"/>
              <w:left w:val="nil"/>
              <w:bottom w:val="single" w:sz="4" w:space="0" w:color="auto"/>
              <w:right w:val="single" w:sz="4" w:space="0" w:color="auto"/>
            </w:tcBorders>
            <w:shd w:val="clear" w:color="auto" w:fill="auto"/>
            <w:noWrap/>
            <w:vAlign w:val="center"/>
          </w:tcPr>
          <w:p w:rsidR="00A05FD6" w:rsidRPr="00FF60A5" w:rsidRDefault="00A05FD6" w:rsidP="000B4837">
            <w:pPr>
              <w:jc w:val="center"/>
              <w:rPr>
                <w:rFonts w:ascii="Arial Narrow" w:eastAsia="Times New Roman" w:hAnsi="Arial Narrow" w:cs="Times New Roman"/>
                <w:color w:val="000000"/>
                <w:lang w:val="es-CO" w:eastAsia="es-CO"/>
              </w:rPr>
            </w:pPr>
            <w:r>
              <w:rPr>
                <w:rFonts w:ascii="Arial Narrow" w:eastAsia="Times New Roman" w:hAnsi="Arial Narrow" w:cs="Times New Roman"/>
                <w:color w:val="000000"/>
                <w:lang w:val="es-CO" w:eastAsia="es-CO"/>
              </w:rPr>
              <w:t>3</w:t>
            </w:r>
          </w:p>
        </w:tc>
        <w:tc>
          <w:tcPr>
            <w:tcW w:w="1400" w:type="dxa"/>
            <w:tcBorders>
              <w:top w:val="single" w:sz="4" w:space="0" w:color="auto"/>
              <w:left w:val="single" w:sz="4" w:space="0" w:color="auto"/>
              <w:bottom w:val="single" w:sz="4" w:space="0" w:color="auto"/>
              <w:right w:val="single" w:sz="4" w:space="0" w:color="auto"/>
            </w:tcBorders>
            <w:shd w:val="clear" w:color="auto" w:fill="auto"/>
          </w:tcPr>
          <w:p w:rsidR="00A05FD6" w:rsidRDefault="00A05FD6" w:rsidP="000B4837">
            <w:pPr>
              <w:jc w:val="center"/>
              <w:rPr>
                <w:rFonts w:ascii="Arial Narrow" w:eastAsia="Times New Roman" w:hAnsi="Arial Narrow" w:cs="Times New Roman"/>
                <w:color w:val="000000"/>
                <w:lang w:val="es-CO" w:eastAsia="es-CO"/>
              </w:rPr>
            </w:pPr>
            <w:r>
              <w:rPr>
                <w:rFonts w:ascii="Arial Narrow" w:eastAsia="Times New Roman" w:hAnsi="Arial Narrow" w:cs="Times New Roman"/>
                <w:color w:val="000000"/>
                <w:lang w:val="es-CO" w:eastAsia="es-CO"/>
              </w:rPr>
              <w:t>3%</w:t>
            </w:r>
          </w:p>
        </w:tc>
        <w:tc>
          <w:tcPr>
            <w:tcW w:w="2002" w:type="dxa"/>
            <w:tcBorders>
              <w:top w:val="nil"/>
              <w:left w:val="single" w:sz="4" w:space="0" w:color="auto"/>
              <w:bottom w:val="single" w:sz="4" w:space="0" w:color="auto"/>
              <w:right w:val="single" w:sz="4" w:space="0" w:color="auto"/>
            </w:tcBorders>
            <w:shd w:val="clear" w:color="auto" w:fill="DAEEF3" w:themeFill="accent5" w:themeFillTint="33"/>
          </w:tcPr>
          <w:p w:rsidR="00A05FD6" w:rsidRPr="008E4C4C" w:rsidRDefault="00A05FD6" w:rsidP="000B4837">
            <w:r w:rsidRPr="008E4C4C">
              <w:t>Italia</w:t>
            </w:r>
          </w:p>
        </w:tc>
        <w:tc>
          <w:tcPr>
            <w:tcW w:w="1417" w:type="dxa"/>
            <w:tcBorders>
              <w:top w:val="nil"/>
              <w:left w:val="nil"/>
              <w:bottom w:val="single" w:sz="4" w:space="0" w:color="auto"/>
              <w:right w:val="single" w:sz="4" w:space="0" w:color="auto"/>
            </w:tcBorders>
            <w:vAlign w:val="center"/>
          </w:tcPr>
          <w:p w:rsidR="00A05FD6" w:rsidRPr="00FF60A5" w:rsidRDefault="00A05FD6" w:rsidP="000B4837">
            <w:pPr>
              <w:jc w:val="center"/>
              <w:rPr>
                <w:rFonts w:ascii="Arial Narrow" w:eastAsia="Times New Roman" w:hAnsi="Arial Narrow" w:cs="Times New Roman"/>
                <w:color w:val="000000"/>
                <w:lang w:val="es-CO" w:eastAsia="es-CO"/>
              </w:rPr>
            </w:pPr>
            <w:r>
              <w:rPr>
                <w:rFonts w:ascii="Arial Narrow" w:eastAsia="Times New Roman" w:hAnsi="Arial Narrow" w:cs="Times New Roman"/>
                <w:color w:val="000000"/>
                <w:lang w:val="es-CO" w:eastAsia="es-CO"/>
              </w:rPr>
              <w:t>1</w:t>
            </w:r>
          </w:p>
        </w:tc>
        <w:tc>
          <w:tcPr>
            <w:tcW w:w="1418" w:type="dxa"/>
            <w:tcBorders>
              <w:top w:val="nil"/>
              <w:left w:val="nil"/>
              <w:bottom w:val="single" w:sz="4" w:space="0" w:color="auto"/>
              <w:right w:val="single" w:sz="4" w:space="0" w:color="auto"/>
            </w:tcBorders>
          </w:tcPr>
          <w:p w:rsidR="00A05FD6" w:rsidRDefault="00A05FD6" w:rsidP="000B4837">
            <w:pPr>
              <w:jc w:val="center"/>
              <w:rPr>
                <w:rFonts w:ascii="Arial Narrow" w:eastAsia="Times New Roman" w:hAnsi="Arial Narrow" w:cs="Times New Roman"/>
                <w:color w:val="000000"/>
                <w:lang w:val="es-CO" w:eastAsia="es-CO"/>
              </w:rPr>
            </w:pPr>
            <w:r>
              <w:rPr>
                <w:rFonts w:ascii="Arial Narrow" w:eastAsia="Times New Roman" w:hAnsi="Arial Narrow" w:cs="Times New Roman"/>
                <w:color w:val="000000"/>
                <w:lang w:val="es-CO" w:eastAsia="es-CO"/>
              </w:rPr>
              <w:t>1%</w:t>
            </w:r>
          </w:p>
        </w:tc>
      </w:tr>
      <w:tr w:rsidR="00A05FD6" w:rsidRPr="00FF60A5" w:rsidTr="00A05FD6">
        <w:trPr>
          <w:trHeight w:val="315"/>
        </w:trPr>
        <w:tc>
          <w:tcPr>
            <w:tcW w:w="1925" w:type="dxa"/>
            <w:tcBorders>
              <w:top w:val="single" w:sz="4" w:space="0" w:color="auto"/>
              <w:left w:val="single" w:sz="4" w:space="0" w:color="auto"/>
              <w:bottom w:val="single" w:sz="4" w:space="0" w:color="auto"/>
              <w:right w:val="single" w:sz="4" w:space="0" w:color="auto"/>
            </w:tcBorders>
            <w:shd w:val="clear" w:color="000000" w:fill="DDEBF7"/>
            <w:noWrap/>
          </w:tcPr>
          <w:p w:rsidR="00A05FD6" w:rsidRPr="00AF1A1F" w:rsidRDefault="00A05FD6" w:rsidP="000B4837">
            <w:r w:rsidRPr="00AF1A1F">
              <w:t>Brasil</w:t>
            </w:r>
          </w:p>
        </w:tc>
        <w:tc>
          <w:tcPr>
            <w:tcW w:w="1276" w:type="dxa"/>
            <w:tcBorders>
              <w:top w:val="single" w:sz="4" w:space="0" w:color="auto"/>
              <w:left w:val="nil"/>
              <w:bottom w:val="single" w:sz="4" w:space="0" w:color="auto"/>
              <w:right w:val="single" w:sz="4" w:space="0" w:color="auto"/>
            </w:tcBorders>
            <w:shd w:val="clear" w:color="auto" w:fill="auto"/>
            <w:noWrap/>
            <w:vAlign w:val="center"/>
          </w:tcPr>
          <w:p w:rsidR="00A05FD6" w:rsidRPr="00FF60A5" w:rsidRDefault="00A05FD6" w:rsidP="000B4837">
            <w:pPr>
              <w:jc w:val="center"/>
              <w:rPr>
                <w:rFonts w:ascii="Arial Narrow" w:eastAsia="Times New Roman" w:hAnsi="Arial Narrow" w:cs="Times New Roman"/>
                <w:color w:val="000000"/>
                <w:lang w:val="es-CO" w:eastAsia="es-CO"/>
              </w:rPr>
            </w:pPr>
            <w:r>
              <w:rPr>
                <w:rFonts w:ascii="Arial Narrow" w:eastAsia="Times New Roman" w:hAnsi="Arial Narrow" w:cs="Times New Roman"/>
                <w:color w:val="000000"/>
                <w:lang w:val="es-CO" w:eastAsia="es-CO"/>
              </w:rPr>
              <w:t>15</w:t>
            </w:r>
          </w:p>
        </w:tc>
        <w:tc>
          <w:tcPr>
            <w:tcW w:w="1400" w:type="dxa"/>
            <w:tcBorders>
              <w:top w:val="single" w:sz="4" w:space="0" w:color="auto"/>
              <w:left w:val="single" w:sz="4" w:space="0" w:color="auto"/>
              <w:bottom w:val="single" w:sz="4" w:space="0" w:color="auto"/>
              <w:right w:val="single" w:sz="4" w:space="0" w:color="auto"/>
            </w:tcBorders>
            <w:shd w:val="clear" w:color="auto" w:fill="auto"/>
          </w:tcPr>
          <w:p w:rsidR="00A05FD6" w:rsidRDefault="00A05FD6" w:rsidP="000B4837">
            <w:pPr>
              <w:jc w:val="center"/>
              <w:rPr>
                <w:rFonts w:ascii="Arial Narrow" w:eastAsia="Times New Roman" w:hAnsi="Arial Narrow" w:cs="Times New Roman"/>
                <w:color w:val="000000"/>
                <w:lang w:val="es-CO" w:eastAsia="es-CO"/>
              </w:rPr>
            </w:pPr>
            <w:r>
              <w:rPr>
                <w:rFonts w:ascii="Arial Narrow" w:eastAsia="Times New Roman" w:hAnsi="Arial Narrow" w:cs="Times New Roman"/>
                <w:color w:val="000000"/>
                <w:lang w:val="es-CO" w:eastAsia="es-CO"/>
              </w:rPr>
              <w:t>15%</w:t>
            </w:r>
          </w:p>
        </w:tc>
        <w:tc>
          <w:tcPr>
            <w:tcW w:w="2002" w:type="dxa"/>
            <w:tcBorders>
              <w:top w:val="nil"/>
              <w:left w:val="single" w:sz="4" w:space="0" w:color="auto"/>
              <w:bottom w:val="single" w:sz="4" w:space="0" w:color="auto"/>
              <w:right w:val="single" w:sz="4" w:space="0" w:color="auto"/>
            </w:tcBorders>
            <w:shd w:val="clear" w:color="auto" w:fill="DAEEF3" w:themeFill="accent5" w:themeFillTint="33"/>
          </w:tcPr>
          <w:p w:rsidR="00A05FD6" w:rsidRPr="008E4C4C" w:rsidRDefault="00A05FD6" w:rsidP="000B4837">
            <w:r w:rsidRPr="008E4C4C">
              <w:t>México</w:t>
            </w:r>
          </w:p>
        </w:tc>
        <w:tc>
          <w:tcPr>
            <w:tcW w:w="1417" w:type="dxa"/>
            <w:tcBorders>
              <w:top w:val="nil"/>
              <w:left w:val="nil"/>
              <w:bottom w:val="single" w:sz="4" w:space="0" w:color="auto"/>
              <w:right w:val="single" w:sz="4" w:space="0" w:color="auto"/>
            </w:tcBorders>
            <w:vAlign w:val="center"/>
          </w:tcPr>
          <w:p w:rsidR="00A05FD6" w:rsidRPr="00FF60A5" w:rsidRDefault="00A05FD6" w:rsidP="000B4837">
            <w:pPr>
              <w:jc w:val="center"/>
              <w:rPr>
                <w:rFonts w:ascii="Arial Narrow" w:eastAsia="Times New Roman" w:hAnsi="Arial Narrow" w:cs="Times New Roman"/>
                <w:color w:val="000000"/>
                <w:lang w:val="es-CO" w:eastAsia="es-CO"/>
              </w:rPr>
            </w:pPr>
            <w:r>
              <w:rPr>
                <w:rFonts w:ascii="Arial Narrow" w:eastAsia="Times New Roman" w:hAnsi="Arial Narrow" w:cs="Times New Roman"/>
                <w:color w:val="000000"/>
                <w:lang w:val="es-CO" w:eastAsia="es-CO"/>
              </w:rPr>
              <w:t>1</w:t>
            </w:r>
          </w:p>
        </w:tc>
        <w:tc>
          <w:tcPr>
            <w:tcW w:w="1418" w:type="dxa"/>
            <w:tcBorders>
              <w:top w:val="nil"/>
              <w:left w:val="nil"/>
              <w:bottom w:val="single" w:sz="4" w:space="0" w:color="auto"/>
              <w:right w:val="single" w:sz="4" w:space="0" w:color="auto"/>
            </w:tcBorders>
          </w:tcPr>
          <w:p w:rsidR="00A05FD6" w:rsidRDefault="00A05FD6" w:rsidP="000B4837">
            <w:pPr>
              <w:jc w:val="center"/>
              <w:rPr>
                <w:rFonts w:ascii="Arial Narrow" w:eastAsia="Times New Roman" w:hAnsi="Arial Narrow" w:cs="Times New Roman"/>
                <w:color w:val="000000"/>
                <w:lang w:val="es-CO" w:eastAsia="es-CO"/>
              </w:rPr>
            </w:pPr>
            <w:r>
              <w:rPr>
                <w:rFonts w:ascii="Arial Narrow" w:eastAsia="Times New Roman" w:hAnsi="Arial Narrow" w:cs="Times New Roman"/>
                <w:color w:val="000000"/>
                <w:lang w:val="es-CO" w:eastAsia="es-CO"/>
              </w:rPr>
              <w:t>1%</w:t>
            </w:r>
          </w:p>
        </w:tc>
      </w:tr>
      <w:tr w:rsidR="00A05FD6" w:rsidRPr="00FF60A5" w:rsidTr="00A05FD6">
        <w:trPr>
          <w:trHeight w:val="315"/>
        </w:trPr>
        <w:tc>
          <w:tcPr>
            <w:tcW w:w="1925" w:type="dxa"/>
            <w:tcBorders>
              <w:top w:val="single" w:sz="4" w:space="0" w:color="auto"/>
              <w:left w:val="single" w:sz="4" w:space="0" w:color="auto"/>
              <w:bottom w:val="single" w:sz="4" w:space="0" w:color="auto"/>
              <w:right w:val="single" w:sz="4" w:space="0" w:color="auto"/>
            </w:tcBorders>
            <w:shd w:val="clear" w:color="000000" w:fill="DDEBF7"/>
            <w:noWrap/>
          </w:tcPr>
          <w:p w:rsidR="00A05FD6" w:rsidRPr="00AF1A1F" w:rsidRDefault="00A05FD6" w:rsidP="000B4837">
            <w:r w:rsidRPr="00AF1A1F">
              <w:t>Canadá</w:t>
            </w:r>
          </w:p>
        </w:tc>
        <w:tc>
          <w:tcPr>
            <w:tcW w:w="1276" w:type="dxa"/>
            <w:tcBorders>
              <w:top w:val="single" w:sz="4" w:space="0" w:color="auto"/>
              <w:left w:val="nil"/>
              <w:bottom w:val="single" w:sz="4" w:space="0" w:color="auto"/>
              <w:right w:val="single" w:sz="4" w:space="0" w:color="auto"/>
            </w:tcBorders>
            <w:shd w:val="clear" w:color="auto" w:fill="auto"/>
            <w:noWrap/>
            <w:vAlign w:val="center"/>
          </w:tcPr>
          <w:p w:rsidR="00A05FD6" w:rsidRPr="00FF60A5" w:rsidRDefault="00A05FD6" w:rsidP="000B4837">
            <w:pPr>
              <w:jc w:val="center"/>
              <w:rPr>
                <w:rFonts w:ascii="Arial Narrow" w:eastAsia="Times New Roman" w:hAnsi="Arial Narrow" w:cs="Times New Roman"/>
                <w:color w:val="000000"/>
                <w:lang w:val="es-CO" w:eastAsia="es-CO"/>
              </w:rPr>
            </w:pPr>
            <w:r>
              <w:rPr>
                <w:rFonts w:ascii="Arial Narrow" w:eastAsia="Times New Roman" w:hAnsi="Arial Narrow" w:cs="Times New Roman"/>
                <w:color w:val="000000"/>
                <w:lang w:val="es-CO" w:eastAsia="es-CO"/>
              </w:rPr>
              <w:t>2</w:t>
            </w:r>
          </w:p>
        </w:tc>
        <w:tc>
          <w:tcPr>
            <w:tcW w:w="1400" w:type="dxa"/>
            <w:tcBorders>
              <w:top w:val="single" w:sz="4" w:space="0" w:color="auto"/>
              <w:left w:val="single" w:sz="4" w:space="0" w:color="auto"/>
              <w:bottom w:val="single" w:sz="4" w:space="0" w:color="auto"/>
              <w:right w:val="single" w:sz="4" w:space="0" w:color="auto"/>
            </w:tcBorders>
            <w:shd w:val="clear" w:color="auto" w:fill="auto"/>
          </w:tcPr>
          <w:p w:rsidR="00A05FD6" w:rsidRDefault="00A05FD6" w:rsidP="000B4837">
            <w:pPr>
              <w:jc w:val="center"/>
              <w:rPr>
                <w:rFonts w:ascii="Arial Narrow" w:eastAsia="Times New Roman" w:hAnsi="Arial Narrow" w:cs="Times New Roman"/>
                <w:color w:val="000000"/>
                <w:lang w:val="es-CO" w:eastAsia="es-CO"/>
              </w:rPr>
            </w:pPr>
            <w:r>
              <w:rPr>
                <w:rFonts w:ascii="Arial Narrow" w:eastAsia="Times New Roman" w:hAnsi="Arial Narrow" w:cs="Times New Roman"/>
                <w:color w:val="000000"/>
                <w:lang w:val="es-CO" w:eastAsia="es-CO"/>
              </w:rPr>
              <w:t>2%</w:t>
            </w:r>
          </w:p>
        </w:tc>
        <w:tc>
          <w:tcPr>
            <w:tcW w:w="2002" w:type="dxa"/>
            <w:tcBorders>
              <w:top w:val="nil"/>
              <w:left w:val="single" w:sz="4" w:space="0" w:color="auto"/>
              <w:bottom w:val="single" w:sz="4" w:space="0" w:color="auto"/>
              <w:right w:val="single" w:sz="4" w:space="0" w:color="auto"/>
            </w:tcBorders>
            <w:shd w:val="clear" w:color="auto" w:fill="DAEEF3" w:themeFill="accent5" w:themeFillTint="33"/>
          </w:tcPr>
          <w:p w:rsidR="00A05FD6" w:rsidRPr="008E4C4C" w:rsidRDefault="00A05FD6" w:rsidP="000B4837">
            <w:r w:rsidRPr="008E4C4C">
              <w:t>Mónaco</w:t>
            </w:r>
          </w:p>
        </w:tc>
        <w:tc>
          <w:tcPr>
            <w:tcW w:w="1417" w:type="dxa"/>
            <w:tcBorders>
              <w:top w:val="nil"/>
              <w:left w:val="nil"/>
              <w:bottom w:val="single" w:sz="4" w:space="0" w:color="auto"/>
              <w:right w:val="single" w:sz="4" w:space="0" w:color="auto"/>
            </w:tcBorders>
            <w:vAlign w:val="center"/>
          </w:tcPr>
          <w:p w:rsidR="00A05FD6" w:rsidRPr="00FF60A5" w:rsidRDefault="00A05FD6" w:rsidP="000B4837">
            <w:pPr>
              <w:jc w:val="center"/>
              <w:rPr>
                <w:rFonts w:ascii="Arial Narrow" w:eastAsia="Times New Roman" w:hAnsi="Arial Narrow" w:cs="Times New Roman"/>
                <w:color w:val="000000"/>
                <w:lang w:val="es-CO" w:eastAsia="es-CO"/>
              </w:rPr>
            </w:pPr>
            <w:r>
              <w:rPr>
                <w:rFonts w:ascii="Arial Narrow" w:eastAsia="Times New Roman" w:hAnsi="Arial Narrow" w:cs="Times New Roman"/>
                <w:color w:val="000000"/>
                <w:lang w:val="es-CO" w:eastAsia="es-CO"/>
              </w:rPr>
              <w:t>2</w:t>
            </w:r>
          </w:p>
        </w:tc>
        <w:tc>
          <w:tcPr>
            <w:tcW w:w="1418" w:type="dxa"/>
            <w:tcBorders>
              <w:top w:val="nil"/>
              <w:left w:val="nil"/>
              <w:bottom w:val="single" w:sz="4" w:space="0" w:color="auto"/>
              <w:right w:val="single" w:sz="4" w:space="0" w:color="auto"/>
            </w:tcBorders>
          </w:tcPr>
          <w:p w:rsidR="00A05FD6" w:rsidRDefault="00A05FD6" w:rsidP="000B4837">
            <w:pPr>
              <w:jc w:val="center"/>
              <w:rPr>
                <w:rFonts w:ascii="Arial Narrow" w:eastAsia="Times New Roman" w:hAnsi="Arial Narrow" w:cs="Times New Roman"/>
                <w:color w:val="000000"/>
                <w:lang w:val="es-CO" w:eastAsia="es-CO"/>
              </w:rPr>
            </w:pPr>
            <w:r>
              <w:rPr>
                <w:rFonts w:ascii="Arial Narrow" w:eastAsia="Times New Roman" w:hAnsi="Arial Narrow" w:cs="Times New Roman"/>
                <w:color w:val="000000"/>
                <w:lang w:val="es-CO" w:eastAsia="es-CO"/>
              </w:rPr>
              <w:t>2%</w:t>
            </w:r>
          </w:p>
        </w:tc>
      </w:tr>
      <w:tr w:rsidR="00A05FD6" w:rsidRPr="00FF60A5" w:rsidTr="00A05FD6">
        <w:trPr>
          <w:trHeight w:val="315"/>
        </w:trPr>
        <w:tc>
          <w:tcPr>
            <w:tcW w:w="1925" w:type="dxa"/>
            <w:tcBorders>
              <w:top w:val="single" w:sz="4" w:space="0" w:color="auto"/>
              <w:left w:val="single" w:sz="4" w:space="0" w:color="auto"/>
              <w:bottom w:val="single" w:sz="4" w:space="0" w:color="auto"/>
              <w:right w:val="single" w:sz="4" w:space="0" w:color="auto"/>
            </w:tcBorders>
            <w:shd w:val="clear" w:color="000000" w:fill="DDEBF7"/>
            <w:noWrap/>
          </w:tcPr>
          <w:p w:rsidR="00A05FD6" w:rsidRDefault="00A05FD6" w:rsidP="000B4837">
            <w:r>
              <w:t>C</w:t>
            </w:r>
            <w:r w:rsidRPr="00AF1A1F">
              <w:t>hile</w:t>
            </w:r>
          </w:p>
        </w:tc>
        <w:tc>
          <w:tcPr>
            <w:tcW w:w="1276" w:type="dxa"/>
            <w:tcBorders>
              <w:top w:val="single" w:sz="4" w:space="0" w:color="auto"/>
              <w:left w:val="nil"/>
              <w:bottom w:val="single" w:sz="4" w:space="0" w:color="auto"/>
              <w:right w:val="single" w:sz="4" w:space="0" w:color="auto"/>
            </w:tcBorders>
            <w:shd w:val="clear" w:color="auto" w:fill="auto"/>
            <w:noWrap/>
            <w:vAlign w:val="center"/>
          </w:tcPr>
          <w:p w:rsidR="00A05FD6" w:rsidRPr="00FF60A5" w:rsidRDefault="00A05FD6" w:rsidP="000B4837">
            <w:pPr>
              <w:jc w:val="center"/>
              <w:rPr>
                <w:rFonts w:ascii="Arial Narrow" w:eastAsia="Times New Roman" w:hAnsi="Arial Narrow" w:cs="Times New Roman"/>
                <w:color w:val="000000"/>
                <w:lang w:val="es-CO" w:eastAsia="es-CO"/>
              </w:rPr>
            </w:pPr>
            <w:r>
              <w:rPr>
                <w:rFonts w:ascii="Arial Narrow" w:eastAsia="Times New Roman" w:hAnsi="Arial Narrow" w:cs="Times New Roman"/>
                <w:color w:val="000000"/>
                <w:lang w:val="es-CO" w:eastAsia="es-CO"/>
              </w:rPr>
              <w:t>1</w:t>
            </w:r>
          </w:p>
        </w:tc>
        <w:tc>
          <w:tcPr>
            <w:tcW w:w="1400" w:type="dxa"/>
            <w:tcBorders>
              <w:top w:val="single" w:sz="4" w:space="0" w:color="auto"/>
              <w:left w:val="single" w:sz="4" w:space="0" w:color="auto"/>
              <w:bottom w:val="single" w:sz="4" w:space="0" w:color="auto"/>
              <w:right w:val="single" w:sz="4" w:space="0" w:color="auto"/>
            </w:tcBorders>
            <w:shd w:val="clear" w:color="auto" w:fill="auto"/>
          </w:tcPr>
          <w:p w:rsidR="00A05FD6" w:rsidRDefault="00A05FD6" w:rsidP="000B4837">
            <w:pPr>
              <w:jc w:val="center"/>
              <w:rPr>
                <w:rFonts w:ascii="Arial Narrow" w:eastAsia="Times New Roman" w:hAnsi="Arial Narrow" w:cs="Times New Roman"/>
                <w:color w:val="000000"/>
                <w:lang w:val="es-CO" w:eastAsia="es-CO"/>
              </w:rPr>
            </w:pPr>
            <w:r>
              <w:rPr>
                <w:rFonts w:ascii="Arial Narrow" w:eastAsia="Times New Roman" w:hAnsi="Arial Narrow" w:cs="Times New Roman"/>
                <w:color w:val="000000"/>
                <w:lang w:val="es-CO" w:eastAsia="es-CO"/>
              </w:rPr>
              <w:t>1%</w:t>
            </w:r>
          </w:p>
        </w:tc>
        <w:tc>
          <w:tcPr>
            <w:tcW w:w="2002" w:type="dxa"/>
            <w:tcBorders>
              <w:top w:val="nil"/>
              <w:left w:val="single" w:sz="4" w:space="0" w:color="auto"/>
              <w:bottom w:val="single" w:sz="4" w:space="0" w:color="auto"/>
              <w:right w:val="single" w:sz="4" w:space="0" w:color="auto"/>
            </w:tcBorders>
            <w:shd w:val="clear" w:color="auto" w:fill="DAEEF3" w:themeFill="accent5" w:themeFillTint="33"/>
          </w:tcPr>
          <w:p w:rsidR="00A05FD6" w:rsidRPr="008E4C4C" w:rsidRDefault="00A05FD6" w:rsidP="000B4837">
            <w:r w:rsidRPr="008E4C4C">
              <w:t>Paraguay</w:t>
            </w:r>
          </w:p>
        </w:tc>
        <w:tc>
          <w:tcPr>
            <w:tcW w:w="1417" w:type="dxa"/>
            <w:tcBorders>
              <w:top w:val="nil"/>
              <w:left w:val="nil"/>
              <w:bottom w:val="single" w:sz="4" w:space="0" w:color="auto"/>
              <w:right w:val="single" w:sz="4" w:space="0" w:color="auto"/>
            </w:tcBorders>
            <w:vAlign w:val="center"/>
          </w:tcPr>
          <w:p w:rsidR="00A05FD6" w:rsidRPr="00FF60A5" w:rsidRDefault="00A05FD6" w:rsidP="000B4837">
            <w:pPr>
              <w:jc w:val="center"/>
              <w:rPr>
                <w:rFonts w:ascii="Arial Narrow" w:eastAsia="Times New Roman" w:hAnsi="Arial Narrow" w:cs="Times New Roman"/>
                <w:color w:val="000000"/>
                <w:lang w:val="es-CO" w:eastAsia="es-CO"/>
              </w:rPr>
            </w:pPr>
            <w:r>
              <w:rPr>
                <w:rFonts w:ascii="Arial Narrow" w:eastAsia="Times New Roman" w:hAnsi="Arial Narrow" w:cs="Times New Roman"/>
                <w:color w:val="000000"/>
                <w:lang w:val="es-CO" w:eastAsia="es-CO"/>
              </w:rPr>
              <w:t>3</w:t>
            </w:r>
          </w:p>
        </w:tc>
        <w:tc>
          <w:tcPr>
            <w:tcW w:w="1418" w:type="dxa"/>
            <w:tcBorders>
              <w:top w:val="nil"/>
              <w:left w:val="nil"/>
              <w:bottom w:val="single" w:sz="4" w:space="0" w:color="auto"/>
              <w:right w:val="single" w:sz="4" w:space="0" w:color="auto"/>
            </w:tcBorders>
          </w:tcPr>
          <w:p w:rsidR="00A05FD6" w:rsidRDefault="00A05FD6" w:rsidP="000B4837">
            <w:pPr>
              <w:jc w:val="center"/>
              <w:rPr>
                <w:rFonts w:ascii="Arial Narrow" w:eastAsia="Times New Roman" w:hAnsi="Arial Narrow" w:cs="Times New Roman"/>
                <w:color w:val="000000"/>
                <w:lang w:val="es-CO" w:eastAsia="es-CO"/>
              </w:rPr>
            </w:pPr>
            <w:r>
              <w:rPr>
                <w:rFonts w:ascii="Arial Narrow" w:eastAsia="Times New Roman" w:hAnsi="Arial Narrow" w:cs="Times New Roman"/>
                <w:color w:val="000000"/>
                <w:lang w:val="es-CO" w:eastAsia="es-CO"/>
              </w:rPr>
              <w:t>3%</w:t>
            </w:r>
          </w:p>
        </w:tc>
      </w:tr>
      <w:tr w:rsidR="00A05FD6" w:rsidRPr="00FF60A5" w:rsidTr="00A05FD6">
        <w:trPr>
          <w:trHeight w:val="315"/>
        </w:trPr>
        <w:tc>
          <w:tcPr>
            <w:tcW w:w="1925" w:type="dxa"/>
            <w:tcBorders>
              <w:top w:val="single" w:sz="4" w:space="0" w:color="auto"/>
              <w:left w:val="single" w:sz="4" w:space="0" w:color="auto"/>
              <w:bottom w:val="single" w:sz="4" w:space="0" w:color="auto"/>
              <w:right w:val="single" w:sz="4" w:space="0" w:color="auto"/>
            </w:tcBorders>
            <w:shd w:val="clear" w:color="000000" w:fill="DDEBF7"/>
            <w:noWrap/>
          </w:tcPr>
          <w:p w:rsidR="00A05FD6" w:rsidRPr="00FE6BA2" w:rsidRDefault="00A05FD6" w:rsidP="000B4837">
            <w:r w:rsidRPr="00FE6BA2">
              <w:t>Colombia</w:t>
            </w:r>
          </w:p>
        </w:tc>
        <w:tc>
          <w:tcPr>
            <w:tcW w:w="1276" w:type="dxa"/>
            <w:tcBorders>
              <w:top w:val="single" w:sz="4" w:space="0" w:color="auto"/>
              <w:left w:val="nil"/>
              <w:bottom w:val="single" w:sz="4" w:space="0" w:color="auto"/>
              <w:right w:val="single" w:sz="4" w:space="0" w:color="auto"/>
            </w:tcBorders>
            <w:shd w:val="clear" w:color="auto" w:fill="auto"/>
            <w:noWrap/>
            <w:vAlign w:val="center"/>
          </w:tcPr>
          <w:p w:rsidR="00A05FD6" w:rsidRPr="00FF60A5" w:rsidRDefault="00A05FD6" w:rsidP="000B4837">
            <w:pPr>
              <w:jc w:val="center"/>
              <w:rPr>
                <w:rFonts w:ascii="Arial Narrow" w:eastAsia="Times New Roman" w:hAnsi="Arial Narrow" w:cs="Times New Roman"/>
                <w:color w:val="000000"/>
                <w:lang w:val="es-CO" w:eastAsia="es-CO"/>
              </w:rPr>
            </w:pPr>
            <w:r>
              <w:rPr>
                <w:rFonts w:ascii="Arial Narrow" w:eastAsia="Times New Roman" w:hAnsi="Arial Narrow" w:cs="Times New Roman"/>
                <w:color w:val="000000"/>
                <w:lang w:val="es-CO" w:eastAsia="es-CO"/>
              </w:rPr>
              <w:t>7</w:t>
            </w:r>
          </w:p>
        </w:tc>
        <w:tc>
          <w:tcPr>
            <w:tcW w:w="1400" w:type="dxa"/>
            <w:tcBorders>
              <w:top w:val="single" w:sz="4" w:space="0" w:color="auto"/>
              <w:left w:val="single" w:sz="4" w:space="0" w:color="auto"/>
              <w:bottom w:val="single" w:sz="4" w:space="0" w:color="auto"/>
              <w:right w:val="single" w:sz="4" w:space="0" w:color="auto"/>
            </w:tcBorders>
            <w:shd w:val="clear" w:color="auto" w:fill="auto"/>
          </w:tcPr>
          <w:p w:rsidR="00A05FD6" w:rsidRDefault="00A05FD6" w:rsidP="000B4837">
            <w:pPr>
              <w:jc w:val="center"/>
              <w:rPr>
                <w:rFonts w:ascii="Arial Narrow" w:eastAsia="Times New Roman" w:hAnsi="Arial Narrow" w:cs="Times New Roman"/>
                <w:color w:val="000000"/>
                <w:lang w:val="es-CO" w:eastAsia="es-CO"/>
              </w:rPr>
            </w:pPr>
            <w:r>
              <w:rPr>
                <w:rFonts w:ascii="Arial Narrow" w:eastAsia="Times New Roman" w:hAnsi="Arial Narrow" w:cs="Times New Roman"/>
                <w:color w:val="000000"/>
                <w:lang w:val="es-CO" w:eastAsia="es-CO"/>
              </w:rPr>
              <w:t>7%</w:t>
            </w:r>
          </w:p>
        </w:tc>
        <w:tc>
          <w:tcPr>
            <w:tcW w:w="2002" w:type="dxa"/>
            <w:tcBorders>
              <w:top w:val="nil"/>
              <w:left w:val="single" w:sz="4" w:space="0" w:color="auto"/>
              <w:bottom w:val="single" w:sz="4" w:space="0" w:color="auto"/>
              <w:right w:val="single" w:sz="4" w:space="0" w:color="auto"/>
            </w:tcBorders>
            <w:shd w:val="clear" w:color="auto" w:fill="DAEEF3" w:themeFill="accent5" w:themeFillTint="33"/>
          </w:tcPr>
          <w:p w:rsidR="00A05FD6" w:rsidRPr="008E4C4C" w:rsidRDefault="00A05FD6" w:rsidP="000B4837">
            <w:r w:rsidRPr="008E4C4C">
              <w:t>Perú</w:t>
            </w:r>
          </w:p>
        </w:tc>
        <w:tc>
          <w:tcPr>
            <w:tcW w:w="1417" w:type="dxa"/>
            <w:tcBorders>
              <w:top w:val="nil"/>
              <w:left w:val="nil"/>
              <w:bottom w:val="single" w:sz="4" w:space="0" w:color="auto"/>
              <w:right w:val="single" w:sz="4" w:space="0" w:color="auto"/>
            </w:tcBorders>
            <w:vAlign w:val="center"/>
          </w:tcPr>
          <w:p w:rsidR="00A05FD6" w:rsidRPr="00FF60A5" w:rsidRDefault="00A05FD6" w:rsidP="000B4837">
            <w:pPr>
              <w:jc w:val="center"/>
              <w:rPr>
                <w:rFonts w:ascii="Arial Narrow" w:eastAsia="Times New Roman" w:hAnsi="Arial Narrow" w:cs="Times New Roman"/>
                <w:color w:val="000000"/>
                <w:lang w:val="es-CO" w:eastAsia="es-CO"/>
              </w:rPr>
            </w:pPr>
            <w:r>
              <w:rPr>
                <w:rFonts w:ascii="Arial Narrow" w:eastAsia="Times New Roman" w:hAnsi="Arial Narrow" w:cs="Times New Roman"/>
                <w:color w:val="000000"/>
                <w:lang w:val="es-CO" w:eastAsia="es-CO"/>
              </w:rPr>
              <w:t>7</w:t>
            </w:r>
          </w:p>
        </w:tc>
        <w:tc>
          <w:tcPr>
            <w:tcW w:w="1418" w:type="dxa"/>
            <w:tcBorders>
              <w:top w:val="nil"/>
              <w:left w:val="nil"/>
              <w:bottom w:val="single" w:sz="4" w:space="0" w:color="auto"/>
              <w:right w:val="single" w:sz="4" w:space="0" w:color="auto"/>
            </w:tcBorders>
          </w:tcPr>
          <w:p w:rsidR="00A05FD6" w:rsidRDefault="00A05FD6" w:rsidP="000B4837">
            <w:pPr>
              <w:jc w:val="center"/>
              <w:rPr>
                <w:rFonts w:ascii="Arial Narrow" w:eastAsia="Times New Roman" w:hAnsi="Arial Narrow" w:cs="Times New Roman"/>
                <w:color w:val="000000"/>
                <w:lang w:val="es-CO" w:eastAsia="es-CO"/>
              </w:rPr>
            </w:pPr>
            <w:r>
              <w:rPr>
                <w:rFonts w:ascii="Arial Narrow" w:eastAsia="Times New Roman" w:hAnsi="Arial Narrow" w:cs="Times New Roman"/>
                <w:color w:val="000000"/>
                <w:lang w:val="es-CO" w:eastAsia="es-CO"/>
              </w:rPr>
              <w:t>7%</w:t>
            </w:r>
          </w:p>
        </w:tc>
      </w:tr>
      <w:tr w:rsidR="00A05FD6" w:rsidRPr="00FF60A5" w:rsidTr="00A05FD6">
        <w:trPr>
          <w:trHeight w:val="315"/>
        </w:trPr>
        <w:tc>
          <w:tcPr>
            <w:tcW w:w="1925" w:type="dxa"/>
            <w:tcBorders>
              <w:top w:val="single" w:sz="4" w:space="0" w:color="auto"/>
              <w:left w:val="single" w:sz="4" w:space="0" w:color="auto"/>
              <w:bottom w:val="single" w:sz="4" w:space="0" w:color="auto"/>
              <w:right w:val="single" w:sz="4" w:space="0" w:color="auto"/>
            </w:tcBorders>
            <w:shd w:val="clear" w:color="000000" w:fill="DDEBF7"/>
            <w:noWrap/>
          </w:tcPr>
          <w:p w:rsidR="00A05FD6" w:rsidRPr="00FE6BA2" w:rsidRDefault="00A05FD6" w:rsidP="000B4837">
            <w:r w:rsidRPr="00FE6BA2">
              <w:t>Costa rica</w:t>
            </w:r>
          </w:p>
        </w:tc>
        <w:tc>
          <w:tcPr>
            <w:tcW w:w="1276" w:type="dxa"/>
            <w:tcBorders>
              <w:top w:val="single" w:sz="4" w:space="0" w:color="auto"/>
              <w:left w:val="nil"/>
              <w:bottom w:val="single" w:sz="4" w:space="0" w:color="auto"/>
              <w:right w:val="single" w:sz="4" w:space="0" w:color="auto"/>
            </w:tcBorders>
            <w:shd w:val="clear" w:color="auto" w:fill="auto"/>
            <w:noWrap/>
            <w:vAlign w:val="center"/>
          </w:tcPr>
          <w:p w:rsidR="00A05FD6" w:rsidRPr="00FF60A5" w:rsidRDefault="00A05FD6" w:rsidP="000B4837">
            <w:pPr>
              <w:jc w:val="center"/>
              <w:rPr>
                <w:rFonts w:ascii="Arial Narrow" w:eastAsia="Times New Roman" w:hAnsi="Arial Narrow" w:cs="Times New Roman"/>
                <w:color w:val="000000"/>
                <w:lang w:val="es-CO" w:eastAsia="es-CO"/>
              </w:rPr>
            </w:pPr>
            <w:r>
              <w:rPr>
                <w:rFonts w:ascii="Arial Narrow" w:eastAsia="Times New Roman" w:hAnsi="Arial Narrow" w:cs="Times New Roman"/>
                <w:color w:val="000000"/>
                <w:lang w:val="es-CO" w:eastAsia="es-CO"/>
              </w:rPr>
              <w:t>5</w:t>
            </w:r>
          </w:p>
        </w:tc>
        <w:tc>
          <w:tcPr>
            <w:tcW w:w="1400" w:type="dxa"/>
            <w:tcBorders>
              <w:top w:val="single" w:sz="4" w:space="0" w:color="auto"/>
              <w:left w:val="single" w:sz="4" w:space="0" w:color="auto"/>
              <w:bottom w:val="single" w:sz="4" w:space="0" w:color="auto"/>
              <w:right w:val="single" w:sz="4" w:space="0" w:color="auto"/>
            </w:tcBorders>
            <w:shd w:val="clear" w:color="auto" w:fill="auto"/>
          </w:tcPr>
          <w:p w:rsidR="00A05FD6" w:rsidRDefault="00A05FD6" w:rsidP="000B4837">
            <w:pPr>
              <w:jc w:val="center"/>
              <w:rPr>
                <w:rFonts w:ascii="Arial Narrow" w:eastAsia="Times New Roman" w:hAnsi="Arial Narrow" w:cs="Times New Roman"/>
                <w:color w:val="000000"/>
                <w:lang w:val="es-CO" w:eastAsia="es-CO"/>
              </w:rPr>
            </w:pPr>
            <w:r>
              <w:rPr>
                <w:rFonts w:ascii="Arial Narrow" w:eastAsia="Times New Roman" w:hAnsi="Arial Narrow" w:cs="Times New Roman"/>
                <w:color w:val="000000"/>
                <w:lang w:val="es-CO" w:eastAsia="es-CO"/>
              </w:rPr>
              <w:t>5%</w:t>
            </w:r>
          </w:p>
        </w:tc>
        <w:tc>
          <w:tcPr>
            <w:tcW w:w="2002" w:type="dxa"/>
            <w:tcBorders>
              <w:top w:val="nil"/>
              <w:left w:val="single" w:sz="4" w:space="0" w:color="auto"/>
              <w:bottom w:val="single" w:sz="4" w:space="0" w:color="auto"/>
              <w:right w:val="single" w:sz="4" w:space="0" w:color="auto"/>
            </w:tcBorders>
            <w:shd w:val="clear" w:color="auto" w:fill="DAEEF3" w:themeFill="accent5" w:themeFillTint="33"/>
          </w:tcPr>
          <w:p w:rsidR="00A05FD6" w:rsidRPr="008E4C4C" w:rsidRDefault="00D4559E" w:rsidP="000B4837">
            <w:r>
              <w:t>Reino Unido</w:t>
            </w:r>
          </w:p>
        </w:tc>
        <w:tc>
          <w:tcPr>
            <w:tcW w:w="1417" w:type="dxa"/>
            <w:tcBorders>
              <w:top w:val="nil"/>
              <w:left w:val="nil"/>
              <w:bottom w:val="single" w:sz="4" w:space="0" w:color="auto"/>
              <w:right w:val="single" w:sz="4" w:space="0" w:color="auto"/>
            </w:tcBorders>
            <w:vAlign w:val="center"/>
          </w:tcPr>
          <w:p w:rsidR="00A05FD6" w:rsidRPr="00FF60A5" w:rsidRDefault="00D4559E" w:rsidP="000B4837">
            <w:pPr>
              <w:jc w:val="center"/>
              <w:rPr>
                <w:rFonts w:ascii="Arial Narrow" w:eastAsia="Times New Roman" w:hAnsi="Arial Narrow" w:cs="Times New Roman"/>
                <w:color w:val="000000"/>
                <w:lang w:val="es-CO" w:eastAsia="es-CO"/>
              </w:rPr>
            </w:pPr>
            <w:r>
              <w:rPr>
                <w:rFonts w:ascii="Arial Narrow" w:eastAsia="Times New Roman" w:hAnsi="Arial Narrow" w:cs="Times New Roman"/>
                <w:color w:val="000000"/>
                <w:lang w:val="es-CO" w:eastAsia="es-CO"/>
              </w:rPr>
              <w:t>1</w:t>
            </w:r>
          </w:p>
        </w:tc>
        <w:tc>
          <w:tcPr>
            <w:tcW w:w="1418" w:type="dxa"/>
            <w:tcBorders>
              <w:top w:val="nil"/>
              <w:left w:val="nil"/>
              <w:bottom w:val="single" w:sz="4" w:space="0" w:color="auto"/>
              <w:right w:val="single" w:sz="4" w:space="0" w:color="auto"/>
            </w:tcBorders>
          </w:tcPr>
          <w:p w:rsidR="00A05FD6" w:rsidRDefault="00D4559E" w:rsidP="000B4837">
            <w:pPr>
              <w:jc w:val="center"/>
              <w:rPr>
                <w:rFonts w:ascii="Arial Narrow" w:eastAsia="Times New Roman" w:hAnsi="Arial Narrow" w:cs="Times New Roman"/>
                <w:color w:val="000000"/>
                <w:lang w:val="es-CO" w:eastAsia="es-CO"/>
              </w:rPr>
            </w:pPr>
            <w:r>
              <w:rPr>
                <w:rFonts w:ascii="Arial Narrow" w:eastAsia="Times New Roman" w:hAnsi="Arial Narrow" w:cs="Times New Roman"/>
                <w:color w:val="000000"/>
                <w:lang w:val="es-CO" w:eastAsia="es-CO"/>
              </w:rPr>
              <w:t>1%</w:t>
            </w:r>
          </w:p>
        </w:tc>
      </w:tr>
      <w:tr w:rsidR="00D4559E" w:rsidRPr="00FF60A5" w:rsidTr="00A05FD6">
        <w:trPr>
          <w:trHeight w:val="315"/>
        </w:trPr>
        <w:tc>
          <w:tcPr>
            <w:tcW w:w="1925" w:type="dxa"/>
            <w:tcBorders>
              <w:top w:val="single" w:sz="4" w:space="0" w:color="auto"/>
              <w:left w:val="single" w:sz="4" w:space="0" w:color="auto"/>
              <w:bottom w:val="single" w:sz="4" w:space="0" w:color="auto"/>
              <w:right w:val="single" w:sz="4" w:space="0" w:color="auto"/>
            </w:tcBorders>
            <w:shd w:val="clear" w:color="000000" w:fill="DDEBF7"/>
            <w:noWrap/>
          </w:tcPr>
          <w:p w:rsidR="00D4559E" w:rsidRPr="00FE6BA2" w:rsidRDefault="00D4559E" w:rsidP="000B4837">
            <w:r w:rsidRPr="00FE6BA2">
              <w:t>Cuba</w:t>
            </w:r>
          </w:p>
        </w:tc>
        <w:tc>
          <w:tcPr>
            <w:tcW w:w="1276" w:type="dxa"/>
            <w:tcBorders>
              <w:top w:val="single" w:sz="4" w:space="0" w:color="auto"/>
              <w:left w:val="nil"/>
              <w:bottom w:val="single" w:sz="4" w:space="0" w:color="auto"/>
              <w:right w:val="single" w:sz="4" w:space="0" w:color="auto"/>
            </w:tcBorders>
            <w:shd w:val="clear" w:color="auto" w:fill="auto"/>
            <w:noWrap/>
            <w:vAlign w:val="center"/>
          </w:tcPr>
          <w:p w:rsidR="00D4559E" w:rsidRPr="00FF60A5" w:rsidRDefault="00D4559E" w:rsidP="000B4837">
            <w:pPr>
              <w:jc w:val="center"/>
              <w:rPr>
                <w:rFonts w:ascii="Arial Narrow" w:eastAsia="Times New Roman" w:hAnsi="Arial Narrow" w:cs="Times New Roman"/>
                <w:color w:val="000000"/>
                <w:lang w:val="es-CO" w:eastAsia="es-CO"/>
              </w:rPr>
            </w:pPr>
            <w:r>
              <w:rPr>
                <w:rFonts w:ascii="Arial Narrow" w:eastAsia="Times New Roman" w:hAnsi="Arial Narrow" w:cs="Times New Roman"/>
                <w:color w:val="000000"/>
                <w:lang w:val="es-CO" w:eastAsia="es-CO"/>
              </w:rPr>
              <w:t>1</w:t>
            </w:r>
          </w:p>
        </w:tc>
        <w:tc>
          <w:tcPr>
            <w:tcW w:w="1400" w:type="dxa"/>
            <w:tcBorders>
              <w:top w:val="single" w:sz="4" w:space="0" w:color="auto"/>
              <w:left w:val="single" w:sz="4" w:space="0" w:color="auto"/>
              <w:bottom w:val="single" w:sz="4" w:space="0" w:color="auto"/>
              <w:right w:val="single" w:sz="4" w:space="0" w:color="auto"/>
            </w:tcBorders>
            <w:shd w:val="clear" w:color="auto" w:fill="auto"/>
          </w:tcPr>
          <w:p w:rsidR="00D4559E" w:rsidRDefault="00D4559E" w:rsidP="000B4837">
            <w:pPr>
              <w:jc w:val="center"/>
              <w:rPr>
                <w:rFonts w:ascii="Arial Narrow" w:eastAsia="Times New Roman" w:hAnsi="Arial Narrow" w:cs="Times New Roman"/>
                <w:color w:val="000000"/>
                <w:lang w:val="es-CO" w:eastAsia="es-CO"/>
              </w:rPr>
            </w:pPr>
            <w:r>
              <w:rPr>
                <w:rFonts w:ascii="Arial Narrow" w:eastAsia="Times New Roman" w:hAnsi="Arial Narrow" w:cs="Times New Roman"/>
                <w:color w:val="000000"/>
                <w:lang w:val="es-CO" w:eastAsia="es-CO"/>
              </w:rPr>
              <w:t>1%</w:t>
            </w:r>
          </w:p>
        </w:tc>
        <w:tc>
          <w:tcPr>
            <w:tcW w:w="2002" w:type="dxa"/>
            <w:tcBorders>
              <w:top w:val="single" w:sz="4" w:space="0" w:color="auto"/>
              <w:left w:val="single" w:sz="4" w:space="0" w:color="auto"/>
              <w:bottom w:val="single" w:sz="4" w:space="0" w:color="auto"/>
              <w:right w:val="single" w:sz="4" w:space="0" w:color="auto"/>
            </w:tcBorders>
            <w:shd w:val="clear" w:color="auto" w:fill="DAEEF3" w:themeFill="accent5" w:themeFillTint="33"/>
          </w:tcPr>
          <w:p w:rsidR="00D4559E" w:rsidRPr="008E4C4C" w:rsidRDefault="00D4559E" w:rsidP="00657BB9">
            <w:r w:rsidRPr="008E4C4C">
              <w:t>Suiza</w:t>
            </w:r>
          </w:p>
        </w:tc>
        <w:tc>
          <w:tcPr>
            <w:tcW w:w="1417" w:type="dxa"/>
            <w:tcBorders>
              <w:top w:val="single" w:sz="4" w:space="0" w:color="auto"/>
              <w:left w:val="nil"/>
              <w:bottom w:val="single" w:sz="4" w:space="0" w:color="auto"/>
              <w:right w:val="single" w:sz="4" w:space="0" w:color="auto"/>
            </w:tcBorders>
            <w:vAlign w:val="center"/>
          </w:tcPr>
          <w:p w:rsidR="00D4559E" w:rsidRPr="00FF60A5" w:rsidRDefault="00D4559E" w:rsidP="00657BB9">
            <w:pPr>
              <w:jc w:val="center"/>
              <w:rPr>
                <w:rFonts w:ascii="Arial Narrow" w:eastAsia="Times New Roman" w:hAnsi="Arial Narrow" w:cs="Times New Roman"/>
                <w:color w:val="000000"/>
                <w:lang w:val="es-CO" w:eastAsia="es-CO"/>
              </w:rPr>
            </w:pPr>
            <w:r>
              <w:rPr>
                <w:rFonts w:ascii="Arial Narrow" w:eastAsia="Times New Roman" w:hAnsi="Arial Narrow" w:cs="Times New Roman"/>
                <w:color w:val="000000"/>
                <w:lang w:val="es-CO" w:eastAsia="es-CO"/>
              </w:rPr>
              <w:t>11</w:t>
            </w:r>
          </w:p>
        </w:tc>
        <w:tc>
          <w:tcPr>
            <w:tcW w:w="1418" w:type="dxa"/>
            <w:tcBorders>
              <w:top w:val="single" w:sz="4" w:space="0" w:color="auto"/>
              <w:left w:val="nil"/>
              <w:bottom w:val="single" w:sz="4" w:space="0" w:color="auto"/>
              <w:right w:val="single" w:sz="4" w:space="0" w:color="auto"/>
            </w:tcBorders>
          </w:tcPr>
          <w:p w:rsidR="00D4559E" w:rsidRDefault="00D4559E" w:rsidP="00657BB9">
            <w:pPr>
              <w:jc w:val="center"/>
              <w:rPr>
                <w:rFonts w:ascii="Arial Narrow" w:eastAsia="Times New Roman" w:hAnsi="Arial Narrow" w:cs="Times New Roman"/>
                <w:color w:val="000000"/>
                <w:lang w:val="es-CO" w:eastAsia="es-CO"/>
              </w:rPr>
            </w:pPr>
            <w:r>
              <w:rPr>
                <w:rFonts w:ascii="Arial Narrow" w:eastAsia="Times New Roman" w:hAnsi="Arial Narrow" w:cs="Times New Roman"/>
                <w:color w:val="000000"/>
                <w:lang w:val="es-CO" w:eastAsia="es-CO"/>
              </w:rPr>
              <w:t>11%</w:t>
            </w:r>
          </w:p>
        </w:tc>
      </w:tr>
      <w:tr w:rsidR="00D4559E" w:rsidRPr="00FF60A5" w:rsidTr="00A05FD6">
        <w:trPr>
          <w:trHeight w:val="263"/>
        </w:trPr>
        <w:tc>
          <w:tcPr>
            <w:tcW w:w="1925" w:type="dxa"/>
            <w:tcBorders>
              <w:top w:val="single" w:sz="4" w:space="0" w:color="auto"/>
              <w:left w:val="single" w:sz="4" w:space="0" w:color="auto"/>
              <w:bottom w:val="single" w:sz="4" w:space="0" w:color="auto"/>
              <w:right w:val="single" w:sz="4" w:space="0" w:color="auto"/>
            </w:tcBorders>
            <w:shd w:val="clear" w:color="000000" w:fill="DDEBF7"/>
            <w:noWrap/>
          </w:tcPr>
          <w:p w:rsidR="00D4559E" w:rsidRPr="00FE6BA2" w:rsidRDefault="00D4559E" w:rsidP="000B4837">
            <w:r w:rsidRPr="00FE6BA2">
              <w:t>Ecuador</w:t>
            </w:r>
          </w:p>
        </w:tc>
        <w:tc>
          <w:tcPr>
            <w:tcW w:w="1276" w:type="dxa"/>
            <w:tcBorders>
              <w:top w:val="single" w:sz="4" w:space="0" w:color="auto"/>
              <w:left w:val="nil"/>
              <w:bottom w:val="single" w:sz="4" w:space="0" w:color="auto"/>
              <w:right w:val="single" w:sz="4" w:space="0" w:color="auto"/>
            </w:tcBorders>
            <w:shd w:val="clear" w:color="auto" w:fill="auto"/>
            <w:noWrap/>
            <w:vAlign w:val="center"/>
          </w:tcPr>
          <w:p w:rsidR="00D4559E" w:rsidRPr="00FF60A5" w:rsidRDefault="00D4559E" w:rsidP="000B4837">
            <w:pPr>
              <w:jc w:val="center"/>
              <w:rPr>
                <w:rFonts w:ascii="Arial Narrow" w:eastAsia="Times New Roman" w:hAnsi="Arial Narrow" w:cs="Times New Roman"/>
                <w:color w:val="000000"/>
                <w:lang w:val="es-CO" w:eastAsia="es-CO"/>
              </w:rPr>
            </w:pPr>
            <w:r>
              <w:rPr>
                <w:rFonts w:ascii="Arial Narrow" w:eastAsia="Times New Roman" w:hAnsi="Arial Narrow" w:cs="Times New Roman"/>
                <w:color w:val="000000"/>
                <w:lang w:val="es-CO" w:eastAsia="es-CO"/>
              </w:rPr>
              <w:t>9</w:t>
            </w:r>
          </w:p>
        </w:tc>
        <w:tc>
          <w:tcPr>
            <w:tcW w:w="1400" w:type="dxa"/>
            <w:tcBorders>
              <w:top w:val="single" w:sz="4" w:space="0" w:color="auto"/>
              <w:left w:val="single" w:sz="4" w:space="0" w:color="auto"/>
              <w:bottom w:val="single" w:sz="4" w:space="0" w:color="auto"/>
              <w:right w:val="single" w:sz="4" w:space="0" w:color="auto"/>
            </w:tcBorders>
            <w:shd w:val="clear" w:color="auto" w:fill="auto"/>
          </w:tcPr>
          <w:p w:rsidR="00D4559E" w:rsidRDefault="00D4559E" w:rsidP="000B4837">
            <w:pPr>
              <w:jc w:val="center"/>
              <w:rPr>
                <w:rFonts w:ascii="Arial Narrow" w:eastAsia="Times New Roman" w:hAnsi="Arial Narrow" w:cs="Times New Roman"/>
                <w:color w:val="000000"/>
                <w:lang w:val="es-CO" w:eastAsia="es-CO"/>
              </w:rPr>
            </w:pPr>
            <w:r>
              <w:rPr>
                <w:rFonts w:ascii="Arial Narrow" w:eastAsia="Times New Roman" w:hAnsi="Arial Narrow" w:cs="Times New Roman"/>
                <w:color w:val="000000"/>
                <w:lang w:val="es-CO" w:eastAsia="es-CO"/>
              </w:rPr>
              <w:t>9%</w:t>
            </w:r>
          </w:p>
        </w:tc>
        <w:tc>
          <w:tcPr>
            <w:tcW w:w="2002" w:type="dxa"/>
            <w:tcBorders>
              <w:top w:val="single" w:sz="4" w:space="0" w:color="auto"/>
              <w:left w:val="single" w:sz="4" w:space="0" w:color="auto"/>
              <w:bottom w:val="single" w:sz="4" w:space="0" w:color="auto"/>
              <w:right w:val="single" w:sz="4" w:space="0" w:color="auto"/>
            </w:tcBorders>
            <w:shd w:val="clear" w:color="auto" w:fill="DAEEF3" w:themeFill="accent5" w:themeFillTint="33"/>
          </w:tcPr>
          <w:p w:rsidR="00D4559E" w:rsidRPr="008E4C4C" w:rsidRDefault="00D4559E" w:rsidP="00657BB9">
            <w:r w:rsidRPr="008E4C4C">
              <w:t>Uruguay</w:t>
            </w:r>
          </w:p>
        </w:tc>
        <w:tc>
          <w:tcPr>
            <w:tcW w:w="1417" w:type="dxa"/>
            <w:tcBorders>
              <w:top w:val="single" w:sz="4" w:space="0" w:color="auto"/>
              <w:left w:val="nil"/>
              <w:bottom w:val="single" w:sz="4" w:space="0" w:color="auto"/>
              <w:right w:val="single" w:sz="4" w:space="0" w:color="auto"/>
            </w:tcBorders>
            <w:vAlign w:val="center"/>
          </w:tcPr>
          <w:p w:rsidR="00D4559E" w:rsidRPr="00FF60A5" w:rsidRDefault="00D4559E" w:rsidP="00657BB9">
            <w:pPr>
              <w:jc w:val="center"/>
              <w:rPr>
                <w:rFonts w:ascii="Arial Narrow" w:eastAsia="Times New Roman" w:hAnsi="Arial Narrow" w:cs="Times New Roman"/>
                <w:color w:val="000000"/>
                <w:lang w:val="es-CO" w:eastAsia="es-CO"/>
              </w:rPr>
            </w:pPr>
            <w:r>
              <w:rPr>
                <w:rFonts w:ascii="Arial Narrow" w:eastAsia="Times New Roman" w:hAnsi="Arial Narrow" w:cs="Times New Roman"/>
                <w:color w:val="000000"/>
                <w:lang w:val="es-CO" w:eastAsia="es-CO"/>
              </w:rPr>
              <w:t>2</w:t>
            </w:r>
          </w:p>
        </w:tc>
        <w:tc>
          <w:tcPr>
            <w:tcW w:w="1418" w:type="dxa"/>
            <w:tcBorders>
              <w:top w:val="single" w:sz="4" w:space="0" w:color="auto"/>
              <w:left w:val="nil"/>
              <w:bottom w:val="single" w:sz="4" w:space="0" w:color="auto"/>
              <w:right w:val="single" w:sz="4" w:space="0" w:color="auto"/>
            </w:tcBorders>
          </w:tcPr>
          <w:p w:rsidR="00D4559E" w:rsidRDefault="00D4559E" w:rsidP="00657BB9">
            <w:pPr>
              <w:jc w:val="center"/>
              <w:rPr>
                <w:rFonts w:ascii="Arial Narrow" w:eastAsia="Times New Roman" w:hAnsi="Arial Narrow" w:cs="Times New Roman"/>
                <w:color w:val="000000"/>
                <w:lang w:val="es-CO" w:eastAsia="es-CO"/>
              </w:rPr>
            </w:pPr>
            <w:r>
              <w:rPr>
                <w:rFonts w:ascii="Arial Narrow" w:eastAsia="Times New Roman" w:hAnsi="Arial Narrow" w:cs="Times New Roman"/>
                <w:color w:val="000000"/>
                <w:lang w:val="es-CO" w:eastAsia="es-CO"/>
              </w:rPr>
              <w:t>2%</w:t>
            </w:r>
          </w:p>
        </w:tc>
      </w:tr>
      <w:tr w:rsidR="00D4559E" w:rsidRPr="00FF60A5" w:rsidTr="00A05FD6">
        <w:trPr>
          <w:trHeight w:val="315"/>
        </w:trPr>
        <w:tc>
          <w:tcPr>
            <w:tcW w:w="1925" w:type="dxa"/>
            <w:tcBorders>
              <w:top w:val="single" w:sz="4" w:space="0" w:color="auto"/>
              <w:left w:val="single" w:sz="4" w:space="0" w:color="auto"/>
              <w:bottom w:val="single" w:sz="4" w:space="0" w:color="auto"/>
              <w:right w:val="single" w:sz="4" w:space="0" w:color="auto"/>
            </w:tcBorders>
            <w:shd w:val="clear" w:color="000000" w:fill="DDEBF7"/>
            <w:noWrap/>
          </w:tcPr>
          <w:p w:rsidR="00D4559E" w:rsidRPr="000B4837" w:rsidRDefault="00D4559E" w:rsidP="000B4837">
            <w:r w:rsidRPr="000B4837">
              <w:t xml:space="preserve">Egipto </w:t>
            </w:r>
          </w:p>
        </w:tc>
        <w:tc>
          <w:tcPr>
            <w:tcW w:w="1276" w:type="dxa"/>
            <w:tcBorders>
              <w:top w:val="single" w:sz="4" w:space="0" w:color="auto"/>
              <w:left w:val="nil"/>
              <w:bottom w:val="single" w:sz="4" w:space="0" w:color="auto"/>
              <w:right w:val="single" w:sz="4" w:space="0" w:color="auto"/>
            </w:tcBorders>
            <w:shd w:val="clear" w:color="auto" w:fill="auto"/>
            <w:noWrap/>
            <w:vAlign w:val="center"/>
          </w:tcPr>
          <w:p w:rsidR="00D4559E" w:rsidRDefault="00D4559E" w:rsidP="000B4837">
            <w:pPr>
              <w:jc w:val="center"/>
              <w:rPr>
                <w:rFonts w:ascii="Arial Narrow" w:eastAsia="Times New Roman" w:hAnsi="Arial Narrow" w:cs="Times New Roman"/>
                <w:color w:val="000000"/>
                <w:lang w:val="es-CO" w:eastAsia="es-CO"/>
              </w:rPr>
            </w:pPr>
            <w:r>
              <w:rPr>
                <w:rFonts w:ascii="Arial Narrow" w:eastAsia="Times New Roman" w:hAnsi="Arial Narrow" w:cs="Times New Roman"/>
                <w:color w:val="000000"/>
                <w:lang w:val="es-CO" w:eastAsia="es-CO"/>
              </w:rPr>
              <w:t>1</w:t>
            </w:r>
          </w:p>
        </w:tc>
        <w:tc>
          <w:tcPr>
            <w:tcW w:w="1400" w:type="dxa"/>
            <w:tcBorders>
              <w:top w:val="single" w:sz="4" w:space="0" w:color="auto"/>
              <w:left w:val="single" w:sz="4" w:space="0" w:color="auto"/>
              <w:bottom w:val="single" w:sz="4" w:space="0" w:color="auto"/>
              <w:right w:val="single" w:sz="4" w:space="0" w:color="auto"/>
            </w:tcBorders>
            <w:shd w:val="clear" w:color="auto" w:fill="auto"/>
          </w:tcPr>
          <w:p w:rsidR="00D4559E" w:rsidRDefault="00D4559E" w:rsidP="000B4837">
            <w:pPr>
              <w:jc w:val="center"/>
              <w:rPr>
                <w:rFonts w:ascii="Arial Narrow" w:eastAsia="Times New Roman" w:hAnsi="Arial Narrow" w:cs="Times New Roman"/>
                <w:color w:val="000000"/>
                <w:lang w:val="es-CO" w:eastAsia="es-CO"/>
              </w:rPr>
            </w:pPr>
            <w:r>
              <w:rPr>
                <w:rFonts w:ascii="Arial Narrow" w:eastAsia="Times New Roman" w:hAnsi="Arial Narrow" w:cs="Times New Roman"/>
                <w:color w:val="000000"/>
                <w:lang w:val="es-CO" w:eastAsia="es-CO"/>
              </w:rPr>
              <w:t>1%</w:t>
            </w:r>
          </w:p>
        </w:tc>
        <w:tc>
          <w:tcPr>
            <w:tcW w:w="2002" w:type="dxa"/>
            <w:tcBorders>
              <w:top w:val="single" w:sz="4" w:space="0" w:color="auto"/>
              <w:left w:val="single" w:sz="4" w:space="0" w:color="auto"/>
              <w:bottom w:val="single" w:sz="4" w:space="0" w:color="auto"/>
              <w:right w:val="single" w:sz="4" w:space="0" w:color="auto"/>
            </w:tcBorders>
            <w:shd w:val="clear" w:color="auto" w:fill="DAEEF3" w:themeFill="accent5" w:themeFillTint="33"/>
          </w:tcPr>
          <w:p w:rsidR="00D4559E" w:rsidRPr="008E4C4C" w:rsidRDefault="00D4559E" w:rsidP="00657BB9">
            <w:r w:rsidRPr="008E4C4C">
              <w:t>USA</w:t>
            </w:r>
          </w:p>
        </w:tc>
        <w:tc>
          <w:tcPr>
            <w:tcW w:w="1417" w:type="dxa"/>
            <w:tcBorders>
              <w:top w:val="single" w:sz="4" w:space="0" w:color="auto"/>
              <w:left w:val="nil"/>
              <w:bottom w:val="single" w:sz="4" w:space="0" w:color="auto"/>
              <w:right w:val="single" w:sz="4" w:space="0" w:color="auto"/>
            </w:tcBorders>
            <w:vAlign w:val="center"/>
          </w:tcPr>
          <w:p w:rsidR="00D4559E" w:rsidRPr="000B4837" w:rsidRDefault="00D4559E" w:rsidP="00657BB9">
            <w:pPr>
              <w:jc w:val="center"/>
              <w:rPr>
                <w:rFonts w:ascii="Arial Narrow" w:eastAsia="Times New Roman" w:hAnsi="Arial Narrow" w:cs="Times New Roman"/>
                <w:b/>
                <w:color w:val="000000"/>
                <w:lang w:val="es-CO" w:eastAsia="es-CO"/>
              </w:rPr>
            </w:pPr>
            <w:r>
              <w:rPr>
                <w:rFonts w:ascii="Arial Narrow" w:eastAsia="Times New Roman" w:hAnsi="Arial Narrow" w:cs="Times New Roman"/>
                <w:color w:val="000000"/>
                <w:lang w:val="es-CO" w:eastAsia="es-CO"/>
              </w:rPr>
              <w:t>1</w:t>
            </w:r>
          </w:p>
        </w:tc>
        <w:tc>
          <w:tcPr>
            <w:tcW w:w="1418" w:type="dxa"/>
            <w:tcBorders>
              <w:top w:val="single" w:sz="4" w:space="0" w:color="auto"/>
              <w:left w:val="nil"/>
              <w:bottom w:val="single" w:sz="4" w:space="0" w:color="auto"/>
              <w:right w:val="single" w:sz="4" w:space="0" w:color="auto"/>
            </w:tcBorders>
          </w:tcPr>
          <w:p w:rsidR="00D4559E" w:rsidRPr="00CA4046" w:rsidRDefault="00D4559E" w:rsidP="00657BB9">
            <w:pPr>
              <w:jc w:val="center"/>
              <w:rPr>
                <w:rFonts w:ascii="Arial Narrow" w:eastAsia="Times New Roman" w:hAnsi="Arial Narrow" w:cs="Times New Roman"/>
                <w:color w:val="000000"/>
                <w:lang w:val="es-CO" w:eastAsia="es-CO"/>
              </w:rPr>
            </w:pPr>
            <w:r w:rsidRPr="00CA4046">
              <w:rPr>
                <w:rFonts w:ascii="Arial Narrow" w:eastAsia="Times New Roman" w:hAnsi="Arial Narrow" w:cs="Times New Roman"/>
                <w:color w:val="000000"/>
                <w:lang w:val="es-CO" w:eastAsia="es-CO"/>
              </w:rPr>
              <w:t>1%</w:t>
            </w:r>
          </w:p>
        </w:tc>
      </w:tr>
      <w:tr w:rsidR="00D4559E" w:rsidRPr="00FF60A5" w:rsidTr="00657BB9">
        <w:trPr>
          <w:trHeight w:val="315"/>
        </w:trPr>
        <w:tc>
          <w:tcPr>
            <w:tcW w:w="6603" w:type="dxa"/>
            <w:gridSpan w:val="4"/>
            <w:tcBorders>
              <w:top w:val="single" w:sz="4" w:space="0" w:color="auto"/>
              <w:left w:val="single" w:sz="4" w:space="0" w:color="auto"/>
              <w:bottom w:val="single" w:sz="4" w:space="0" w:color="auto"/>
              <w:right w:val="single" w:sz="4" w:space="0" w:color="auto"/>
            </w:tcBorders>
            <w:shd w:val="clear" w:color="000000" w:fill="DDEBF7"/>
            <w:noWrap/>
          </w:tcPr>
          <w:p w:rsidR="00D4559E" w:rsidRPr="00CA4046" w:rsidRDefault="00D4559E" w:rsidP="00D4559E">
            <w:pPr>
              <w:jc w:val="right"/>
              <w:rPr>
                <w:b/>
              </w:rPr>
            </w:pPr>
            <w:r w:rsidRPr="00CA4046">
              <w:rPr>
                <w:b/>
              </w:rPr>
              <w:t>TOTAL</w:t>
            </w:r>
          </w:p>
        </w:tc>
        <w:tc>
          <w:tcPr>
            <w:tcW w:w="1417" w:type="dxa"/>
            <w:tcBorders>
              <w:top w:val="single" w:sz="4" w:space="0" w:color="auto"/>
              <w:left w:val="nil"/>
              <w:bottom w:val="single" w:sz="4" w:space="0" w:color="auto"/>
              <w:right w:val="single" w:sz="4" w:space="0" w:color="auto"/>
            </w:tcBorders>
            <w:vAlign w:val="center"/>
          </w:tcPr>
          <w:p w:rsidR="00D4559E" w:rsidRPr="00CA4046" w:rsidRDefault="00D4559E" w:rsidP="000B4837">
            <w:pPr>
              <w:jc w:val="center"/>
              <w:rPr>
                <w:rFonts w:ascii="Arial Narrow" w:eastAsia="Times New Roman" w:hAnsi="Arial Narrow" w:cs="Times New Roman"/>
                <w:b/>
                <w:color w:val="000000"/>
                <w:lang w:val="es-CO" w:eastAsia="es-CO"/>
              </w:rPr>
            </w:pPr>
            <w:r>
              <w:rPr>
                <w:rFonts w:ascii="Arial Narrow" w:eastAsia="Times New Roman" w:hAnsi="Arial Narrow" w:cs="Times New Roman"/>
                <w:b/>
                <w:color w:val="000000"/>
                <w:lang w:val="es-CO" w:eastAsia="es-CO"/>
              </w:rPr>
              <w:t>99</w:t>
            </w:r>
          </w:p>
        </w:tc>
        <w:tc>
          <w:tcPr>
            <w:tcW w:w="1418" w:type="dxa"/>
            <w:tcBorders>
              <w:top w:val="single" w:sz="4" w:space="0" w:color="auto"/>
              <w:left w:val="nil"/>
              <w:bottom w:val="single" w:sz="4" w:space="0" w:color="auto"/>
              <w:right w:val="single" w:sz="4" w:space="0" w:color="auto"/>
            </w:tcBorders>
          </w:tcPr>
          <w:p w:rsidR="00D4559E" w:rsidRPr="00CA4046" w:rsidRDefault="00D4559E" w:rsidP="000B4837">
            <w:pPr>
              <w:jc w:val="center"/>
              <w:rPr>
                <w:rFonts w:ascii="Arial Narrow" w:eastAsia="Times New Roman" w:hAnsi="Arial Narrow" w:cs="Times New Roman"/>
                <w:b/>
                <w:color w:val="000000"/>
                <w:lang w:val="es-CO" w:eastAsia="es-CO"/>
              </w:rPr>
            </w:pPr>
            <w:r>
              <w:rPr>
                <w:rFonts w:ascii="Arial Narrow" w:eastAsia="Times New Roman" w:hAnsi="Arial Narrow" w:cs="Times New Roman"/>
                <w:b/>
                <w:color w:val="000000"/>
                <w:lang w:val="es-CO" w:eastAsia="es-CO"/>
              </w:rPr>
              <w:t>100%</w:t>
            </w:r>
          </w:p>
        </w:tc>
      </w:tr>
    </w:tbl>
    <w:p w:rsidR="00D5010B" w:rsidRDefault="002B2543" w:rsidP="00D5010B">
      <w:pPr>
        <w:spacing w:before="120"/>
        <w:rPr>
          <w:rFonts w:ascii="Arial" w:hAnsi="Arial" w:cs="Arial"/>
          <w:iCs/>
          <w:sz w:val="16"/>
          <w:szCs w:val="16"/>
        </w:rPr>
      </w:pPr>
      <w:r>
        <w:rPr>
          <w:rFonts w:ascii="Arial" w:hAnsi="Arial" w:cs="Arial"/>
          <w:iCs/>
          <w:sz w:val="16"/>
          <w:szCs w:val="16"/>
        </w:rPr>
        <w:t xml:space="preserve">Fuente: </w:t>
      </w:r>
      <w:r w:rsidR="00D5010B" w:rsidRPr="008C1D5B">
        <w:rPr>
          <w:rFonts w:ascii="Arial" w:hAnsi="Arial" w:cs="Arial"/>
          <w:iCs/>
          <w:sz w:val="16"/>
          <w:szCs w:val="16"/>
        </w:rPr>
        <w:t xml:space="preserve">GIT </w:t>
      </w:r>
      <w:r w:rsidR="00305319">
        <w:rPr>
          <w:rFonts w:ascii="Arial" w:hAnsi="Arial" w:cs="Arial"/>
          <w:iCs/>
          <w:sz w:val="16"/>
          <w:szCs w:val="16"/>
        </w:rPr>
        <w:t>Laboratorio Control Do</w:t>
      </w:r>
      <w:r w:rsidR="00D52894">
        <w:rPr>
          <w:rFonts w:ascii="Arial" w:hAnsi="Arial" w:cs="Arial"/>
          <w:iCs/>
          <w:sz w:val="16"/>
          <w:szCs w:val="16"/>
        </w:rPr>
        <w:t>paje</w:t>
      </w:r>
      <w:r w:rsidR="00D5010B" w:rsidRPr="008C1D5B">
        <w:rPr>
          <w:rFonts w:ascii="Arial" w:hAnsi="Arial" w:cs="Arial"/>
          <w:iCs/>
          <w:sz w:val="16"/>
          <w:szCs w:val="16"/>
        </w:rPr>
        <w:t xml:space="preserve"> </w:t>
      </w:r>
    </w:p>
    <w:p w:rsidR="00651D48" w:rsidRDefault="00651D48" w:rsidP="002A7B73">
      <w:pPr>
        <w:jc w:val="both"/>
        <w:rPr>
          <w:rFonts w:ascii="Arial" w:hAnsi="Arial" w:cs="Arial"/>
          <w:sz w:val="16"/>
          <w:szCs w:val="16"/>
        </w:rPr>
      </w:pPr>
    </w:p>
    <w:p w:rsidR="00651D48" w:rsidRDefault="00651D48" w:rsidP="002A7B73">
      <w:pPr>
        <w:jc w:val="both"/>
        <w:rPr>
          <w:rFonts w:ascii="Arial" w:hAnsi="Arial" w:cs="Arial"/>
          <w:sz w:val="16"/>
          <w:szCs w:val="16"/>
        </w:rPr>
      </w:pPr>
    </w:p>
    <w:p w:rsidR="00651D48" w:rsidRDefault="00651D48" w:rsidP="002A7B73">
      <w:pPr>
        <w:jc w:val="both"/>
        <w:rPr>
          <w:rFonts w:ascii="Arial" w:hAnsi="Arial" w:cs="Arial"/>
          <w:sz w:val="16"/>
          <w:szCs w:val="16"/>
        </w:rPr>
      </w:pPr>
    </w:p>
    <w:p w:rsidR="000D452E" w:rsidRDefault="000D452E" w:rsidP="002A7B73">
      <w:pPr>
        <w:jc w:val="both"/>
        <w:rPr>
          <w:rFonts w:ascii="Arial" w:hAnsi="Arial" w:cs="Arial"/>
          <w:sz w:val="16"/>
          <w:szCs w:val="16"/>
        </w:rPr>
      </w:pPr>
    </w:p>
    <w:p w:rsidR="000D452E" w:rsidRDefault="000D452E" w:rsidP="002A7B73">
      <w:pPr>
        <w:jc w:val="both"/>
        <w:rPr>
          <w:rFonts w:ascii="Arial" w:hAnsi="Arial" w:cs="Arial"/>
          <w:sz w:val="16"/>
          <w:szCs w:val="16"/>
        </w:rPr>
      </w:pPr>
    </w:p>
    <w:p w:rsidR="000D452E" w:rsidRDefault="000D452E" w:rsidP="002A7B73">
      <w:pPr>
        <w:jc w:val="both"/>
        <w:rPr>
          <w:rFonts w:ascii="Arial" w:hAnsi="Arial" w:cs="Arial"/>
          <w:sz w:val="16"/>
          <w:szCs w:val="16"/>
        </w:rPr>
      </w:pPr>
    </w:p>
    <w:p w:rsidR="000D452E" w:rsidRDefault="000D452E" w:rsidP="002A7B73">
      <w:pPr>
        <w:jc w:val="both"/>
        <w:rPr>
          <w:rFonts w:ascii="Arial" w:hAnsi="Arial" w:cs="Arial"/>
          <w:sz w:val="16"/>
          <w:szCs w:val="16"/>
        </w:rPr>
      </w:pPr>
    </w:p>
    <w:p w:rsidR="000D452E" w:rsidRDefault="000D452E" w:rsidP="002A7B73">
      <w:pPr>
        <w:jc w:val="both"/>
        <w:rPr>
          <w:rFonts w:ascii="Arial" w:hAnsi="Arial" w:cs="Arial"/>
          <w:sz w:val="16"/>
          <w:szCs w:val="16"/>
        </w:rPr>
      </w:pPr>
    </w:p>
    <w:p w:rsidR="000D452E" w:rsidRDefault="000D452E" w:rsidP="002A7B73">
      <w:pPr>
        <w:jc w:val="both"/>
        <w:rPr>
          <w:rFonts w:ascii="Arial" w:hAnsi="Arial" w:cs="Arial"/>
          <w:sz w:val="16"/>
          <w:szCs w:val="16"/>
        </w:rPr>
      </w:pPr>
    </w:p>
    <w:p w:rsidR="000D452E" w:rsidRDefault="000D452E" w:rsidP="002A7B73">
      <w:pPr>
        <w:jc w:val="both"/>
        <w:rPr>
          <w:rFonts w:ascii="Arial" w:hAnsi="Arial" w:cs="Arial"/>
          <w:sz w:val="16"/>
          <w:szCs w:val="16"/>
        </w:rPr>
      </w:pPr>
    </w:p>
    <w:p w:rsidR="000D452E" w:rsidRDefault="000D452E" w:rsidP="002A7B73">
      <w:pPr>
        <w:jc w:val="both"/>
        <w:rPr>
          <w:rFonts w:ascii="Arial" w:hAnsi="Arial" w:cs="Arial"/>
          <w:sz w:val="16"/>
          <w:szCs w:val="16"/>
        </w:rPr>
      </w:pPr>
    </w:p>
    <w:p w:rsidR="000D452E" w:rsidRDefault="000D452E" w:rsidP="002A7B73">
      <w:pPr>
        <w:jc w:val="both"/>
        <w:rPr>
          <w:rFonts w:ascii="Arial" w:hAnsi="Arial" w:cs="Arial"/>
          <w:sz w:val="16"/>
          <w:szCs w:val="16"/>
        </w:rPr>
      </w:pPr>
    </w:p>
    <w:p w:rsidR="000D452E" w:rsidRDefault="000D452E" w:rsidP="002A7B73">
      <w:pPr>
        <w:jc w:val="both"/>
        <w:rPr>
          <w:rFonts w:ascii="Arial" w:hAnsi="Arial" w:cs="Arial"/>
          <w:sz w:val="16"/>
          <w:szCs w:val="16"/>
        </w:rPr>
      </w:pPr>
    </w:p>
    <w:p w:rsidR="000D452E" w:rsidRDefault="000D452E" w:rsidP="002A7B73">
      <w:pPr>
        <w:jc w:val="both"/>
        <w:rPr>
          <w:rFonts w:ascii="Arial" w:hAnsi="Arial" w:cs="Arial"/>
          <w:sz w:val="16"/>
          <w:szCs w:val="16"/>
        </w:rPr>
      </w:pPr>
    </w:p>
    <w:p w:rsidR="000D452E" w:rsidRDefault="000D452E" w:rsidP="002A7B73">
      <w:pPr>
        <w:jc w:val="both"/>
        <w:rPr>
          <w:rFonts w:ascii="Arial" w:hAnsi="Arial" w:cs="Arial"/>
          <w:sz w:val="16"/>
          <w:szCs w:val="16"/>
        </w:rPr>
      </w:pPr>
    </w:p>
    <w:p w:rsidR="002A7B73" w:rsidRDefault="000D452E" w:rsidP="002A7B73">
      <w:pPr>
        <w:jc w:val="both"/>
        <w:rPr>
          <w:rFonts w:ascii="Arial" w:hAnsi="Arial" w:cs="Arial"/>
          <w:sz w:val="16"/>
          <w:szCs w:val="16"/>
        </w:rPr>
      </w:pPr>
      <w:r>
        <w:rPr>
          <w:rFonts w:ascii="Arial" w:hAnsi="Arial" w:cs="Arial"/>
          <w:sz w:val="16"/>
          <w:szCs w:val="16"/>
        </w:rPr>
        <w:lastRenderedPageBreak/>
        <w:t>G</w:t>
      </w:r>
      <w:r w:rsidR="002A7B73">
        <w:rPr>
          <w:rFonts w:ascii="Arial" w:hAnsi="Arial" w:cs="Arial"/>
          <w:sz w:val="16"/>
          <w:szCs w:val="16"/>
        </w:rPr>
        <w:t>ráfico 3</w:t>
      </w:r>
      <w:r w:rsidR="00C54F18">
        <w:rPr>
          <w:rFonts w:ascii="Arial" w:hAnsi="Arial" w:cs="Arial"/>
          <w:sz w:val="16"/>
          <w:szCs w:val="16"/>
        </w:rPr>
        <w:t>.</w:t>
      </w:r>
      <w:r w:rsidR="002A7B73">
        <w:rPr>
          <w:rFonts w:ascii="Arial" w:hAnsi="Arial" w:cs="Arial"/>
          <w:sz w:val="16"/>
          <w:szCs w:val="16"/>
        </w:rPr>
        <w:t xml:space="preserve">  </w:t>
      </w:r>
      <w:r w:rsidR="00C54F18">
        <w:rPr>
          <w:rFonts w:ascii="Arial" w:hAnsi="Arial" w:cs="Arial"/>
          <w:sz w:val="16"/>
          <w:szCs w:val="16"/>
        </w:rPr>
        <w:t>País</w:t>
      </w:r>
      <w:r w:rsidR="00651D48">
        <w:rPr>
          <w:rFonts w:ascii="Arial" w:hAnsi="Arial" w:cs="Arial"/>
          <w:sz w:val="16"/>
          <w:szCs w:val="16"/>
        </w:rPr>
        <w:t xml:space="preserve"> sede de clientes</w:t>
      </w:r>
      <w:r w:rsidR="002A7B73">
        <w:rPr>
          <w:rFonts w:ascii="Arial" w:hAnsi="Arial" w:cs="Arial"/>
          <w:sz w:val="16"/>
          <w:szCs w:val="16"/>
        </w:rPr>
        <w:t xml:space="preserve"> </w:t>
      </w:r>
    </w:p>
    <w:p w:rsidR="00A05FD6" w:rsidRPr="00F70BC8" w:rsidRDefault="00A05FD6" w:rsidP="002A7B73">
      <w:pPr>
        <w:jc w:val="both"/>
        <w:rPr>
          <w:rStyle w:val="nfasis"/>
          <w:rFonts w:asciiTheme="majorHAnsi" w:hAnsiTheme="majorHAnsi" w:cs="Calibri"/>
          <w:i w:val="0"/>
          <w:lang w:val="es-MX"/>
        </w:rPr>
      </w:pPr>
    </w:p>
    <w:p w:rsidR="00AF0429" w:rsidRDefault="00D4559E" w:rsidP="00516B8F">
      <w:pPr>
        <w:jc w:val="both"/>
        <w:rPr>
          <w:rFonts w:ascii="Arial" w:hAnsi="Arial" w:cs="Arial"/>
          <w:color w:val="000000"/>
          <w:lang w:val="es-CO"/>
        </w:rPr>
      </w:pPr>
      <w:r>
        <w:rPr>
          <w:rFonts w:ascii="Arial" w:hAnsi="Arial" w:cs="Arial"/>
          <w:noProof/>
          <w:color w:val="000000"/>
          <w:lang w:val="es-CO" w:eastAsia="es-CO"/>
        </w:rPr>
        <w:drawing>
          <wp:inline distT="0" distB="0" distL="0" distR="0" wp14:anchorId="53586417">
            <wp:extent cx="4725035" cy="2737485"/>
            <wp:effectExtent l="0" t="0" r="0" b="5715"/>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725035" cy="2737485"/>
                    </a:xfrm>
                    <a:prstGeom prst="rect">
                      <a:avLst/>
                    </a:prstGeom>
                    <a:noFill/>
                  </pic:spPr>
                </pic:pic>
              </a:graphicData>
            </a:graphic>
          </wp:inline>
        </w:drawing>
      </w:r>
    </w:p>
    <w:p w:rsidR="002B2543" w:rsidRDefault="002B2543" w:rsidP="002B2543">
      <w:pPr>
        <w:spacing w:before="120"/>
        <w:rPr>
          <w:rFonts w:ascii="Arial" w:hAnsi="Arial" w:cs="Arial"/>
          <w:iCs/>
          <w:sz w:val="16"/>
          <w:szCs w:val="16"/>
        </w:rPr>
      </w:pPr>
      <w:r>
        <w:rPr>
          <w:rFonts w:ascii="Arial" w:hAnsi="Arial" w:cs="Arial"/>
          <w:iCs/>
          <w:sz w:val="16"/>
          <w:szCs w:val="16"/>
        </w:rPr>
        <w:t xml:space="preserve">Fuente: </w:t>
      </w:r>
      <w:r w:rsidRPr="008C1D5B">
        <w:rPr>
          <w:rFonts w:ascii="Arial" w:hAnsi="Arial" w:cs="Arial"/>
          <w:iCs/>
          <w:sz w:val="16"/>
          <w:szCs w:val="16"/>
        </w:rPr>
        <w:t xml:space="preserve">GIT </w:t>
      </w:r>
      <w:r w:rsidR="00651D48">
        <w:rPr>
          <w:rFonts w:ascii="Arial" w:hAnsi="Arial" w:cs="Arial"/>
          <w:iCs/>
          <w:sz w:val="16"/>
          <w:szCs w:val="16"/>
        </w:rPr>
        <w:t>Laboratorio Control Dopaje</w:t>
      </w:r>
      <w:r w:rsidRPr="008C1D5B">
        <w:rPr>
          <w:rFonts w:ascii="Arial" w:hAnsi="Arial" w:cs="Arial"/>
          <w:iCs/>
          <w:sz w:val="16"/>
          <w:szCs w:val="16"/>
        </w:rPr>
        <w:t xml:space="preserve"> </w:t>
      </w:r>
    </w:p>
    <w:p w:rsidR="00C24EA7" w:rsidRDefault="00C24EA7" w:rsidP="00516B8F">
      <w:pPr>
        <w:jc w:val="both"/>
        <w:rPr>
          <w:rFonts w:ascii="Arial" w:hAnsi="Arial" w:cs="Arial"/>
          <w:color w:val="000000"/>
          <w:lang w:val="es-CO"/>
        </w:rPr>
      </w:pPr>
    </w:p>
    <w:p w:rsidR="006120EB" w:rsidRPr="006021FE" w:rsidRDefault="006120EB" w:rsidP="00516B8F">
      <w:pPr>
        <w:jc w:val="both"/>
        <w:rPr>
          <w:rFonts w:ascii="Arial" w:hAnsi="Arial" w:cs="Arial"/>
          <w:color w:val="000000"/>
          <w:lang w:val="es-CO"/>
        </w:rPr>
      </w:pPr>
      <w:r w:rsidRPr="006021FE">
        <w:rPr>
          <w:rFonts w:ascii="Arial" w:hAnsi="Arial" w:cs="Arial"/>
          <w:color w:val="000000"/>
          <w:lang w:val="es-CO"/>
        </w:rPr>
        <w:t xml:space="preserve">Agrupación </w:t>
      </w:r>
    </w:p>
    <w:p w:rsidR="00FC5DC4" w:rsidRPr="006120EB" w:rsidRDefault="00FC5DC4" w:rsidP="00516B8F">
      <w:pPr>
        <w:jc w:val="both"/>
        <w:rPr>
          <w:rFonts w:ascii="Arial" w:hAnsi="Arial" w:cs="Arial"/>
          <w:color w:val="000000"/>
          <w:u w:val="single"/>
          <w:lang w:val="es-CO"/>
        </w:rPr>
      </w:pPr>
    </w:p>
    <w:p w:rsidR="006120EB" w:rsidRDefault="007E6DF3" w:rsidP="00516B8F">
      <w:pPr>
        <w:jc w:val="both"/>
        <w:rPr>
          <w:rFonts w:ascii="Arial" w:hAnsi="Arial" w:cs="Arial"/>
          <w:sz w:val="16"/>
          <w:szCs w:val="16"/>
        </w:rPr>
      </w:pPr>
      <w:r w:rsidRPr="008C1D5B">
        <w:rPr>
          <w:rFonts w:ascii="Arial" w:hAnsi="Arial" w:cs="Arial"/>
          <w:sz w:val="16"/>
          <w:szCs w:val="16"/>
        </w:rPr>
        <w:t xml:space="preserve">Tabla </w:t>
      </w:r>
      <w:r w:rsidR="00877FBC">
        <w:rPr>
          <w:rFonts w:ascii="Arial" w:hAnsi="Arial" w:cs="Arial"/>
          <w:sz w:val="16"/>
          <w:szCs w:val="16"/>
        </w:rPr>
        <w:t>4</w:t>
      </w:r>
      <w:r w:rsidR="00D47A46">
        <w:rPr>
          <w:rFonts w:ascii="Arial" w:hAnsi="Arial" w:cs="Arial"/>
          <w:sz w:val="16"/>
          <w:szCs w:val="16"/>
        </w:rPr>
        <w:t xml:space="preserve"> Agrupación</w:t>
      </w:r>
      <w:r w:rsidR="00AF0429">
        <w:rPr>
          <w:rFonts w:ascii="Arial" w:hAnsi="Arial" w:cs="Arial"/>
          <w:sz w:val="16"/>
          <w:szCs w:val="16"/>
        </w:rPr>
        <w:t xml:space="preserve"> </w:t>
      </w:r>
      <w:r w:rsidR="00651D48">
        <w:rPr>
          <w:rFonts w:ascii="Arial" w:hAnsi="Arial" w:cs="Arial"/>
          <w:sz w:val="16"/>
          <w:szCs w:val="16"/>
        </w:rPr>
        <w:t>continental</w:t>
      </w:r>
    </w:p>
    <w:tbl>
      <w:tblPr>
        <w:tblW w:w="6819" w:type="dxa"/>
        <w:tblInd w:w="55" w:type="dxa"/>
        <w:tblCellMar>
          <w:left w:w="70" w:type="dxa"/>
          <w:right w:w="70" w:type="dxa"/>
        </w:tblCellMar>
        <w:tblLook w:val="04A0" w:firstRow="1" w:lastRow="0" w:firstColumn="1" w:lastColumn="0" w:noHBand="0" w:noVBand="1"/>
      </w:tblPr>
      <w:tblGrid>
        <w:gridCol w:w="3701"/>
        <w:gridCol w:w="1559"/>
        <w:gridCol w:w="1559"/>
      </w:tblGrid>
      <w:tr w:rsidR="006120EB" w:rsidTr="0014064E">
        <w:trPr>
          <w:trHeight w:val="315"/>
        </w:trPr>
        <w:tc>
          <w:tcPr>
            <w:tcW w:w="3701" w:type="dxa"/>
            <w:tcBorders>
              <w:top w:val="single" w:sz="4" w:space="0" w:color="auto"/>
              <w:left w:val="single" w:sz="4" w:space="0" w:color="auto"/>
              <w:bottom w:val="single" w:sz="4" w:space="0" w:color="auto"/>
              <w:right w:val="single" w:sz="4" w:space="0" w:color="auto"/>
            </w:tcBorders>
            <w:shd w:val="clear" w:color="000000" w:fill="DDEBF7"/>
            <w:noWrap/>
            <w:vAlign w:val="center"/>
            <w:hideMark/>
          </w:tcPr>
          <w:p w:rsidR="006120EB" w:rsidRPr="0014064E" w:rsidRDefault="00D47A46" w:rsidP="00E27646">
            <w:pPr>
              <w:jc w:val="center"/>
              <w:rPr>
                <w:rFonts w:ascii="Arial Narrow" w:eastAsia="Times New Roman" w:hAnsi="Arial Narrow" w:cs="Times New Roman"/>
                <w:b/>
                <w:color w:val="000000"/>
                <w:lang w:val="es-CO" w:eastAsia="es-CO"/>
              </w:rPr>
            </w:pPr>
            <w:r>
              <w:rPr>
                <w:rFonts w:ascii="Arial Narrow" w:eastAsia="Times New Roman" w:hAnsi="Arial Narrow" w:cs="Times New Roman"/>
                <w:b/>
                <w:color w:val="000000"/>
                <w:lang w:val="es-CO" w:eastAsia="es-CO"/>
              </w:rPr>
              <w:t>Continente</w:t>
            </w:r>
          </w:p>
        </w:tc>
        <w:tc>
          <w:tcPr>
            <w:tcW w:w="1559" w:type="dxa"/>
            <w:tcBorders>
              <w:top w:val="single" w:sz="4" w:space="0" w:color="auto"/>
              <w:left w:val="nil"/>
              <w:bottom w:val="single" w:sz="4" w:space="0" w:color="auto"/>
              <w:right w:val="single" w:sz="4" w:space="0" w:color="auto"/>
            </w:tcBorders>
            <w:shd w:val="clear" w:color="auto" w:fill="DAEEF3" w:themeFill="accent5" w:themeFillTint="33"/>
            <w:noWrap/>
            <w:vAlign w:val="bottom"/>
            <w:hideMark/>
          </w:tcPr>
          <w:p w:rsidR="006120EB" w:rsidRPr="0014064E" w:rsidRDefault="00D47A46" w:rsidP="00E27646">
            <w:pPr>
              <w:jc w:val="center"/>
              <w:rPr>
                <w:rFonts w:ascii="Arial Narrow" w:eastAsia="Times New Roman" w:hAnsi="Arial Narrow" w:cs="Times New Roman"/>
                <w:b/>
                <w:color w:val="000000"/>
                <w:lang w:val="es-CO" w:eastAsia="es-CO"/>
              </w:rPr>
            </w:pPr>
            <w:r>
              <w:rPr>
                <w:rFonts w:ascii="Arial Narrow" w:eastAsia="Times New Roman" w:hAnsi="Arial Narrow" w:cs="Times New Roman"/>
                <w:b/>
                <w:color w:val="000000"/>
                <w:lang w:val="es-CO" w:eastAsia="es-CO"/>
              </w:rPr>
              <w:t>N° de clientes</w:t>
            </w:r>
          </w:p>
        </w:tc>
        <w:tc>
          <w:tcPr>
            <w:tcW w:w="1559" w:type="dxa"/>
            <w:tcBorders>
              <w:top w:val="single" w:sz="4" w:space="0" w:color="auto"/>
              <w:left w:val="single" w:sz="4" w:space="0" w:color="auto"/>
              <w:bottom w:val="single" w:sz="4" w:space="0" w:color="auto"/>
              <w:right w:val="single" w:sz="4" w:space="0" w:color="auto"/>
            </w:tcBorders>
            <w:shd w:val="clear" w:color="auto" w:fill="DAEEF3" w:themeFill="accent5" w:themeFillTint="33"/>
          </w:tcPr>
          <w:p w:rsidR="006120EB" w:rsidRPr="0014064E" w:rsidRDefault="006120EB" w:rsidP="00E27646">
            <w:pPr>
              <w:jc w:val="center"/>
              <w:rPr>
                <w:rFonts w:ascii="Arial Narrow" w:eastAsia="Times New Roman" w:hAnsi="Arial Narrow" w:cs="Times New Roman"/>
                <w:b/>
                <w:color w:val="000000"/>
                <w:lang w:val="es-CO" w:eastAsia="es-CO"/>
              </w:rPr>
            </w:pPr>
            <w:r w:rsidRPr="0014064E">
              <w:rPr>
                <w:rFonts w:ascii="Arial Narrow" w:eastAsia="Times New Roman" w:hAnsi="Arial Narrow" w:cs="Times New Roman"/>
                <w:b/>
                <w:color w:val="000000"/>
                <w:lang w:val="es-CO" w:eastAsia="es-CO"/>
              </w:rPr>
              <w:t>Porcentaje</w:t>
            </w:r>
          </w:p>
        </w:tc>
      </w:tr>
      <w:tr w:rsidR="006120EB" w:rsidTr="0014064E">
        <w:trPr>
          <w:trHeight w:val="315"/>
        </w:trPr>
        <w:tc>
          <w:tcPr>
            <w:tcW w:w="3701" w:type="dxa"/>
            <w:tcBorders>
              <w:top w:val="single" w:sz="4" w:space="0" w:color="auto"/>
              <w:left w:val="single" w:sz="4" w:space="0" w:color="auto"/>
              <w:bottom w:val="single" w:sz="4" w:space="0" w:color="auto"/>
              <w:right w:val="single" w:sz="4" w:space="0" w:color="auto"/>
            </w:tcBorders>
            <w:shd w:val="clear" w:color="000000" w:fill="DDEBF7"/>
            <w:noWrap/>
            <w:vAlign w:val="bottom"/>
            <w:hideMark/>
          </w:tcPr>
          <w:p w:rsidR="006120EB" w:rsidRPr="00FF60A5" w:rsidRDefault="006120EB" w:rsidP="00D47A46">
            <w:pPr>
              <w:rPr>
                <w:rFonts w:ascii="Arial Narrow" w:eastAsia="Times New Roman" w:hAnsi="Arial Narrow" w:cs="Times New Roman"/>
                <w:color w:val="000000"/>
                <w:lang w:val="es-CO" w:eastAsia="es-CO"/>
              </w:rPr>
            </w:pPr>
            <w:r>
              <w:rPr>
                <w:rFonts w:ascii="Arial Narrow" w:eastAsia="Times New Roman" w:hAnsi="Arial Narrow" w:cs="Times New Roman"/>
                <w:color w:val="000000"/>
                <w:lang w:val="es-CO" w:eastAsia="es-CO"/>
              </w:rPr>
              <w:t xml:space="preserve"> </w:t>
            </w:r>
            <w:r w:rsidR="00D47A46">
              <w:rPr>
                <w:rFonts w:ascii="Arial Narrow" w:eastAsia="Times New Roman" w:hAnsi="Arial Narrow" w:cs="Times New Roman"/>
                <w:color w:val="000000"/>
                <w:lang w:val="es-CO" w:eastAsia="es-CO"/>
              </w:rPr>
              <w:t>Europa</w:t>
            </w:r>
            <w:r>
              <w:rPr>
                <w:rFonts w:ascii="Arial Narrow" w:eastAsia="Times New Roman" w:hAnsi="Arial Narrow" w:cs="Times New Roman"/>
                <w:color w:val="000000"/>
                <w:lang w:val="es-CO" w:eastAsia="es-CO"/>
              </w:rPr>
              <w:t xml:space="preserve"> </w:t>
            </w:r>
          </w:p>
        </w:tc>
        <w:tc>
          <w:tcPr>
            <w:tcW w:w="1559" w:type="dxa"/>
            <w:tcBorders>
              <w:top w:val="single" w:sz="4" w:space="0" w:color="auto"/>
              <w:left w:val="nil"/>
              <w:bottom w:val="single" w:sz="4" w:space="0" w:color="auto"/>
              <w:right w:val="single" w:sz="4" w:space="0" w:color="auto"/>
            </w:tcBorders>
            <w:shd w:val="clear" w:color="auto" w:fill="auto"/>
            <w:noWrap/>
            <w:vAlign w:val="center"/>
            <w:hideMark/>
          </w:tcPr>
          <w:p w:rsidR="006120EB" w:rsidRPr="00FF60A5" w:rsidRDefault="008552EF" w:rsidP="00E27646">
            <w:pPr>
              <w:jc w:val="center"/>
              <w:rPr>
                <w:rFonts w:ascii="Arial Narrow" w:eastAsia="Times New Roman" w:hAnsi="Arial Narrow" w:cs="Times New Roman"/>
                <w:color w:val="000000"/>
                <w:lang w:val="es-CO" w:eastAsia="es-CO"/>
              </w:rPr>
            </w:pPr>
            <w:r>
              <w:rPr>
                <w:rFonts w:ascii="Arial Narrow" w:eastAsia="Times New Roman" w:hAnsi="Arial Narrow" w:cs="Times New Roman"/>
                <w:color w:val="000000"/>
                <w:lang w:val="es-CO" w:eastAsia="es-CO"/>
              </w:rPr>
              <w:t>20</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6120EB" w:rsidRDefault="008552EF" w:rsidP="00D47A46">
            <w:pPr>
              <w:jc w:val="center"/>
              <w:rPr>
                <w:rFonts w:ascii="Arial Narrow" w:eastAsia="Times New Roman" w:hAnsi="Arial Narrow" w:cs="Times New Roman"/>
                <w:color w:val="000000"/>
                <w:lang w:val="es-CO" w:eastAsia="es-CO"/>
              </w:rPr>
            </w:pPr>
            <w:r>
              <w:rPr>
                <w:rFonts w:ascii="Arial Narrow" w:eastAsia="Times New Roman" w:hAnsi="Arial Narrow" w:cs="Times New Roman"/>
                <w:color w:val="000000"/>
                <w:lang w:val="es-CO" w:eastAsia="es-CO"/>
              </w:rPr>
              <w:t>20</w:t>
            </w:r>
            <w:r w:rsidR="00850026">
              <w:rPr>
                <w:rFonts w:ascii="Arial Narrow" w:eastAsia="Times New Roman" w:hAnsi="Arial Narrow" w:cs="Times New Roman"/>
                <w:color w:val="000000"/>
                <w:lang w:val="es-CO" w:eastAsia="es-CO"/>
              </w:rPr>
              <w:t>%</w:t>
            </w:r>
          </w:p>
        </w:tc>
      </w:tr>
      <w:tr w:rsidR="006120EB" w:rsidTr="0014064E">
        <w:trPr>
          <w:trHeight w:val="315"/>
        </w:trPr>
        <w:tc>
          <w:tcPr>
            <w:tcW w:w="3701" w:type="dxa"/>
            <w:tcBorders>
              <w:top w:val="single" w:sz="4" w:space="0" w:color="auto"/>
              <w:left w:val="single" w:sz="4" w:space="0" w:color="auto"/>
              <w:bottom w:val="single" w:sz="4" w:space="0" w:color="auto"/>
              <w:right w:val="single" w:sz="4" w:space="0" w:color="auto"/>
            </w:tcBorders>
            <w:shd w:val="clear" w:color="000000" w:fill="DDEBF7"/>
            <w:noWrap/>
            <w:vAlign w:val="bottom"/>
          </w:tcPr>
          <w:p w:rsidR="006120EB" w:rsidRPr="00FF60A5" w:rsidRDefault="00D47A46" w:rsidP="00E27646">
            <w:pPr>
              <w:rPr>
                <w:rFonts w:ascii="Arial Narrow" w:eastAsia="Times New Roman" w:hAnsi="Arial Narrow" w:cs="Times New Roman"/>
                <w:color w:val="000000"/>
                <w:lang w:val="es-CO" w:eastAsia="es-CO"/>
              </w:rPr>
            </w:pPr>
            <w:r>
              <w:rPr>
                <w:rFonts w:ascii="Arial Narrow" w:eastAsia="Times New Roman" w:hAnsi="Arial Narrow" w:cs="Times New Roman"/>
                <w:color w:val="000000"/>
                <w:lang w:val="es-CO" w:eastAsia="es-CO"/>
              </w:rPr>
              <w:t>América</w:t>
            </w:r>
          </w:p>
        </w:tc>
        <w:tc>
          <w:tcPr>
            <w:tcW w:w="1559" w:type="dxa"/>
            <w:tcBorders>
              <w:top w:val="single" w:sz="4" w:space="0" w:color="auto"/>
              <w:left w:val="nil"/>
              <w:bottom w:val="single" w:sz="4" w:space="0" w:color="auto"/>
              <w:right w:val="single" w:sz="4" w:space="0" w:color="auto"/>
            </w:tcBorders>
            <w:shd w:val="clear" w:color="auto" w:fill="auto"/>
            <w:noWrap/>
            <w:vAlign w:val="center"/>
          </w:tcPr>
          <w:p w:rsidR="006120EB" w:rsidRPr="00FF60A5" w:rsidRDefault="00D47A46" w:rsidP="00E27646">
            <w:pPr>
              <w:jc w:val="center"/>
              <w:rPr>
                <w:rFonts w:ascii="Arial Narrow" w:eastAsia="Times New Roman" w:hAnsi="Arial Narrow" w:cs="Times New Roman"/>
                <w:color w:val="000000"/>
                <w:lang w:val="es-CO" w:eastAsia="es-CO"/>
              </w:rPr>
            </w:pPr>
            <w:r>
              <w:rPr>
                <w:rFonts w:ascii="Arial Narrow" w:eastAsia="Times New Roman" w:hAnsi="Arial Narrow" w:cs="Times New Roman"/>
                <w:color w:val="000000"/>
                <w:lang w:val="es-CO" w:eastAsia="es-CO"/>
              </w:rPr>
              <w:t>77</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6120EB" w:rsidRDefault="00D47A46" w:rsidP="008552EF">
            <w:pPr>
              <w:jc w:val="center"/>
              <w:rPr>
                <w:rFonts w:ascii="Arial Narrow" w:eastAsia="Times New Roman" w:hAnsi="Arial Narrow" w:cs="Times New Roman"/>
                <w:color w:val="000000"/>
                <w:lang w:val="es-CO" w:eastAsia="es-CO"/>
              </w:rPr>
            </w:pPr>
            <w:r>
              <w:rPr>
                <w:rFonts w:ascii="Arial Narrow" w:eastAsia="Times New Roman" w:hAnsi="Arial Narrow" w:cs="Times New Roman"/>
                <w:color w:val="000000"/>
                <w:lang w:val="es-CO" w:eastAsia="es-CO"/>
              </w:rPr>
              <w:t>7</w:t>
            </w:r>
            <w:r w:rsidR="008552EF">
              <w:rPr>
                <w:rFonts w:ascii="Arial Narrow" w:eastAsia="Times New Roman" w:hAnsi="Arial Narrow" w:cs="Times New Roman"/>
                <w:color w:val="000000"/>
                <w:lang w:val="es-CO" w:eastAsia="es-CO"/>
              </w:rPr>
              <w:t>7</w:t>
            </w:r>
            <w:r w:rsidR="00850026">
              <w:rPr>
                <w:rFonts w:ascii="Arial Narrow" w:eastAsia="Times New Roman" w:hAnsi="Arial Narrow" w:cs="Times New Roman"/>
                <w:color w:val="000000"/>
                <w:lang w:val="es-CO" w:eastAsia="es-CO"/>
              </w:rPr>
              <w:t>%</w:t>
            </w:r>
          </w:p>
        </w:tc>
      </w:tr>
      <w:tr w:rsidR="006120EB" w:rsidTr="0014064E">
        <w:trPr>
          <w:trHeight w:val="315"/>
        </w:trPr>
        <w:tc>
          <w:tcPr>
            <w:tcW w:w="3701" w:type="dxa"/>
            <w:tcBorders>
              <w:top w:val="single" w:sz="4" w:space="0" w:color="auto"/>
              <w:left w:val="single" w:sz="4" w:space="0" w:color="auto"/>
              <w:bottom w:val="single" w:sz="4" w:space="0" w:color="auto"/>
              <w:right w:val="single" w:sz="4" w:space="0" w:color="auto"/>
            </w:tcBorders>
            <w:shd w:val="clear" w:color="000000" w:fill="DDEBF7"/>
            <w:noWrap/>
            <w:vAlign w:val="bottom"/>
          </w:tcPr>
          <w:p w:rsidR="006120EB" w:rsidRPr="00FF60A5" w:rsidRDefault="00D47A46" w:rsidP="00E27646">
            <w:pPr>
              <w:rPr>
                <w:rFonts w:ascii="Arial Narrow" w:eastAsia="Times New Roman" w:hAnsi="Arial Narrow" w:cs="Times New Roman"/>
                <w:color w:val="000000"/>
                <w:lang w:val="es-CO" w:eastAsia="es-CO"/>
              </w:rPr>
            </w:pPr>
            <w:r>
              <w:rPr>
                <w:rFonts w:ascii="Arial Narrow" w:eastAsia="Times New Roman" w:hAnsi="Arial Narrow" w:cs="Times New Roman"/>
                <w:color w:val="000000"/>
                <w:lang w:val="es-CO" w:eastAsia="es-CO"/>
              </w:rPr>
              <w:t>Oceanía</w:t>
            </w:r>
          </w:p>
        </w:tc>
        <w:tc>
          <w:tcPr>
            <w:tcW w:w="1559" w:type="dxa"/>
            <w:tcBorders>
              <w:top w:val="single" w:sz="4" w:space="0" w:color="auto"/>
              <w:left w:val="nil"/>
              <w:bottom w:val="single" w:sz="4" w:space="0" w:color="auto"/>
              <w:right w:val="single" w:sz="4" w:space="0" w:color="auto"/>
            </w:tcBorders>
            <w:shd w:val="clear" w:color="auto" w:fill="auto"/>
            <w:noWrap/>
            <w:vAlign w:val="center"/>
          </w:tcPr>
          <w:p w:rsidR="006120EB" w:rsidRPr="00FF60A5" w:rsidRDefault="00D47A46" w:rsidP="00E27646">
            <w:pPr>
              <w:jc w:val="center"/>
              <w:rPr>
                <w:rFonts w:ascii="Arial Narrow" w:eastAsia="Times New Roman" w:hAnsi="Arial Narrow" w:cs="Times New Roman"/>
                <w:color w:val="000000"/>
                <w:lang w:val="es-CO" w:eastAsia="es-CO"/>
              </w:rPr>
            </w:pPr>
            <w:r>
              <w:rPr>
                <w:rFonts w:ascii="Arial Narrow" w:eastAsia="Times New Roman" w:hAnsi="Arial Narrow" w:cs="Times New Roman"/>
                <w:color w:val="000000"/>
                <w:lang w:val="es-CO" w:eastAsia="es-CO"/>
              </w:rPr>
              <w:t>1</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6120EB" w:rsidRDefault="00D47A46" w:rsidP="00E27646">
            <w:pPr>
              <w:jc w:val="center"/>
              <w:rPr>
                <w:rFonts w:ascii="Arial Narrow" w:eastAsia="Times New Roman" w:hAnsi="Arial Narrow" w:cs="Times New Roman"/>
                <w:color w:val="000000"/>
                <w:lang w:val="es-CO" w:eastAsia="es-CO"/>
              </w:rPr>
            </w:pPr>
            <w:r>
              <w:rPr>
                <w:rFonts w:ascii="Arial Narrow" w:eastAsia="Times New Roman" w:hAnsi="Arial Narrow" w:cs="Times New Roman"/>
                <w:color w:val="000000"/>
                <w:lang w:val="es-CO" w:eastAsia="es-CO"/>
              </w:rPr>
              <w:t>1</w:t>
            </w:r>
            <w:r w:rsidR="00850026">
              <w:rPr>
                <w:rFonts w:ascii="Arial Narrow" w:eastAsia="Times New Roman" w:hAnsi="Arial Narrow" w:cs="Times New Roman"/>
                <w:color w:val="000000"/>
                <w:lang w:val="es-CO" w:eastAsia="es-CO"/>
              </w:rPr>
              <w:t>%</w:t>
            </w:r>
          </w:p>
        </w:tc>
      </w:tr>
      <w:tr w:rsidR="006120EB" w:rsidTr="0014064E">
        <w:trPr>
          <w:trHeight w:val="315"/>
        </w:trPr>
        <w:tc>
          <w:tcPr>
            <w:tcW w:w="3701" w:type="dxa"/>
            <w:tcBorders>
              <w:top w:val="single" w:sz="4" w:space="0" w:color="auto"/>
              <w:left w:val="single" w:sz="4" w:space="0" w:color="auto"/>
              <w:bottom w:val="single" w:sz="4" w:space="0" w:color="auto"/>
              <w:right w:val="single" w:sz="4" w:space="0" w:color="auto"/>
            </w:tcBorders>
            <w:shd w:val="clear" w:color="000000" w:fill="DDEBF7"/>
            <w:noWrap/>
            <w:vAlign w:val="bottom"/>
          </w:tcPr>
          <w:p w:rsidR="006120EB" w:rsidRPr="00FF60A5" w:rsidRDefault="00D47A46" w:rsidP="00E27646">
            <w:pPr>
              <w:rPr>
                <w:rFonts w:ascii="Arial Narrow" w:eastAsia="Times New Roman" w:hAnsi="Arial Narrow" w:cs="Times New Roman"/>
                <w:color w:val="000000"/>
                <w:lang w:val="es-CO" w:eastAsia="es-CO"/>
              </w:rPr>
            </w:pPr>
            <w:r>
              <w:rPr>
                <w:rFonts w:ascii="Arial Narrow" w:eastAsia="Times New Roman" w:hAnsi="Arial Narrow" w:cs="Times New Roman"/>
                <w:color w:val="000000"/>
                <w:lang w:val="es-CO" w:eastAsia="es-CO"/>
              </w:rPr>
              <w:t>África</w:t>
            </w:r>
          </w:p>
        </w:tc>
        <w:tc>
          <w:tcPr>
            <w:tcW w:w="1559" w:type="dxa"/>
            <w:tcBorders>
              <w:top w:val="single" w:sz="4" w:space="0" w:color="auto"/>
              <w:left w:val="nil"/>
              <w:bottom w:val="single" w:sz="4" w:space="0" w:color="auto"/>
              <w:right w:val="single" w:sz="4" w:space="0" w:color="auto"/>
            </w:tcBorders>
            <w:shd w:val="clear" w:color="auto" w:fill="auto"/>
            <w:noWrap/>
            <w:vAlign w:val="center"/>
          </w:tcPr>
          <w:p w:rsidR="006120EB" w:rsidRPr="00FF60A5" w:rsidRDefault="00D47A46" w:rsidP="00E27646">
            <w:pPr>
              <w:jc w:val="center"/>
              <w:rPr>
                <w:rFonts w:ascii="Arial Narrow" w:eastAsia="Times New Roman" w:hAnsi="Arial Narrow" w:cs="Times New Roman"/>
                <w:color w:val="000000"/>
                <w:lang w:val="es-CO" w:eastAsia="es-CO"/>
              </w:rPr>
            </w:pPr>
            <w:r>
              <w:rPr>
                <w:rFonts w:ascii="Arial Narrow" w:eastAsia="Times New Roman" w:hAnsi="Arial Narrow" w:cs="Times New Roman"/>
                <w:color w:val="000000"/>
                <w:lang w:val="es-CO" w:eastAsia="es-CO"/>
              </w:rPr>
              <w:t>1</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6120EB" w:rsidRDefault="00D47A46" w:rsidP="00E27646">
            <w:pPr>
              <w:jc w:val="center"/>
              <w:rPr>
                <w:rFonts w:ascii="Arial Narrow" w:eastAsia="Times New Roman" w:hAnsi="Arial Narrow" w:cs="Times New Roman"/>
                <w:color w:val="000000"/>
                <w:lang w:val="es-CO" w:eastAsia="es-CO"/>
              </w:rPr>
            </w:pPr>
            <w:r>
              <w:rPr>
                <w:rFonts w:ascii="Arial Narrow" w:eastAsia="Times New Roman" w:hAnsi="Arial Narrow" w:cs="Times New Roman"/>
                <w:color w:val="000000"/>
                <w:lang w:val="es-CO" w:eastAsia="es-CO"/>
              </w:rPr>
              <w:t>1</w:t>
            </w:r>
            <w:r w:rsidR="00850026">
              <w:rPr>
                <w:rFonts w:ascii="Arial Narrow" w:eastAsia="Times New Roman" w:hAnsi="Arial Narrow" w:cs="Times New Roman"/>
                <w:color w:val="000000"/>
                <w:lang w:val="es-CO" w:eastAsia="es-CO"/>
              </w:rPr>
              <w:t>%</w:t>
            </w:r>
          </w:p>
        </w:tc>
      </w:tr>
      <w:tr w:rsidR="007217DE" w:rsidTr="0014064E">
        <w:trPr>
          <w:trHeight w:val="315"/>
        </w:trPr>
        <w:tc>
          <w:tcPr>
            <w:tcW w:w="3701" w:type="dxa"/>
            <w:tcBorders>
              <w:top w:val="single" w:sz="4" w:space="0" w:color="auto"/>
              <w:left w:val="single" w:sz="4" w:space="0" w:color="auto"/>
              <w:bottom w:val="single" w:sz="4" w:space="0" w:color="auto"/>
              <w:right w:val="single" w:sz="4" w:space="0" w:color="auto"/>
            </w:tcBorders>
            <w:shd w:val="clear" w:color="000000" w:fill="DDEBF7"/>
            <w:noWrap/>
            <w:vAlign w:val="bottom"/>
          </w:tcPr>
          <w:p w:rsidR="007217DE" w:rsidRPr="00FF60A5" w:rsidRDefault="00DF07CD" w:rsidP="00E27646">
            <w:pPr>
              <w:rPr>
                <w:rFonts w:ascii="Arial Narrow" w:eastAsia="Times New Roman" w:hAnsi="Arial Narrow" w:cs="Times New Roman"/>
                <w:color w:val="000000"/>
                <w:lang w:val="es-CO" w:eastAsia="es-CO"/>
              </w:rPr>
            </w:pPr>
            <w:r>
              <w:rPr>
                <w:rFonts w:ascii="Arial Narrow" w:eastAsia="Times New Roman" w:hAnsi="Arial Narrow" w:cs="Times New Roman"/>
                <w:color w:val="000000"/>
                <w:lang w:val="es-CO" w:eastAsia="es-CO"/>
              </w:rPr>
              <w:t>Total</w:t>
            </w:r>
          </w:p>
        </w:tc>
        <w:tc>
          <w:tcPr>
            <w:tcW w:w="1559" w:type="dxa"/>
            <w:tcBorders>
              <w:top w:val="single" w:sz="4" w:space="0" w:color="auto"/>
              <w:left w:val="nil"/>
              <w:bottom w:val="single" w:sz="4" w:space="0" w:color="auto"/>
              <w:right w:val="single" w:sz="4" w:space="0" w:color="auto"/>
            </w:tcBorders>
            <w:shd w:val="clear" w:color="auto" w:fill="auto"/>
            <w:noWrap/>
            <w:vAlign w:val="center"/>
          </w:tcPr>
          <w:p w:rsidR="007217DE" w:rsidRPr="00F00BCA" w:rsidRDefault="008552EF" w:rsidP="00E27646">
            <w:pPr>
              <w:jc w:val="center"/>
              <w:rPr>
                <w:rFonts w:ascii="Arial Narrow" w:eastAsia="Times New Roman" w:hAnsi="Arial Narrow" w:cs="Times New Roman"/>
                <w:b/>
                <w:color w:val="000000"/>
                <w:lang w:val="es-CO" w:eastAsia="es-CO"/>
              </w:rPr>
            </w:pPr>
            <w:r>
              <w:rPr>
                <w:rFonts w:ascii="Arial Narrow" w:eastAsia="Times New Roman" w:hAnsi="Arial Narrow" w:cs="Times New Roman"/>
                <w:b/>
                <w:color w:val="000000"/>
                <w:lang w:val="es-CO" w:eastAsia="es-CO"/>
              </w:rPr>
              <w:t>99</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7217DE" w:rsidRPr="00F00BCA" w:rsidRDefault="007217DE" w:rsidP="00E27646">
            <w:pPr>
              <w:jc w:val="center"/>
              <w:rPr>
                <w:rFonts w:ascii="Arial Narrow" w:eastAsia="Times New Roman" w:hAnsi="Arial Narrow" w:cs="Times New Roman"/>
                <w:b/>
                <w:color w:val="000000"/>
                <w:lang w:val="es-CO" w:eastAsia="es-CO"/>
              </w:rPr>
            </w:pPr>
            <w:r>
              <w:rPr>
                <w:rFonts w:ascii="Arial Narrow" w:eastAsia="Times New Roman" w:hAnsi="Arial Narrow" w:cs="Times New Roman"/>
                <w:b/>
                <w:color w:val="000000"/>
                <w:lang w:val="es-CO" w:eastAsia="es-CO"/>
              </w:rPr>
              <w:t>100%</w:t>
            </w:r>
          </w:p>
        </w:tc>
      </w:tr>
    </w:tbl>
    <w:p w:rsidR="002B2543" w:rsidRDefault="002B2543" w:rsidP="002B2543">
      <w:pPr>
        <w:spacing w:before="120"/>
        <w:rPr>
          <w:rFonts w:ascii="Arial" w:hAnsi="Arial" w:cs="Arial"/>
          <w:iCs/>
          <w:sz w:val="16"/>
          <w:szCs w:val="16"/>
        </w:rPr>
      </w:pPr>
      <w:r>
        <w:rPr>
          <w:rFonts w:ascii="Arial" w:hAnsi="Arial" w:cs="Arial"/>
          <w:iCs/>
          <w:sz w:val="16"/>
          <w:szCs w:val="16"/>
        </w:rPr>
        <w:t xml:space="preserve">Fuente: </w:t>
      </w:r>
      <w:r w:rsidRPr="008C1D5B">
        <w:rPr>
          <w:rFonts w:ascii="Arial" w:hAnsi="Arial" w:cs="Arial"/>
          <w:iCs/>
          <w:sz w:val="16"/>
          <w:szCs w:val="16"/>
        </w:rPr>
        <w:t xml:space="preserve">GIT </w:t>
      </w:r>
      <w:r w:rsidR="008552EF">
        <w:rPr>
          <w:rFonts w:ascii="Arial" w:hAnsi="Arial" w:cs="Arial"/>
          <w:iCs/>
          <w:sz w:val="16"/>
          <w:szCs w:val="16"/>
        </w:rPr>
        <w:t>Laboratorio Control Dopaje</w:t>
      </w:r>
      <w:r w:rsidRPr="008C1D5B">
        <w:rPr>
          <w:rFonts w:ascii="Arial" w:hAnsi="Arial" w:cs="Arial"/>
          <w:iCs/>
          <w:sz w:val="16"/>
          <w:szCs w:val="16"/>
        </w:rPr>
        <w:t xml:space="preserve"> </w:t>
      </w:r>
    </w:p>
    <w:p w:rsidR="006120EB" w:rsidRDefault="006120EB" w:rsidP="00516B8F">
      <w:pPr>
        <w:jc w:val="both"/>
        <w:rPr>
          <w:rFonts w:ascii="Arial" w:hAnsi="Arial" w:cs="Arial"/>
          <w:color w:val="000000"/>
          <w:lang w:val="es-CO"/>
        </w:rPr>
      </w:pPr>
    </w:p>
    <w:p w:rsidR="00FC5DC4" w:rsidRDefault="00FC5DC4" w:rsidP="00516B8F">
      <w:pPr>
        <w:jc w:val="both"/>
        <w:rPr>
          <w:rFonts w:ascii="Arial" w:hAnsi="Arial" w:cs="Arial"/>
          <w:color w:val="000000"/>
          <w:lang w:val="es-CO"/>
        </w:rPr>
      </w:pPr>
    </w:p>
    <w:p w:rsidR="000D452E" w:rsidRDefault="000D452E" w:rsidP="00516B8F">
      <w:pPr>
        <w:jc w:val="both"/>
        <w:rPr>
          <w:rFonts w:ascii="Arial" w:hAnsi="Arial" w:cs="Arial"/>
          <w:color w:val="000000"/>
          <w:lang w:val="es-CO"/>
        </w:rPr>
      </w:pPr>
    </w:p>
    <w:p w:rsidR="000D452E" w:rsidRDefault="000D452E" w:rsidP="00516B8F">
      <w:pPr>
        <w:jc w:val="both"/>
        <w:rPr>
          <w:rFonts w:ascii="Arial" w:hAnsi="Arial" w:cs="Arial"/>
          <w:color w:val="000000"/>
          <w:lang w:val="es-CO"/>
        </w:rPr>
      </w:pPr>
    </w:p>
    <w:p w:rsidR="000D452E" w:rsidRDefault="000D452E" w:rsidP="00516B8F">
      <w:pPr>
        <w:jc w:val="both"/>
        <w:rPr>
          <w:rFonts w:ascii="Arial" w:hAnsi="Arial" w:cs="Arial"/>
          <w:color w:val="000000"/>
          <w:lang w:val="es-CO"/>
        </w:rPr>
      </w:pPr>
    </w:p>
    <w:p w:rsidR="000D452E" w:rsidRDefault="000D452E" w:rsidP="00516B8F">
      <w:pPr>
        <w:jc w:val="both"/>
        <w:rPr>
          <w:rFonts w:ascii="Arial" w:hAnsi="Arial" w:cs="Arial"/>
          <w:color w:val="000000"/>
          <w:lang w:val="es-CO"/>
        </w:rPr>
      </w:pPr>
    </w:p>
    <w:p w:rsidR="000D452E" w:rsidRDefault="000D452E" w:rsidP="00516B8F">
      <w:pPr>
        <w:jc w:val="both"/>
        <w:rPr>
          <w:rFonts w:ascii="Arial" w:hAnsi="Arial" w:cs="Arial"/>
          <w:color w:val="000000"/>
          <w:lang w:val="es-CO"/>
        </w:rPr>
      </w:pPr>
    </w:p>
    <w:p w:rsidR="000D452E" w:rsidRDefault="000D452E" w:rsidP="00516B8F">
      <w:pPr>
        <w:jc w:val="both"/>
        <w:rPr>
          <w:rFonts w:ascii="Arial" w:hAnsi="Arial" w:cs="Arial"/>
          <w:color w:val="000000"/>
          <w:lang w:val="es-CO"/>
        </w:rPr>
      </w:pPr>
    </w:p>
    <w:p w:rsidR="000D452E" w:rsidRDefault="000D452E" w:rsidP="00516B8F">
      <w:pPr>
        <w:jc w:val="both"/>
        <w:rPr>
          <w:rFonts w:ascii="Arial" w:hAnsi="Arial" w:cs="Arial"/>
          <w:color w:val="000000"/>
          <w:lang w:val="es-CO"/>
        </w:rPr>
      </w:pPr>
    </w:p>
    <w:p w:rsidR="000D452E" w:rsidRDefault="000D452E" w:rsidP="00516B8F">
      <w:pPr>
        <w:jc w:val="both"/>
        <w:rPr>
          <w:rFonts w:ascii="Arial" w:hAnsi="Arial" w:cs="Arial"/>
          <w:color w:val="000000"/>
          <w:lang w:val="es-CO"/>
        </w:rPr>
      </w:pPr>
    </w:p>
    <w:p w:rsidR="000D452E" w:rsidRDefault="000D452E" w:rsidP="00516B8F">
      <w:pPr>
        <w:jc w:val="both"/>
        <w:rPr>
          <w:rFonts w:ascii="Arial" w:hAnsi="Arial" w:cs="Arial"/>
          <w:color w:val="000000"/>
          <w:lang w:val="es-CO"/>
        </w:rPr>
      </w:pPr>
    </w:p>
    <w:p w:rsidR="000D452E" w:rsidRDefault="000D452E" w:rsidP="00516B8F">
      <w:pPr>
        <w:jc w:val="both"/>
        <w:rPr>
          <w:rFonts w:ascii="Arial" w:hAnsi="Arial" w:cs="Arial"/>
          <w:color w:val="000000"/>
          <w:lang w:val="es-CO"/>
        </w:rPr>
      </w:pPr>
    </w:p>
    <w:p w:rsidR="002B2543" w:rsidRDefault="002B2543" w:rsidP="00516B8F">
      <w:pPr>
        <w:jc w:val="both"/>
        <w:rPr>
          <w:rFonts w:ascii="Arial" w:hAnsi="Arial" w:cs="Arial"/>
          <w:color w:val="000000"/>
          <w:lang w:val="es-CO"/>
        </w:rPr>
      </w:pPr>
    </w:p>
    <w:p w:rsidR="008537E7" w:rsidRPr="005D7EC8" w:rsidRDefault="008537E7" w:rsidP="00516B8F">
      <w:pPr>
        <w:jc w:val="both"/>
        <w:rPr>
          <w:rFonts w:ascii="Arial" w:hAnsi="Arial" w:cs="Arial"/>
          <w:sz w:val="16"/>
          <w:szCs w:val="16"/>
        </w:rPr>
      </w:pPr>
      <w:r w:rsidRPr="005D7EC8">
        <w:rPr>
          <w:rFonts w:ascii="Arial" w:hAnsi="Arial" w:cs="Arial"/>
          <w:sz w:val="16"/>
          <w:szCs w:val="16"/>
        </w:rPr>
        <w:t xml:space="preserve">Gráfico </w:t>
      </w:r>
      <w:r w:rsidR="00C37CEC">
        <w:rPr>
          <w:rFonts w:ascii="Arial" w:hAnsi="Arial" w:cs="Arial"/>
          <w:sz w:val="16"/>
          <w:szCs w:val="16"/>
        </w:rPr>
        <w:t>4</w:t>
      </w:r>
      <w:r w:rsidR="006D7641">
        <w:rPr>
          <w:rFonts w:ascii="Arial" w:hAnsi="Arial" w:cs="Arial"/>
          <w:sz w:val="16"/>
          <w:szCs w:val="16"/>
        </w:rPr>
        <w:t xml:space="preserve"> Agrupación </w:t>
      </w:r>
      <w:r w:rsidR="00A05FD6">
        <w:rPr>
          <w:rFonts w:ascii="Arial" w:hAnsi="Arial" w:cs="Arial"/>
          <w:sz w:val="16"/>
          <w:szCs w:val="16"/>
        </w:rPr>
        <w:t>continental</w:t>
      </w:r>
    </w:p>
    <w:p w:rsidR="0094334C" w:rsidRDefault="008552EF" w:rsidP="00516B8F">
      <w:pPr>
        <w:jc w:val="both"/>
        <w:rPr>
          <w:rFonts w:ascii="Arial" w:hAnsi="Arial" w:cs="Arial"/>
          <w:color w:val="000000"/>
          <w:lang w:val="es-CO"/>
        </w:rPr>
      </w:pPr>
      <w:r>
        <w:rPr>
          <w:rFonts w:ascii="Arial" w:hAnsi="Arial" w:cs="Arial"/>
          <w:noProof/>
          <w:color w:val="000000"/>
          <w:lang w:val="es-CO" w:eastAsia="es-CO"/>
        </w:rPr>
        <w:drawing>
          <wp:inline distT="0" distB="0" distL="0" distR="0" wp14:anchorId="2B342191">
            <wp:extent cx="4725035" cy="2731135"/>
            <wp:effectExtent l="0" t="0" r="0" b="0"/>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725035" cy="2731135"/>
                    </a:xfrm>
                    <a:prstGeom prst="rect">
                      <a:avLst/>
                    </a:prstGeom>
                    <a:noFill/>
                  </pic:spPr>
                </pic:pic>
              </a:graphicData>
            </a:graphic>
          </wp:inline>
        </w:drawing>
      </w:r>
    </w:p>
    <w:p w:rsidR="002B2543" w:rsidRDefault="002B2543" w:rsidP="001635BB">
      <w:pPr>
        <w:rPr>
          <w:rFonts w:ascii="Arial" w:hAnsi="Arial" w:cs="Arial"/>
          <w:iCs/>
          <w:sz w:val="16"/>
          <w:szCs w:val="16"/>
        </w:rPr>
      </w:pPr>
      <w:r>
        <w:rPr>
          <w:rFonts w:ascii="Arial" w:hAnsi="Arial" w:cs="Arial"/>
          <w:iCs/>
          <w:sz w:val="16"/>
          <w:szCs w:val="16"/>
        </w:rPr>
        <w:t xml:space="preserve">Fuente: </w:t>
      </w:r>
      <w:r w:rsidRPr="008C1D5B">
        <w:rPr>
          <w:rFonts w:ascii="Arial" w:hAnsi="Arial" w:cs="Arial"/>
          <w:iCs/>
          <w:sz w:val="16"/>
          <w:szCs w:val="16"/>
        </w:rPr>
        <w:t xml:space="preserve">GIT </w:t>
      </w:r>
      <w:r w:rsidR="00A05FD6">
        <w:rPr>
          <w:rFonts w:ascii="Arial" w:hAnsi="Arial" w:cs="Arial"/>
          <w:iCs/>
          <w:sz w:val="16"/>
          <w:szCs w:val="16"/>
        </w:rPr>
        <w:t>laboratorio Control Dopaje</w:t>
      </w:r>
      <w:r w:rsidRPr="008C1D5B">
        <w:rPr>
          <w:rFonts w:ascii="Arial" w:hAnsi="Arial" w:cs="Arial"/>
          <w:iCs/>
          <w:sz w:val="16"/>
          <w:szCs w:val="16"/>
        </w:rPr>
        <w:t xml:space="preserve"> </w:t>
      </w:r>
    </w:p>
    <w:p w:rsidR="005D0422" w:rsidRDefault="005D0422" w:rsidP="00516B8F">
      <w:pPr>
        <w:jc w:val="both"/>
        <w:rPr>
          <w:rFonts w:ascii="Arial" w:hAnsi="Arial" w:cs="Arial"/>
          <w:color w:val="000000"/>
          <w:lang w:val="es-CO"/>
        </w:rPr>
      </w:pPr>
    </w:p>
    <w:p w:rsidR="00AF0429" w:rsidRDefault="00AF0429" w:rsidP="00516B8F">
      <w:pPr>
        <w:jc w:val="both"/>
        <w:rPr>
          <w:rFonts w:ascii="Arial" w:hAnsi="Arial" w:cs="Arial"/>
          <w:color w:val="000000"/>
          <w:lang w:val="es-CO"/>
        </w:rPr>
      </w:pPr>
    </w:p>
    <w:p w:rsidR="004C49E7" w:rsidRPr="00320BD6" w:rsidRDefault="004C49E7" w:rsidP="004C49E7">
      <w:pPr>
        <w:jc w:val="both"/>
        <w:rPr>
          <w:rFonts w:ascii="Arial" w:hAnsi="Arial" w:cs="Arial"/>
          <w:b/>
          <w:color w:val="000000"/>
          <w:lang w:val="es-CO"/>
        </w:rPr>
      </w:pPr>
      <w:r>
        <w:rPr>
          <w:rFonts w:ascii="Arial" w:hAnsi="Arial" w:cs="Arial"/>
          <w:b/>
          <w:color w:val="000000"/>
          <w:lang w:val="es-CO"/>
        </w:rPr>
        <w:t>DESCRIPCION</w:t>
      </w:r>
    </w:p>
    <w:p w:rsidR="000A7AA7" w:rsidRDefault="000A7AA7" w:rsidP="00516B8F">
      <w:pPr>
        <w:jc w:val="both"/>
        <w:rPr>
          <w:rFonts w:ascii="Arial" w:hAnsi="Arial" w:cs="Arial"/>
          <w:color w:val="000000"/>
          <w:lang w:val="es-CO"/>
        </w:rPr>
      </w:pPr>
    </w:p>
    <w:p w:rsidR="00390C68" w:rsidRDefault="00390C68" w:rsidP="00516B8F">
      <w:pPr>
        <w:jc w:val="both"/>
        <w:rPr>
          <w:rFonts w:ascii="Arial" w:hAnsi="Arial" w:cs="Arial"/>
          <w:color w:val="000000"/>
          <w:lang w:val="es-CO"/>
        </w:rPr>
      </w:pPr>
      <w:r>
        <w:rPr>
          <w:rFonts w:ascii="Arial" w:hAnsi="Arial" w:cs="Arial"/>
          <w:color w:val="000000"/>
          <w:lang w:val="es-CO"/>
        </w:rPr>
        <w:t>Los clientes que históricamente han utilizado nuestros servicios tienen su sede en 2</w:t>
      </w:r>
      <w:r w:rsidR="008552EF">
        <w:rPr>
          <w:rFonts w:ascii="Arial" w:hAnsi="Arial" w:cs="Arial"/>
          <w:color w:val="000000"/>
          <w:lang w:val="es-CO"/>
        </w:rPr>
        <w:t>4</w:t>
      </w:r>
      <w:r>
        <w:rPr>
          <w:rFonts w:ascii="Arial" w:hAnsi="Arial" w:cs="Arial"/>
          <w:color w:val="000000"/>
          <w:lang w:val="es-CO"/>
        </w:rPr>
        <w:t xml:space="preserve"> </w:t>
      </w:r>
      <w:r w:rsidR="001E2655">
        <w:rPr>
          <w:rFonts w:ascii="Arial" w:hAnsi="Arial" w:cs="Arial"/>
          <w:color w:val="000000"/>
          <w:lang w:val="es-CO"/>
        </w:rPr>
        <w:t>países</w:t>
      </w:r>
      <w:r>
        <w:rPr>
          <w:rFonts w:ascii="Arial" w:hAnsi="Arial" w:cs="Arial"/>
          <w:color w:val="000000"/>
          <w:lang w:val="es-CO"/>
        </w:rPr>
        <w:t xml:space="preserve"> del mundo, lo que no implica que las muestras o los deportistas provengan de estos países, pero si son la sede del cliente que financia los análisis.</w:t>
      </w:r>
    </w:p>
    <w:p w:rsidR="00CA686E" w:rsidRDefault="00CA686E" w:rsidP="00516B8F">
      <w:pPr>
        <w:jc w:val="both"/>
        <w:rPr>
          <w:rFonts w:ascii="Arial" w:hAnsi="Arial" w:cs="Arial"/>
          <w:color w:val="000000"/>
          <w:lang w:val="es-CO"/>
        </w:rPr>
      </w:pPr>
    </w:p>
    <w:p w:rsidR="00390C68" w:rsidRDefault="00CA686E" w:rsidP="00516B8F">
      <w:pPr>
        <w:jc w:val="both"/>
        <w:rPr>
          <w:rFonts w:ascii="Arial" w:hAnsi="Arial" w:cs="Arial"/>
          <w:color w:val="000000"/>
          <w:lang w:val="es-CO"/>
        </w:rPr>
      </w:pPr>
      <w:r>
        <w:rPr>
          <w:rFonts w:ascii="Arial" w:hAnsi="Arial" w:cs="Arial"/>
          <w:color w:val="000000"/>
          <w:lang w:val="es-CO"/>
        </w:rPr>
        <w:t>La contribución más grande la h</w:t>
      </w:r>
      <w:r w:rsidR="008552EF">
        <w:rPr>
          <w:rFonts w:ascii="Arial" w:hAnsi="Arial" w:cs="Arial"/>
          <w:color w:val="000000"/>
          <w:lang w:val="es-CO"/>
        </w:rPr>
        <w:t>icieron</w:t>
      </w:r>
      <w:r>
        <w:rPr>
          <w:rFonts w:ascii="Arial" w:hAnsi="Arial" w:cs="Arial"/>
          <w:color w:val="000000"/>
          <w:lang w:val="es-CO"/>
        </w:rPr>
        <w:t xml:space="preserve"> Argentina y Brasil (15%), países latinoamericanos el primero no cuenta con laboratorio de Control Dopaje, mientras el segundo si tiene, solo que fue suspendido y luego revocado, razón por la cual muchos de sus clientes acudieron a Bogotá para la realización de </w:t>
      </w:r>
      <w:r w:rsidR="001E2655">
        <w:rPr>
          <w:rFonts w:ascii="Arial" w:hAnsi="Arial" w:cs="Arial"/>
          <w:color w:val="000000"/>
          <w:lang w:val="es-CO"/>
        </w:rPr>
        <w:t>análisis</w:t>
      </w:r>
      <w:r>
        <w:rPr>
          <w:rFonts w:ascii="Arial" w:hAnsi="Arial" w:cs="Arial"/>
          <w:color w:val="000000"/>
          <w:lang w:val="es-CO"/>
        </w:rPr>
        <w:t xml:space="preserve"> de muestras mientras la situación del país vecino se normalizaba, situación que cambio a partir de mediados de 2016 (Juegos olímpicos), cuando el laboratorio Brasilero recupero su acreditación como laboratorio Antidopaje ante WADA.</w:t>
      </w:r>
    </w:p>
    <w:p w:rsidR="00DE79A7" w:rsidRDefault="001E2655" w:rsidP="000D65A0">
      <w:pPr>
        <w:jc w:val="both"/>
        <w:rPr>
          <w:rFonts w:ascii="Arial" w:hAnsi="Arial" w:cs="Arial"/>
          <w:color w:val="000000"/>
          <w:lang w:val="es-CO"/>
        </w:rPr>
      </w:pPr>
      <w:r>
        <w:rPr>
          <w:rFonts w:ascii="Arial" w:hAnsi="Arial" w:cs="Arial"/>
          <w:color w:val="000000"/>
          <w:lang w:val="es-CO"/>
        </w:rPr>
        <w:t>En general, la mayoría de los países sede de nuestros clientes están en Latinoamérica a excepción de Suiza país en el cual se concentran las sedes de muchos clientes.</w:t>
      </w:r>
    </w:p>
    <w:p w:rsidR="001E2655" w:rsidRDefault="001E2655" w:rsidP="000D65A0">
      <w:pPr>
        <w:jc w:val="both"/>
        <w:rPr>
          <w:rFonts w:ascii="Arial" w:hAnsi="Arial" w:cs="Arial"/>
          <w:color w:val="000000"/>
          <w:lang w:val="es-CO"/>
        </w:rPr>
      </w:pPr>
    </w:p>
    <w:p w:rsidR="001E2655" w:rsidRDefault="001E2655" w:rsidP="000D65A0">
      <w:pPr>
        <w:jc w:val="both"/>
        <w:rPr>
          <w:rFonts w:ascii="Arial" w:hAnsi="Arial" w:cs="Arial"/>
          <w:color w:val="000000"/>
          <w:lang w:val="es-CO"/>
        </w:rPr>
      </w:pPr>
      <w:r>
        <w:rPr>
          <w:rFonts w:ascii="Arial" w:hAnsi="Arial" w:cs="Arial"/>
          <w:color w:val="000000"/>
          <w:lang w:val="es-CO"/>
        </w:rPr>
        <w:t>Lo anterior, corresponde con la agrupación continental, donde claramente se observa la prevalencia de clientes americanos, sobre los demás continentes. Lo que refleja nuestro liderazgo en la región.</w:t>
      </w:r>
    </w:p>
    <w:p w:rsidR="007F4D57" w:rsidRDefault="007F4D57" w:rsidP="000D65A0">
      <w:pPr>
        <w:jc w:val="both"/>
        <w:rPr>
          <w:rFonts w:ascii="Arial" w:hAnsi="Arial" w:cs="Arial"/>
          <w:b/>
          <w:color w:val="000000"/>
          <w:lang w:val="es-CO"/>
        </w:rPr>
      </w:pPr>
    </w:p>
    <w:p w:rsidR="000D452E" w:rsidRDefault="000D452E" w:rsidP="000D65A0">
      <w:pPr>
        <w:jc w:val="both"/>
        <w:rPr>
          <w:rFonts w:ascii="Arial" w:hAnsi="Arial" w:cs="Arial"/>
          <w:b/>
          <w:color w:val="000000"/>
          <w:lang w:val="es-CO"/>
        </w:rPr>
      </w:pPr>
    </w:p>
    <w:p w:rsidR="000D452E" w:rsidRDefault="000D452E" w:rsidP="000D65A0">
      <w:pPr>
        <w:jc w:val="both"/>
        <w:rPr>
          <w:rFonts w:ascii="Arial" w:hAnsi="Arial" w:cs="Arial"/>
          <w:b/>
          <w:color w:val="000000"/>
          <w:lang w:val="es-CO"/>
        </w:rPr>
      </w:pPr>
    </w:p>
    <w:p w:rsidR="000D452E" w:rsidRDefault="000D452E" w:rsidP="000D65A0">
      <w:pPr>
        <w:jc w:val="both"/>
        <w:rPr>
          <w:rFonts w:ascii="Arial" w:hAnsi="Arial" w:cs="Arial"/>
          <w:b/>
          <w:color w:val="000000"/>
          <w:lang w:val="es-CO"/>
        </w:rPr>
      </w:pPr>
    </w:p>
    <w:p w:rsidR="00796386" w:rsidRPr="00C75CFD" w:rsidRDefault="00796386" w:rsidP="000D65A0">
      <w:pPr>
        <w:jc w:val="both"/>
        <w:rPr>
          <w:rFonts w:ascii="Arial" w:hAnsi="Arial" w:cs="Arial"/>
          <w:color w:val="000000"/>
          <w:u w:val="single"/>
          <w:lang w:val="es-CO"/>
        </w:rPr>
      </w:pPr>
      <w:r w:rsidRPr="00C75CFD">
        <w:rPr>
          <w:rFonts w:ascii="Arial" w:hAnsi="Arial" w:cs="Arial"/>
          <w:b/>
          <w:color w:val="000000"/>
          <w:u w:val="single"/>
          <w:lang w:val="es-CO"/>
        </w:rPr>
        <w:t>VARIABLE 2</w:t>
      </w:r>
    </w:p>
    <w:p w:rsidR="00796386" w:rsidRDefault="00796386" w:rsidP="000D65A0">
      <w:pPr>
        <w:jc w:val="both"/>
        <w:rPr>
          <w:rFonts w:ascii="Arial" w:hAnsi="Arial" w:cs="Arial"/>
          <w:color w:val="000000"/>
          <w:lang w:val="es-CO"/>
        </w:rPr>
      </w:pPr>
    </w:p>
    <w:p w:rsidR="001E2655" w:rsidRDefault="001E2655" w:rsidP="000D65A0">
      <w:pPr>
        <w:jc w:val="both"/>
        <w:rPr>
          <w:rFonts w:ascii="Arial" w:hAnsi="Arial" w:cs="Arial"/>
          <w:color w:val="000000"/>
          <w:lang w:val="es-CO"/>
        </w:rPr>
      </w:pPr>
      <w:r>
        <w:rPr>
          <w:rFonts w:ascii="Arial" w:hAnsi="Arial" w:cs="Arial"/>
          <w:color w:val="000000"/>
          <w:lang w:val="es-CO"/>
        </w:rPr>
        <w:t>Establecer el sector al cual pertenecen nuestros clientes</w:t>
      </w:r>
      <w:r w:rsidR="00657BB9">
        <w:rPr>
          <w:rFonts w:ascii="Arial" w:hAnsi="Arial" w:cs="Arial"/>
          <w:color w:val="000000"/>
          <w:lang w:val="es-CO"/>
        </w:rPr>
        <w:t xml:space="preserve"> habituales</w:t>
      </w:r>
      <w:r>
        <w:rPr>
          <w:rFonts w:ascii="Arial" w:hAnsi="Arial" w:cs="Arial"/>
          <w:color w:val="000000"/>
          <w:lang w:val="es-CO"/>
        </w:rPr>
        <w:t xml:space="preserve">, es decir, sector privado Comités olímpicos, federaciones, asociaciones, etc; o sector </w:t>
      </w:r>
      <w:r w:rsidR="00C20B96">
        <w:rPr>
          <w:rFonts w:ascii="Arial" w:hAnsi="Arial" w:cs="Arial"/>
          <w:color w:val="000000"/>
          <w:lang w:val="es-CO"/>
        </w:rPr>
        <w:t>público</w:t>
      </w:r>
      <w:r>
        <w:rPr>
          <w:rFonts w:ascii="Arial" w:hAnsi="Arial" w:cs="Arial"/>
          <w:color w:val="000000"/>
          <w:lang w:val="es-CO"/>
        </w:rPr>
        <w:t xml:space="preserve"> como las organizaciones nacionales antidopaje.</w:t>
      </w:r>
      <w:r w:rsidR="00AF4567">
        <w:rPr>
          <w:rFonts w:ascii="Arial" w:hAnsi="Arial" w:cs="Arial"/>
          <w:color w:val="000000"/>
          <w:lang w:val="es-CO"/>
        </w:rPr>
        <w:t xml:space="preserve"> Así como el carácter de constitución del cliente, si pertenece al sector público o al sector privado.</w:t>
      </w:r>
    </w:p>
    <w:p w:rsidR="0047624E" w:rsidRDefault="0047624E" w:rsidP="000D65A0">
      <w:pPr>
        <w:jc w:val="both"/>
        <w:rPr>
          <w:rFonts w:ascii="Arial" w:hAnsi="Arial" w:cs="Arial"/>
          <w:color w:val="000000"/>
          <w:lang w:val="es-CO"/>
        </w:rPr>
      </w:pPr>
    </w:p>
    <w:p w:rsidR="0047624E" w:rsidRPr="00F125F7" w:rsidRDefault="001E2655" w:rsidP="0047624E">
      <w:pPr>
        <w:jc w:val="both"/>
        <w:rPr>
          <w:rFonts w:ascii="Arial" w:hAnsi="Arial" w:cs="Arial"/>
          <w:b/>
          <w:color w:val="000000"/>
          <w:u w:val="single"/>
          <w:lang w:val="es-CO"/>
        </w:rPr>
      </w:pPr>
      <w:r>
        <w:rPr>
          <w:rFonts w:ascii="Arial" w:hAnsi="Arial" w:cs="Arial"/>
          <w:b/>
          <w:color w:val="000000"/>
          <w:u w:val="single"/>
          <w:lang w:val="es-CO"/>
        </w:rPr>
        <w:t>Sector</w:t>
      </w:r>
    </w:p>
    <w:p w:rsidR="00F125F7" w:rsidRDefault="00F125F7" w:rsidP="008D5E9E">
      <w:pPr>
        <w:jc w:val="both"/>
        <w:rPr>
          <w:rFonts w:ascii="Arial" w:hAnsi="Arial" w:cs="Arial"/>
          <w:b/>
          <w:color w:val="000000"/>
          <w:u w:val="single"/>
          <w:lang w:val="es-CO"/>
        </w:rPr>
      </w:pPr>
    </w:p>
    <w:p w:rsidR="00C62444" w:rsidRDefault="00C20B96" w:rsidP="000D65A0">
      <w:pPr>
        <w:jc w:val="both"/>
        <w:rPr>
          <w:rFonts w:ascii="Arial" w:hAnsi="Arial" w:cs="Arial"/>
          <w:color w:val="000000"/>
          <w:lang w:val="es-CO"/>
        </w:rPr>
      </w:pPr>
      <w:r>
        <w:rPr>
          <w:rFonts w:ascii="Arial" w:hAnsi="Arial" w:cs="Arial"/>
          <w:color w:val="000000"/>
          <w:lang w:val="es-CO"/>
        </w:rPr>
        <w:t>Sector deportivo</w:t>
      </w:r>
    </w:p>
    <w:p w:rsidR="00763C77" w:rsidRDefault="00763C77" w:rsidP="000D65A0">
      <w:pPr>
        <w:jc w:val="both"/>
        <w:rPr>
          <w:rFonts w:ascii="Arial" w:hAnsi="Arial" w:cs="Arial"/>
          <w:color w:val="000000"/>
          <w:lang w:val="es-CO"/>
        </w:rPr>
      </w:pPr>
    </w:p>
    <w:p w:rsidR="00D53414" w:rsidRDefault="00D53414" w:rsidP="00D53414">
      <w:pPr>
        <w:jc w:val="both"/>
        <w:rPr>
          <w:rFonts w:ascii="Arial" w:hAnsi="Arial" w:cs="Arial"/>
          <w:color w:val="000000"/>
          <w:lang w:val="es-CO"/>
        </w:rPr>
      </w:pPr>
      <w:r w:rsidRPr="008C1D5B">
        <w:rPr>
          <w:rFonts w:ascii="Arial" w:hAnsi="Arial" w:cs="Arial"/>
          <w:sz w:val="16"/>
          <w:szCs w:val="16"/>
        </w:rPr>
        <w:t xml:space="preserve">Tabla </w:t>
      </w:r>
      <w:r w:rsidR="00877FBC">
        <w:rPr>
          <w:rFonts w:ascii="Arial" w:hAnsi="Arial" w:cs="Arial"/>
          <w:sz w:val="16"/>
          <w:szCs w:val="16"/>
        </w:rPr>
        <w:t>5</w:t>
      </w:r>
      <w:r w:rsidR="00145CDE">
        <w:rPr>
          <w:rFonts w:ascii="Arial" w:hAnsi="Arial" w:cs="Arial"/>
          <w:sz w:val="16"/>
          <w:szCs w:val="16"/>
        </w:rPr>
        <w:t xml:space="preserve"> sector</w:t>
      </w:r>
      <w:r>
        <w:rPr>
          <w:rFonts w:ascii="Arial" w:hAnsi="Arial" w:cs="Arial"/>
          <w:sz w:val="16"/>
          <w:szCs w:val="16"/>
        </w:rPr>
        <w:t xml:space="preserve"> deportiv</w:t>
      </w:r>
      <w:r w:rsidR="00C20B96">
        <w:rPr>
          <w:rFonts w:ascii="Arial" w:hAnsi="Arial" w:cs="Arial"/>
          <w:sz w:val="16"/>
          <w:szCs w:val="16"/>
        </w:rPr>
        <w:t>o</w:t>
      </w:r>
    </w:p>
    <w:tbl>
      <w:tblPr>
        <w:tblW w:w="6536" w:type="dxa"/>
        <w:tblInd w:w="55" w:type="dxa"/>
        <w:tblCellMar>
          <w:left w:w="70" w:type="dxa"/>
          <w:right w:w="70" w:type="dxa"/>
        </w:tblCellMar>
        <w:tblLook w:val="04A0" w:firstRow="1" w:lastRow="0" w:firstColumn="1" w:lastColumn="0" w:noHBand="0" w:noVBand="1"/>
      </w:tblPr>
      <w:tblGrid>
        <w:gridCol w:w="3276"/>
        <w:gridCol w:w="1701"/>
        <w:gridCol w:w="1559"/>
      </w:tblGrid>
      <w:tr w:rsidR="00161CE9" w:rsidRPr="00FF60A5" w:rsidTr="0014064E">
        <w:trPr>
          <w:trHeight w:val="315"/>
        </w:trPr>
        <w:tc>
          <w:tcPr>
            <w:tcW w:w="3276" w:type="dxa"/>
            <w:tcBorders>
              <w:top w:val="single" w:sz="4" w:space="0" w:color="auto"/>
              <w:left w:val="single" w:sz="4" w:space="0" w:color="auto"/>
              <w:bottom w:val="single" w:sz="4" w:space="0" w:color="auto"/>
              <w:right w:val="single" w:sz="4" w:space="0" w:color="auto"/>
            </w:tcBorders>
            <w:shd w:val="clear" w:color="000000" w:fill="DDEBF7"/>
            <w:noWrap/>
            <w:vAlign w:val="bottom"/>
            <w:hideMark/>
          </w:tcPr>
          <w:p w:rsidR="00161CE9" w:rsidRPr="0092027F" w:rsidRDefault="001E2871" w:rsidP="001E2871">
            <w:pPr>
              <w:jc w:val="center"/>
              <w:rPr>
                <w:rFonts w:ascii="Arial Narrow" w:eastAsia="Times New Roman" w:hAnsi="Arial Narrow" w:cs="Times New Roman"/>
                <w:b/>
                <w:color w:val="000000"/>
                <w:lang w:val="es-CO" w:eastAsia="es-CO"/>
              </w:rPr>
            </w:pPr>
            <w:r>
              <w:rPr>
                <w:rFonts w:ascii="Arial Narrow" w:eastAsia="Times New Roman" w:hAnsi="Arial Narrow" w:cs="Times New Roman"/>
                <w:b/>
                <w:color w:val="000000"/>
                <w:lang w:val="es-CO" w:eastAsia="es-CO"/>
              </w:rPr>
              <w:t>Sector Deportivo</w:t>
            </w:r>
          </w:p>
        </w:tc>
        <w:tc>
          <w:tcPr>
            <w:tcW w:w="1701" w:type="dxa"/>
            <w:tcBorders>
              <w:top w:val="single" w:sz="4" w:space="0" w:color="auto"/>
              <w:left w:val="nil"/>
              <w:bottom w:val="single" w:sz="4" w:space="0" w:color="auto"/>
              <w:right w:val="single" w:sz="4" w:space="0" w:color="auto"/>
            </w:tcBorders>
            <w:shd w:val="clear" w:color="000000" w:fill="DDEBF7"/>
            <w:noWrap/>
            <w:vAlign w:val="bottom"/>
            <w:hideMark/>
          </w:tcPr>
          <w:p w:rsidR="00161CE9" w:rsidRPr="0092027F" w:rsidRDefault="0014064E" w:rsidP="001E2871">
            <w:pPr>
              <w:jc w:val="center"/>
              <w:rPr>
                <w:rFonts w:ascii="Arial Narrow" w:eastAsia="Times New Roman" w:hAnsi="Arial Narrow" w:cs="Times New Roman"/>
                <w:b/>
                <w:color w:val="000000"/>
                <w:lang w:val="es-CO" w:eastAsia="es-CO"/>
              </w:rPr>
            </w:pPr>
            <w:r>
              <w:rPr>
                <w:rFonts w:ascii="Arial Narrow" w:eastAsia="Times New Roman" w:hAnsi="Arial Narrow" w:cs="Times New Roman"/>
                <w:b/>
                <w:color w:val="000000"/>
                <w:lang w:val="es-CO" w:eastAsia="es-CO"/>
              </w:rPr>
              <w:t>N°</w:t>
            </w:r>
            <w:r w:rsidR="00161CE9" w:rsidRPr="0092027F">
              <w:rPr>
                <w:rFonts w:ascii="Arial Narrow" w:eastAsia="Times New Roman" w:hAnsi="Arial Narrow" w:cs="Times New Roman"/>
                <w:b/>
                <w:color w:val="000000"/>
                <w:lang w:val="es-CO" w:eastAsia="es-CO"/>
              </w:rPr>
              <w:t xml:space="preserve"> de </w:t>
            </w:r>
            <w:r w:rsidR="001E2871">
              <w:rPr>
                <w:rFonts w:ascii="Arial Narrow" w:eastAsia="Times New Roman" w:hAnsi="Arial Narrow" w:cs="Times New Roman"/>
                <w:b/>
                <w:color w:val="000000"/>
                <w:lang w:val="es-CO" w:eastAsia="es-CO"/>
              </w:rPr>
              <w:t>clientes</w:t>
            </w:r>
          </w:p>
        </w:tc>
        <w:tc>
          <w:tcPr>
            <w:tcW w:w="1559" w:type="dxa"/>
            <w:tcBorders>
              <w:top w:val="single" w:sz="4" w:space="0" w:color="auto"/>
              <w:left w:val="nil"/>
              <w:bottom w:val="single" w:sz="4" w:space="0" w:color="auto"/>
              <w:right w:val="single" w:sz="4" w:space="0" w:color="auto"/>
            </w:tcBorders>
            <w:shd w:val="clear" w:color="000000" w:fill="DDEBF7"/>
          </w:tcPr>
          <w:p w:rsidR="00161CE9" w:rsidRPr="0092027F" w:rsidRDefault="00161CE9" w:rsidP="00E27646">
            <w:pPr>
              <w:jc w:val="center"/>
              <w:rPr>
                <w:rFonts w:ascii="Arial Narrow" w:eastAsia="Times New Roman" w:hAnsi="Arial Narrow" w:cs="Times New Roman"/>
                <w:b/>
                <w:color w:val="000000"/>
                <w:lang w:val="es-CO" w:eastAsia="es-CO"/>
              </w:rPr>
            </w:pPr>
            <w:r w:rsidRPr="0092027F">
              <w:rPr>
                <w:rFonts w:ascii="Arial Narrow" w:eastAsia="Times New Roman" w:hAnsi="Arial Narrow" w:cs="Times New Roman"/>
                <w:b/>
                <w:color w:val="000000"/>
                <w:lang w:val="es-CO" w:eastAsia="es-CO"/>
              </w:rPr>
              <w:t>Porcentaje</w:t>
            </w:r>
          </w:p>
        </w:tc>
      </w:tr>
      <w:tr w:rsidR="00161CE9" w:rsidRPr="00FF60A5" w:rsidTr="001E2871">
        <w:trPr>
          <w:trHeight w:val="315"/>
        </w:trPr>
        <w:tc>
          <w:tcPr>
            <w:tcW w:w="3276" w:type="dxa"/>
            <w:tcBorders>
              <w:top w:val="nil"/>
              <w:left w:val="single" w:sz="4" w:space="0" w:color="auto"/>
              <w:bottom w:val="single" w:sz="4" w:space="0" w:color="auto"/>
              <w:right w:val="single" w:sz="4" w:space="0" w:color="auto"/>
            </w:tcBorders>
            <w:shd w:val="clear" w:color="000000" w:fill="DDEBF7"/>
            <w:noWrap/>
            <w:vAlign w:val="bottom"/>
          </w:tcPr>
          <w:p w:rsidR="00161CE9" w:rsidRPr="00FF60A5" w:rsidRDefault="001E2871" w:rsidP="00FF60A5">
            <w:pPr>
              <w:rPr>
                <w:rFonts w:ascii="Arial Narrow" w:eastAsia="Times New Roman" w:hAnsi="Arial Narrow" w:cs="Times New Roman"/>
                <w:color w:val="000000"/>
                <w:lang w:val="es-CO" w:eastAsia="es-CO"/>
              </w:rPr>
            </w:pPr>
            <w:r>
              <w:rPr>
                <w:rFonts w:ascii="Arial Narrow" w:eastAsia="Times New Roman" w:hAnsi="Arial Narrow" w:cs="Times New Roman"/>
                <w:color w:val="000000"/>
                <w:lang w:val="es-CO" w:eastAsia="es-CO"/>
              </w:rPr>
              <w:t>Persona jurídica</w:t>
            </w:r>
          </w:p>
        </w:tc>
        <w:tc>
          <w:tcPr>
            <w:tcW w:w="1701" w:type="dxa"/>
            <w:tcBorders>
              <w:top w:val="nil"/>
              <w:left w:val="nil"/>
              <w:bottom w:val="single" w:sz="4" w:space="0" w:color="auto"/>
              <w:right w:val="single" w:sz="4" w:space="0" w:color="auto"/>
            </w:tcBorders>
            <w:shd w:val="clear" w:color="auto" w:fill="auto"/>
            <w:noWrap/>
            <w:vAlign w:val="bottom"/>
          </w:tcPr>
          <w:p w:rsidR="001E2871" w:rsidRPr="00FF60A5" w:rsidRDefault="001E2871" w:rsidP="008552EF">
            <w:pPr>
              <w:jc w:val="center"/>
              <w:rPr>
                <w:rFonts w:ascii="Arial Narrow" w:eastAsia="Times New Roman" w:hAnsi="Arial Narrow" w:cs="Times New Roman"/>
                <w:color w:val="000000"/>
                <w:lang w:val="es-CO" w:eastAsia="es-CO"/>
              </w:rPr>
            </w:pPr>
            <w:r>
              <w:rPr>
                <w:rFonts w:ascii="Arial Narrow" w:eastAsia="Times New Roman" w:hAnsi="Arial Narrow" w:cs="Times New Roman"/>
                <w:color w:val="000000"/>
                <w:lang w:val="es-CO" w:eastAsia="es-CO"/>
              </w:rPr>
              <w:t>1</w:t>
            </w:r>
            <w:r w:rsidR="008552EF">
              <w:rPr>
                <w:rFonts w:ascii="Arial Narrow" w:eastAsia="Times New Roman" w:hAnsi="Arial Narrow" w:cs="Times New Roman"/>
                <w:color w:val="000000"/>
                <w:lang w:val="es-CO" w:eastAsia="es-CO"/>
              </w:rPr>
              <w:t>9</w:t>
            </w:r>
          </w:p>
        </w:tc>
        <w:tc>
          <w:tcPr>
            <w:tcW w:w="1559" w:type="dxa"/>
            <w:tcBorders>
              <w:top w:val="nil"/>
              <w:left w:val="nil"/>
              <w:bottom w:val="single" w:sz="4" w:space="0" w:color="auto"/>
              <w:right w:val="single" w:sz="4" w:space="0" w:color="auto"/>
            </w:tcBorders>
          </w:tcPr>
          <w:p w:rsidR="00161CE9" w:rsidRPr="00FF60A5" w:rsidRDefault="001E2871" w:rsidP="008552EF">
            <w:pPr>
              <w:jc w:val="center"/>
              <w:rPr>
                <w:rFonts w:ascii="Arial Narrow" w:eastAsia="Times New Roman" w:hAnsi="Arial Narrow" w:cs="Times New Roman"/>
                <w:color w:val="000000"/>
                <w:lang w:val="es-CO" w:eastAsia="es-CO"/>
              </w:rPr>
            </w:pPr>
            <w:r>
              <w:rPr>
                <w:rFonts w:ascii="Arial Narrow" w:eastAsia="Times New Roman" w:hAnsi="Arial Narrow" w:cs="Times New Roman"/>
                <w:color w:val="000000"/>
                <w:lang w:val="es-CO" w:eastAsia="es-CO"/>
              </w:rPr>
              <w:t>1</w:t>
            </w:r>
            <w:r w:rsidR="008552EF">
              <w:rPr>
                <w:rFonts w:ascii="Arial Narrow" w:eastAsia="Times New Roman" w:hAnsi="Arial Narrow" w:cs="Times New Roman"/>
                <w:color w:val="000000"/>
                <w:lang w:val="es-CO" w:eastAsia="es-CO"/>
              </w:rPr>
              <w:t>9</w:t>
            </w:r>
            <w:r>
              <w:rPr>
                <w:rFonts w:ascii="Arial Narrow" w:eastAsia="Times New Roman" w:hAnsi="Arial Narrow" w:cs="Times New Roman"/>
                <w:color w:val="000000"/>
                <w:lang w:val="es-CO" w:eastAsia="es-CO"/>
              </w:rPr>
              <w:t>%</w:t>
            </w:r>
          </w:p>
        </w:tc>
      </w:tr>
      <w:tr w:rsidR="00161CE9" w:rsidRPr="00FF60A5" w:rsidTr="001E2871">
        <w:trPr>
          <w:trHeight w:val="315"/>
        </w:trPr>
        <w:tc>
          <w:tcPr>
            <w:tcW w:w="3276" w:type="dxa"/>
            <w:tcBorders>
              <w:top w:val="nil"/>
              <w:left w:val="single" w:sz="4" w:space="0" w:color="auto"/>
              <w:bottom w:val="single" w:sz="4" w:space="0" w:color="auto"/>
              <w:right w:val="single" w:sz="4" w:space="0" w:color="auto"/>
            </w:tcBorders>
            <w:shd w:val="clear" w:color="000000" w:fill="DDEBF7"/>
            <w:noWrap/>
            <w:vAlign w:val="bottom"/>
          </w:tcPr>
          <w:p w:rsidR="00161CE9" w:rsidRPr="00FF60A5" w:rsidRDefault="001E2871" w:rsidP="00FF60A5">
            <w:pPr>
              <w:rPr>
                <w:rFonts w:ascii="Arial Narrow" w:eastAsia="Times New Roman" w:hAnsi="Arial Narrow" w:cs="Times New Roman"/>
                <w:color w:val="000000"/>
                <w:lang w:val="es-CO" w:eastAsia="es-CO"/>
              </w:rPr>
            </w:pPr>
            <w:r>
              <w:rPr>
                <w:rFonts w:ascii="Arial Narrow" w:eastAsia="Times New Roman" w:hAnsi="Arial Narrow" w:cs="Times New Roman"/>
                <w:color w:val="000000"/>
                <w:lang w:val="es-CO" w:eastAsia="es-CO"/>
              </w:rPr>
              <w:t>Persona natural</w:t>
            </w:r>
          </w:p>
        </w:tc>
        <w:tc>
          <w:tcPr>
            <w:tcW w:w="1701" w:type="dxa"/>
            <w:tcBorders>
              <w:top w:val="nil"/>
              <w:left w:val="nil"/>
              <w:bottom w:val="single" w:sz="4" w:space="0" w:color="auto"/>
              <w:right w:val="single" w:sz="4" w:space="0" w:color="auto"/>
            </w:tcBorders>
            <w:shd w:val="clear" w:color="auto" w:fill="auto"/>
            <w:noWrap/>
            <w:vAlign w:val="bottom"/>
          </w:tcPr>
          <w:p w:rsidR="00161CE9" w:rsidRPr="00FF60A5" w:rsidRDefault="001E2871" w:rsidP="00671A12">
            <w:pPr>
              <w:jc w:val="center"/>
              <w:rPr>
                <w:rFonts w:ascii="Arial Narrow" w:eastAsia="Times New Roman" w:hAnsi="Arial Narrow" w:cs="Times New Roman"/>
                <w:color w:val="000000"/>
                <w:lang w:val="es-CO" w:eastAsia="es-CO"/>
              </w:rPr>
            </w:pPr>
            <w:r>
              <w:rPr>
                <w:rFonts w:ascii="Arial Narrow" w:eastAsia="Times New Roman" w:hAnsi="Arial Narrow" w:cs="Times New Roman"/>
                <w:color w:val="000000"/>
                <w:lang w:val="es-CO" w:eastAsia="es-CO"/>
              </w:rPr>
              <w:t>1</w:t>
            </w:r>
          </w:p>
        </w:tc>
        <w:tc>
          <w:tcPr>
            <w:tcW w:w="1559" w:type="dxa"/>
            <w:tcBorders>
              <w:top w:val="nil"/>
              <w:left w:val="nil"/>
              <w:bottom w:val="single" w:sz="4" w:space="0" w:color="auto"/>
              <w:right w:val="single" w:sz="4" w:space="0" w:color="auto"/>
            </w:tcBorders>
          </w:tcPr>
          <w:p w:rsidR="00161CE9" w:rsidRPr="00FF60A5" w:rsidRDefault="001E2871" w:rsidP="00671A12">
            <w:pPr>
              <w:jc w:val="center"/>
              <w:rPr>
                <w:rFonts w:ascii="Arial Narrow" w:eastAsia="Times New Roman" w:hAnsi="Arial Narrow" w:cs="Times New Roman"/>
                <w:color w:val="000000"/>
                <w:lang w:val="es-CO" w:eastAsia="es-CO"/>
              </w:rPr>
            </w:pPr>
            <w:r>
              <w:rPr>
                <w:rFonts w:ascii="Arial Narrow" w:eastAsia="Times New Roman" w:hAnsi="Arial Narrow" w:cs="Times New Roman"/>
                <w:color w:val="000000"/>
                <w:lang w:val="es-CO" w:eastAsia="es-CO"/>
              </w:rPr>
              <w:t>1%</w:t>
            </w:r>
          </w:p>
        </w:tc>
      </w:tr>
      <w:tr w:rsidR="001E2871" w:rsidRPr="00FF60A5" w:rsidTr="001E2871">
        <w:trPr>
          <w:trHeight w:val="315"/>
        </w:trPr>
        <w:tc>
          <w:tcPr>
            <w:tcW w:w="3276" w:type="dxa"/>
            <w:tcBorders>
              <w:top w:val="nil"/>
              <w:left w:val="single" w:sz="4" w:space="0" w:color="auto"/>
              <w:bottom w:val="single" w:sz="4" w:space="0" w:color="auto"/>
              <w:right w:val="single" w:sz="4" w:space="0" w:color="auto"/>
            </w:tcBorders>
            <w:shd w:val="clear" w:color="000000" w:fill="DDEBF7"/>
            <w:noWrap/>
            <w:vAlign w:val="bottom"/>
          </w:tcPr>
          <w:p w:rsidR="001E2871" w:rsidRPr="00FF60A5" w:rsidRDefault="001E2871" w:rsidP="001E2871">
            <w:pPr>
              <w:rPr>
                <w:rFonts w:ascii="Arial Narrow" w:eastAsia="Times New Roman" w:hAnsi="Arial Narrow" w:cs="Times New Roman"/>
                <w:color w:val="000000"/>
                <w:lang w:val="es-CO" w:eastAsia="es-CO"/>
              </w:rPr>
            </w:pPr>
            <w:r>
              <w:rPr>
                <w:rFonts w:ascii="Arial Narrow" w:eastAsia="Times New Roman" w:hAnsi="Arial Narrow" w:cs="Times New Roman"/>
                <w:color w:val="000000"/>
                <w:lang w:val="es-CO" w:eastAsia="es-CO"/>
              </w:rPr>
              <w:t>Organización Nacional Antidopaje</w:t>
            </w:r>
          </w:p>
        </w:tc>
        <w:tc>
          <w:tcPr>
            <w:tcW w:w="1701" w:type="dxa"/>
            <w:tcBorders>
              <w:top w:val="nil"/>
              <w:left w:val="nil"/>
              <w:bottom w:val="single" w:sz="4" w:space="0" w:color="auto"/>
              <w:right w:val="single" w:sz="4" w:space="0" w:color="auto"/>
            </w:tcBorders>
            <w:shd w:val="clear" w:color="auto" w:fill="auto"/>
            <w:noWrap/>
            <w:vAlign w:val="bottom"/>
          </w:tcPr>
          <w:p w:rsidR="001E2871" w:rsidRPr="00FF60A5" w:rsidRDefault="001E2871" w:rsidP="001E2871">
            <w:pPr>
              <w:jc w:val="center"/>
              <w:rPr>
                <w:rFonts w:ascii="Arial Narrow" w:eastAsia="Times New Roman" w:hAnsi="Arial Narrow" w:cs="Times New Roman"/>
                <w:color w:val="000000"/>
                <w:lang w:val="es-CO" w:eastAsia="es-CO"/>
              </w:rPr>
            </w:pPr>
            <w:r>
              <w:rPr>
                <w:rFonts w:ascii="Arial Narrow" w:eastAsia="Times New Roman" w:hAnsi="Arial Narrow" w:cs="Times New Roman"/>
                <w:color w:val="000000"/>
                <w:lang w:val="es-CO" w:eastAsia="es-CO"/>
              </w:rPr>
              <w:t>5</w:t>
            </w:r>
          </w:p>
        </w:tc>
        <w:tc>
          <w:tcPr>
            <w:tcW w:w="1559" w:type="dxa"/>
            <w:tcBorders>
              <w:top w:val="nil"/>
              <w:left w:val="nil"/>
              <w:bottom w:val="single" w:sz="4" w:space="0" w:color="auto"/>
              <w:right w:val="single" w:sz="4" w:space="0" w:color="auto"/>
            </w:tcBorders>
          </w:tcPr>
          <w:p w:rsidR="001E2871" w:rsidRDefault="001E2871" w:rsidP="001E2871">
            <w:pPr>
              <w:jc w:val="center"/>
            </w:pPr>
            <w:r>
              <w:t>5</w:t>
            </w:r>
            <w:r w:rsidRPr="00235A97">
              <w:t>%</w:t>
            </w:r>
          </w:p>
        </w:tc>
      </w:tr>
      <w:tr w:rsidR="001E2871" w:rsidRPr="00FF60A5" w:rsidTr="001E2871">
        <w:trPr>
          <w:trHeight w:val="315"/>
        </w:trPr>
        <w:tc>
          <w:tcPr>
            <w:tcW w:w="3276" w:type="dxa"/>
            <w:tcBorders>
              <w:top w:val="nil"/>
              <w:left w:val="single" w:sz="4" w:space="0" w:color="auto"/>
              <w:bottom w:val="single" w:sz="4" w:space="0" w:color="auto"/>
              <w:right w:val="single" w:sz="4" w:space="0" w:color="auto"/>
            </w:tcBorders>
            <w:shd w:val="clear" w:color="000000" w:fill="DDEBF7"/>
            <w:noWrap/>
            <w:vAlign w:val="bottom"/>
          </w:tcPr>
          <w:p w:rsidR="001E2871" w:rsidRPr="00FF60A5" w:rsidRDefault="00145CDE" w:rsidP="001E2871">
            <w:pPr>
              <w:rPr>
                <w:rFonts w:ascii="Arial Narrow" w:eastAsia="Times New Roman" w:hAnsi="Arial Narrow" w:cs="Times New Roman"/>
                <w:color w:val="000000"/>
                <w:lang w:val="es-CO" w:eastAsia="es-CO"/>
              </w:rPr>
            </w:pPr>
            <w:r>
              <w:rPr>
                <w:rFonts w:ascii="Arial Narrow" w:eastAsia="Times New Roman" w:hAnsi="Arial Narrow" w:cs="Times New Roman"/>
                <w:color w:val="000000"/>
                <w:lang w:val="es-CO" w:eastAsia="es-CO"/>
              </w:rPr>
              <w:t>Asociación</w:t>
            </w:r>
          </w:p>
        </w:tc>
        <w:tc>
          <w:tcPr>
            <w:tcW w:w="1701" w:type="dxa"/>
            <w:tcBorders>
              <w:top w:val="nil"/>
              <w:left w:val="nil"/>
              <w:bottom w:val="single" w:sz="4" w:space="0" w:color="auto"/>
              <w:right w:val="single" w:sz="4" w:space="0" w:color="auto"/>
            </w:tcBorders>
            <w:shd w:val="clear" w:color="auto" w:fill="auto"/>
            <w:noWrap/>
            <w:vAlign w:val="bottom"/>
          </w:tcPr>
          <w:p w:rsidR="001E2871" w:rsidRDefault="001E2871" w:rsidP="001E2871">
            <w:pPr>
              <w:jc w:val="center"/>
              <w:rPr>
                <w:rFonts w:ascii="Arial Narrow" w:eastAsia="Times New Roman" w:hAnsi="Arial Narrow" w:cs="Times New Roman"/>
                <w:color w:val="000000"/>
                <w:lang w:val="es-CO" w:eastAsia="es-CO"/>
              </w:rPr>
            </w:pPr>
            <w:r>
              <w:rPr>
                <w:rFonts w:ascii="Arial Narrow" w:eastAsia="Times New Roman" w:hAnsi="Arial Narrow" w:cs="Times New Roman"/>
                <w:color w:val="000000"/>
                <w:lang w:val="es-CO" w:eastAsia="es-CO"/>
              </w:rPr>
              <w:t>5</w:t>
            </w:r>
          </w:p>
        </w:tc>
        <w:tc>
          <w:tcPr>
            <w:tcW w:w="1559" w:type="dxa"/>
            <w:tcBorders>
              <w:top w:val="nil"/>
              <w:left w:val="nil"/>
              <w:bottom w:val="single" w:sz="4" w:space="0" w:color="auto"/>
              <w:right w:val="single" w:sz="4" w:space="0" w:color="auto"/>
            </w:tcBorders>
          </w:tcPr>
          <w:p w:rsidR="001E2871" w:rsidRDefault="001E2871" w:rsidP="001E2871">
            <w:pPr>
              <w:jc w:val="center"/>
            </w:pPr>
            <w:r>
              <w:t>5</w:t>
            </w:r>
            <w:r w:rsidRPr="00235A97">
              <w:t>%</w:t>
            </w:r>
          </w:p>
        </w:tc>
      </w:tr>
      <w:tr w:rsidR="001E2871" w:rsidRPr="00FF60A5" w:rsidTr="001E2871">
        <w:trPr>
          <w:trHeight w:val="315"/>
        </w:trPr>
        <w:tc>
          <w:tcPr>
            <w:tcW w:w="3276" w:type="dxa"/>
            <w:tcBorders>
              <w:top w:val="nil"/>
              <w:left w:val="single" w:sz="4" w:space="0" w:color="auto"/>
              <w:bottom w:val="single" w:sz="4" w:space="0" w:color="auto"/>
              <w:right w:val="single" w:sz="4" w:space="0" w:color="auto"/>
            </w:tcBorders>
            <w:shd w:val="clear" w:color="000000" w:fill="DDEBF7"/>
            <w:noWrap/>
            <w:vAlign w:val="bottom"/>
          </w:tcPr>
          <w:p w:rsidR="001E2871" w:rsidRPr="00FF60A5" w:rsidRDefault="001E2871" w:rsidP="001E2871">
            <w:pPr>
              <w:rPr>
                <w:rFonts w:ascii="Arial Narrow" w:eastAsia="Times New Roman" w:hAnsi="Arial Narrow" w:cs="Times New Roman"/>
                <w:color w:val="000000"/>
                <w:lang w:val="es-CO" w:eastAsia="es-CO"/>
              </w:rPr>
            </w:pPr>
            <w:r>
              <w:rPr>
                <w:rFonts w:ascii="Arial Narrow" w:eastAsia="Times New Roman" w:hAnsi="Arial Narrow" w:cs="Times New Roman"/>
                <w:color w:val="000000"/>
                <w:lang w:val="es-CO" w:eastAsia="es-CO"/>
              </w:rPr>
              <w:t>Comité olímpico</w:t>
            </w:r>
          </w:p>
        </w:tc>
        <w:tc>
          <w:tcPr>
            <w:tcW w:w="1701" w:type="dxa"/>
            <w:tcBorders>
              <w:top w:val="nil"/>
              <w:left w:val="nil"/>
              <w:bottom w:val="single" w:sz="4" w:space="0" w:color="auto"/>
              <w:right w:val="single" w:sz="4" w:space="0" w:color="auto"/>
            </w:tcBorders>
            <w:shd w:val="clear" w:color="auto" w:fill="auto"/>
            <w:noWrap/>
            <w:vAlign w:val="bottom"/>
          </w:tcPr>
          <w:p w:rsidR="001E2871" w:rsidRDefault="001E2871" w:rsidP="001E2871">
            <w:pPr>
              <w:jc w:val="center"/>
              <w:rPr>
                <w:rFonts w:ascii="Arial Narrow" w:eastAsia="Times New Roman" w:hAnsi="Arial Narrow" w:cs="Times New Roman"/>
                <w:color w:val="000000"/>
                <w:lang w:val="es-CO" w:eastAsia="es-CO"/>
              </w:rPr>
            </w:pPr>
            <w:r>
              <w:rPr>
                <w:rFonts w:ascii="Arial Narrow" w:eastAsia="Times New Roman" w:hAnsi="Arial Narrow" w:cs="Times New Roman"/>
                <w:color w:val="000000"/>
                <w:lang w:val="es-CO" w:eastAsia="es-CO"/>
              </w:rPr>
              <w:t>2</w:t>
            </w:r>
          </w:p>
        </w:tc>
        <w:tc>
          <w:tcPr>
            <w:tcW w:w="1559" w:type="dxa"/>
            <w:tcBorders>
              <w:top w:val="nil"/>
              <w:left w:val="nil"/>
              <w:bottom w:val="single" w:sz="4" w:space="0" w:color="auto"/>
              <w:right w:val="single" w:sz="4" w:space="0" w:color="auto"/>
            </w:tcBorders>
          </w:tcPr>
          <w:p w:rsidR="001E2871" w:rsidRDefault="001E2871" w:rsidP="001E2871">
            <w:pPr>
              <w:jc w:val="center"/>
            </w:pPr>
            <w:r>
              <w:t>2</w:t>
            </w:r>
            <w:r w:rsidRPr="00235A97">
              <w:t>%</w:t>
            </w:r>
          </w:p>
        </w:tc>
      </w:tr>
      <w:tr w:rsidR="001E2871" w:rsidRPr="00FF60A5" w:rsidTr="001E2871">
        <w:trPr>
          <w:trHeight w:val="315"/>
        </w:trPr>
        <w:tc>
          <w:tcPr>
            <w:tcW w:w="3276" w:type="dxa"/>
            <w:tcBorders>
              <w:top w:val="nil"/>
              <w:left w:val="single" w:sz="4" w:space="0" w:color="auto"/>
              <w:bottom w:val="single" w:sz="4" w:space="0" w:color="auto"/>
              <w:right w:val="single" w:sz="4" w:space="0" w:color="auto"/>
            </w:tcBorders>
            <w:shd w:val="clear" w:color="000000" w:fill="DDEBF7"/>
            <w:noWrap/>
            <w:vAlign w:val="bottom"/>
          </w:tcPr>
          <w:p w:rsidR="001E2871" w:rsidRPr="00FF60A5" w:rsidRDefault="001E2871" w:rsidP="001E2871">
            <w:pPr>
              <w:rPr>
                <w:rFonts w:ascii="Arial Narrow" w:eastAsia="Times New Roman" w:hAnsi="Arial Narrow" w:cs="Times New Roman"/>
                <w:color w:val="000000"/>
                <w:lang w:val="es-CO" w:eastAsia="es-CO"/>
              </w:rPr>
            </w:pPr>
            <w:r>
              <w:rPr>
                <w:rFonts w:ascii="Arial Narrow" w:eastAsia="Times New Roman" w:hAnsi="Arial Narrow" w:cs="Times New Roman"/>
                <w:color w:val="000000"/>
                <w:lang w:val="es-CO" w:eastAsia="es-CO"/>
              </w:rPr>
              <w:t>Comité paralímpico</w:t>
            </w:r>
          </w:p>
        </w:tc>
        <w:tc>
          <w:tcPr>
            <w:tcW w:w="1701" w:type="dxa"/>
            <w:tcBorders>
              <w:top w:val="nil"/>
              <w:left w:val="nil"/>
              <w:bottom w:val="single" w:sz="4" w:space="0" w:color="auto"/>
              <w:right w:val="single" w:sz="4" w:space="0" w:color="auto"/>
            </w:tcBorders>
            <w:shd w:val="clear" w:color="auto" w:fill="auto"/>
            <w:noWrap/>
            <w:vAlign w:val="bottom"/>
          </w:tcPr>
          <w:p w:rsidR="001E2871" w:rsidRDefault="001E2871" w:rsidP="001E2871">
            <w:pPr>
              <w:jc w:val="center"/>
              <w:rPr>
                <w:rFonts w:ascii="Arial Narrow" w:eastAsia="Times New Roman" w:hAnsi="Arial Narrow" w:cs="Times New Roman"/>
                <w:color w:val="000000"/>
                <w:lang w:val="es-CO" w:eastAsia="es-CO"/>
              </w:rPr>
            </w:pPr>
            <w:r>
              <w:rPr>
                <w:rFonts w:ascii="Arial Narrow" w:eastAsia="Times New Roman" w:hAnsi="Arial Narrow" w:cs="Times New Roman"/>
                <w:color w:val="000000"/>
                <w:lang w:val="es-CO" w:eastAsia="es-CO"/>
              </w:rPr>
              <w:t>3</w:t>
            </w:r>
          </w:p>
        </w:tc>
        <w:tc>
          <w:tcPr>
            <w:tcW w:w="1559" w:type="dxa"/>
            <w:tcBorders>
              <w:top w:val="nil"/>
              <w:left w:val="nil"/>
              <w:bottom w:val="single" w:sz="4" w:space="0" w:color="auto"/>
              <w:right w:val="single" w:sz="4" w:space="0" w:color="auto"/>
            </w:tcBorders>
          </w:tcPr>
          <w:p w:rsidR="001E2871" w:rsidRDefault="001E2871" w:rsidP="001E2871">
            <w:pPr>
              <w:jc w:val="center"/>
            </w:pPr>
            <w:r>
              <w:t>3</w:t>
            </w:r>
            <w:r w:rsidRPr="00235A97">
              <w:t>%</w:t>
            </w:r>
          </w:p>
        </w:tc>
      </w:tr>
      <w:tr w:rsidR="001E2871" w:rsidRPr="00FF60A5" w:rsidTr="001E2871">
        <w:trPr>
          <w:trHeight w:val="315"/>
        </w:trPr>
        <w:tc>
          <w:tcPr>
            <w:tcW w:w="3276" w:type="dxa"/>
            <w:tcBorders>
              <w:top w:val="nil"/>
              <w:left w:val="single" w:sz="4" w:space="0" w:color="auto"/>
              <w:bottom w:val="single" w:sz="4" w:space="0" w:color="auto"/>
              <w:right w:val="single" w:sz="4" w:space="0" w:color="auto"/>
            </w:tcBorders>
            <w:shd w:val="clear" w:color="000000" w:fill="DDEBF7"/>
            <w:noWrap/>
            <w:vAlign w:val="bottom"/>
          </w:tcPr>
          <w:p w:rsidR="001E2871" w:rsidRPr="00FF60A5" w:rsidRDefault="00145CDE" w:rsidP="001E2871">
            <w:pPr>
              <w:rPr>
                <w:rFonts w:ascii="Arial Narrow" w:eastAsia="Times New Roman" w:hAnsi="Arial Narrow" w:cs="Times New Roman"/>
                <w:color w:val="000000"/>
                <w:lang w:val="es-CO" w:eastAsia="es-CO"/>
              </w:rPr>
            </w:pPr>
            <w:r>
              <w:rPr>
                <w:rFonts w:ascii="Arial Narrow" w:eastAsia="Times New Roman" w:hAnsi="Arial Narrow" w:cs="Times New Roman"/>
                <w:color w:val="000000"/>
                <w:lang w:val="es-CO" w:eastAsia="es-CO"/>
              </w:rPr>
              <w:t>Confederación</w:t>
            </w:r>
          </w:p>
        </w:tc>
        <w:tc>
          <w:tcPr>
            <w:tcW w:w="1701" w:type="dxa"/>
            <w:tcBorders>
              <w:top w:val="nil"/>
              <w:left w:val="nil"/>
              <w:bottom w:val="single" w:sz="4" w:space="0" w:color="auto"/>
              <w:right w:val="single" w:sz="4" w:space="0" w:color="auto"/>
            </w:tcBorders>
            <w:shd w:val="clear" w:color="auto" w:fill="auto"/>
            <w:noWrap/>
            <w:vAlign w:val="bottom"/>
          </w:tcPr>
          <w:p w:rsidR="001E2871" w:rsidRDefault="001E2871" w:rsidP="001E2871">
            <w:pPr>
              <w:jc w:val="center"/>
              <w:rPr>
                <w:rFonts w:ascii="Arial Narrow" w:eastAsia="Times New Roman" w:hAnsi="Arial Narrow" w:cs="Times New Roman"/>
                <w:color w:val="000000"/>
                <w:lang w:val="es-CO" w:eastAsia="es-CO"/>
              </w:rPr>
            </w:pPr>
            <w:r>
              <w:rPr>
                <w:rFonts w:ascii="Arial Narrow" w:eastAsia="Times New Roman" w:hAnsi="Arial Narrow" w:cs="Times New Roman"/>
                <w:color w:val="000000"/>
                <w:lang w:val="es-CO" w:eastAsia="es-CO"/>
              </w:rPr>
              <w:t>17</w:t>
            </w:r>
          </w:p>
        </w:tc>
        <w:tc>
          <w:tcPr>
            <w:tcW w:w="1559" w:type="dxa"/>
            <w:tcBorders>
              <w:top w:val="nil"/>
              <w:left w:val="nil"/>
              <w:bottom w:val="single" w:sz="4" w:space="0" w:color="auto"/>
              <w:right w:val="single" w:sz="4" w:space="0" w:color="auto"/>
            </w:tcBorders>
          </w:tcPr>
          <w:p w:rsidR="001E2871" w:rsidRDefault="001E2871" w:rsidP="001E2871">
            <w:pPr>
              <w:jc w:val="center"/>
            </w:pPr>
            <w:r w:rsidRPr="00235A97">
              <w:t>1</w:t>
            </w:r>
            <w:r>
              <w:t>7</w:t>
            </w:r>
            <w:r w:rsidRPr="00235A97">
              <w:t>%</w:t>
            </w:r>
          </w:p>
        </w:tc>
      </w:tr>
      <w:tr w:rsidR="001E2871" w:rsidRPr="00FF60A5" w:rsidTr="001E2871">
        <w:trPr>
          <w:trHeight w:val="315"/>
        </w:trPr>
        <w:tc>
          <w:tcPr>
            <w:tcW w:w="3276" w:type="dxa"/>
            <w:tcBorders>
              <w:top w:val="nil"/>
              <w:left w:val="single" w:sz="4" w:space="0" w:color="auto"/>
              <w:bottom w:val="single" w:sz="4" w:space="0" w:color="auto"/>
              <w:right w:val="single" w:sz="4" w:space="0" w:color="auto"/>
            </w:tcBorders>
            <w:shd w:val="clear" w:color="000000" w:fill="DDEBF7"/>
            <w:noWrap/>
            <w:vAlign w:val="bottom"/>
          </w:tcPr>
          <w:p w:rsidR="001E2871" w:rsidRPr="00FF60A5" w:rsidRDefault="001E2871" w:rsidP="001E2871">
            <w:pPr>
              <w:rPr>
                <w:rFonts w:ascii="Arial Narrow" w:eastAsia="Times New Roman" w:hAnsi="Arial Narrow" w:cs="Times New Roman"/>
                <w:color w:val="000000"/>
                <w:lang w:val="es-CO" w:eastAsia="es-CO"/>
              </w:rPr>
            </w:pPr>
            <w:r>
              <w:rPr>
                <w:rFonts w:ascii="Arial Narrow" w:eastAsia="Times New Roman" w:hAnsi="Arial Narrow" w:cs="Times New Roman"/>
                <w:color w:val="000000"/>
                <w:lang w:val="es-CO" w:eastAsia="es-CO"/>
              </w:rPr>
              <w:t>Organización grandes eventos</w:t>
            </w:r>
          </w:p>
        </w:tc>
        <w:tc>
          <w:tcPr>
            <w:tcW w:w="1701" w:type="dxa"/>
            <w:tcBorders>
              <w:top w:val="nil"/>
              <w:left w:val="nil"/>
              <w:bottom w:val="single" w:sz="4" w:space="0" w:color="auto"/>
              <w:right w:val="single" w:sz="4" w:space="0" w:color="auto"/>
            </w:tcBorders>
            <w:shd w:val="clear" w:color="auto" w:fill="auto"/>
            <w:noWrap/>
            <w:vAlign w:val="bottom"/>
          </w:tcPr>
          <w:p w:rsidR="001E2871" w:rsidRDefault="001E2871" w:rsidP="001E2871">
            <w:pPr>
              <w:jc w:val="center"/>
              <w:rPr>
                <w:rFonts w:ascii="Arial Narrow" w:eastAsia="Times New Roman" w:hAnsi="Arial Narrow" w:cs="Times New Roman"/>
                <w:color w:val="000000"/>
                <w:lang w:val="es-CO" w:eastAsia="es-CO"/>
              </w:rPr>
            </w:pPr>
            <w:r>
              <w:rPr>
                <w:rFonts w:ascii="Arial Narrow" w:eastAsia="Times New Roman" w:hAnsi="Arial Narrow" w:cs="Times New Roman"/>
                <w:color w:val="000000"/>
                <w:lang w:val="es-CO" w:eastAsia="es-CO"/>
              </w:rPr>
              <w:t>3</w:t>
            </w:r>
          </w:p>
        </w:tc>
        <w:tc>
          <w:tcPr>
            <w:tcW w:w="1559" w:type="dxa"/>
            <w:tcBorders>
              <w:top w:val="nil"/>
              <w:left w:val="nil"/>
              <w:bottom w:val="single" w:sz="4" w:space="0" w:color="auto"/>
              <w:right w:val="single" w:sz="4" w:space="0" w:color="auto"/>
            </w:tcBorders>
          </w:tcPr>
          <w:p w:rsidR="001E2871" w:rsidRDefault="001E2871" w:rsidP="001E2871">
            <w:pPr>
              <w:jc w:val="center"/>
            </w:pPr>
            <w:r>
              <w:t>3</w:t>
            </w:r>
            <w:r w:rsidRPr="00235A97">
              <w:t>%</w:t>
            </w:r>
          </w:p>
        </w:tc>
      </w:tr>
      <w:tr w:rsidR="001E2871" w:rsidRPr="00FF60A5" w:rsidTr="001E2871">
        <w:trPr>
          <w:trHeight w:val="315"/>
        </w:trPr>
        <w:tc>
          <w:tcPr>
            <w:tcW w:w="3276" w:type="dxa"/>
            <w:tcBorders>
              <w:top w:val="nil"/>
              <w:left w:val="single" w:sz="4" w:space="0" w:color="auto"/>
              <w:bottom w:val="single" w:sz="4" w:space="0" w:color="auto"/>
              <w:right w:val="single" w:sz="4" w:space="0" w:color="auto"/>
            </w:tcBorders>
            <w:shd w:val="clear" w:color="000000" w:fill="DDEBF7"/>
            <w:noWrap/>
            <w:vAlign w:val="bottom"/>
          </w:tcPr>
          <w:p w:rsidR="001E2871" w:rsidRPr="00FF60A5" w:rsidRDefault="00145CDE" w:rsidP="001E2871">
            <w:pPr>
              <w:rPr>
                <w:rFonts w:ascii="Arial Narrow" w:eastAsia="Times New Roman" w:hAnsi="Arial Narrow" w:cs="Times New Roman"/>
                <w:color w:val="000000"/>
                <w:lang w:val="es-CO" w:eastAsia="es-CO"/>
              </w:rPr>
            </w:pPr>
            <w:r>
              <w:rPr>
                <w:rFonts w:ascii="Arial Narrow" w:eastAsia="Times New Roman" w:hAnsi="Arial Narrow" w:cs="Times New Roman"/>
                <w:color w:val="000000"/>
                <w:lang w:val="es-CO" w:eastAsia="es-CO"/>
              </w:rPr>
              <w:t>Federación</w:t>
            </w:r>
          </w:p>
        </w:tc>
        <w:tc>
          <w:tcPr>
            <w:tcW w:w="1701" w:type="dxa"/>
            <w:tcBorders>
              <w:top w:val="nil"/>
              <w:left w:val="nil"/>
              <w:bottom w:val="single" w:sz="4" w:space="0" w:color="auto"/>
              <w:right w:val="single" w:sz="4" w:space="0" w:color="auto"/>
            </w:tcBorders>
            <w:shd w:val="clear" w:color="auto" w:fill="auto"/>
            <w:noWrap/>
            <w:vAlign w:val="bottom"/>
          </w:tcPr>
          <w:p w:rsidR="001E2871" w:rsidRPr="00FF60A5" w:rsidRDefault="001E2871" w:rsidP="001E2871">
            <w:pPr>
              <w:jc w:val="center"/>
              <w:rPr>
                <w:rFonts w:ascii="Arial Narrow" w:eastAsia="Times New Roman" w:hAnsi="Arial Narrow" w:cs="Times New Roman"/>
                <w:color w:val="000000"/>
                <w:lang w:val="es-CO" w:eastAsia="es-CO"/>
              </w:rPr>
            </w:pPr>
            <w:r>
              <w:rPr>
                <w:rFonts w:ascii="Arial Narrow" w:eastAsia="Times New Roman" w:hAnsi="Arial Narrow" w:cs="Times New Roman"/>
                <w:color w:val="000000"/>
                <w:lang w:val="es-CO" w:eastAsia="es-CO"/>
              </w:rPr>
              <w:t>42</w:t>
            </w:r>
          </w:p>
        </w:tc>
        <w:tc>
          <w:tcPr>
            <w:tcW w:w="1559" w:type="dxa"/>
            <w:tcBorders>
              <w:top w:val="nil"/>
              <w:left w:val="nil"/>
              <w:bottom w:val="single" w:sz="4" w:space="0" w:color="auto"/>
              <w:right w:val="single" w:sz="4" w:space="0" w:color="auto"/>
            </w:tcBorders>
          </w:tcPr>
          <w:p w:rsidR="001E2871" w:rsidRDefault="001E2871" w:rsidP="001E2871">
            <w:pPr>
              <w:jc w:val="center"/>
            </w:pPr>
            <w:r>
              <w:t>42</w:t>
            </w:r>
            <w:r w:rsidRPr="00235A97">
              <w:t>%</w:t>
            </w:r>
          </w:p>
        </w:tc>
      </w:tr>
      <w:tr w:rsidR="001E2871" w:rsidRPr="00FF60A5" w:rsidTr="001E2871">
        <w:trPr>
          <w:trHeight w:val="315"/>
        </w:trPr>
        <w:tc>
          <w:tcPr>
            <w:tcW w:w="3276" w:type="dxa"/>
            <w:tcBorders>
              <w:top w:val="nil"/>
              <w:left w:val="single" w:sz="4" w:space="0" w:color="auto"/>
              <w:bottom w:val="single" w:sz="4" w:space="0" w:color="auto"/>
              <w:right w:val="single" w:sz="4" w:space="0" w:color="auto"/>
            </w:tcBorders>
            <w:shd w:val="clear" w:color="000000" w:fill="DDEBF7"/>
            <w:noWrap/>
            <w:vAlign w:val="bottom"/>
          </w:tcPr>
          <w:p w:rsidR="001E2871" w:rsidRPr="00FF60A5" w:rsidRDefault="001E2871" w:rsidP="001E2871">
            <w:pPr>
              <w:rPr>
                <w:rFonts w:ascii="Arial Narrow" w:eastAsia="Times New Roman" w:hAnsi="Arial Narrow" w:cs="Times New Roman"/>
                <w:color w:val="000000"/>
                <w:lang w:val="es-CO" w:eastAsia="es-CO"/>
              </w:rPr>
            </w:pPr>
            <w:r>
              <w:rPr>
                <w:rFonts w:ascii="Arial Narrow" w:eastAsia="Times New Roman" w:hAnsi="Arial Narrow" w:cs="Times New Roman"/>
                <w:color w:val="000000"/>
                <w:lang w:val="es-CO" w:eastAsia="es-CO"/>
              </w:rPr>
              <w:t>Ministerio</w:t>
            </w:r>
          </w:p>
        </w:tc>
        <w:tc>
          <w:tcPr>
            <w:tcW w:w="1701" w:type="dxa"/>
            <w:tcBorders>
              <w:top w:val="nil"/>
              <w:left w:val="nil"/>
              <w:bottom w:val="single" w:sz="4" w:space="0" w:color="auto"/>
              <w:right w:val="single" w:sz="4" w:space="0" w:color="auto"/>
            </w:tcBorders>
            <w:shd w:val="clear" w:color="auto" w:fill="auto"/>
            <w:noWrap/>
            <w:vAlign w:val="bottom"/>
          </w:tcPr>
          <w:p w:rsidR="001E2871" w:rsidRPr="00FF60A5" w:rsidRDefault="001E2871" w:rsidP="001E2871">
            <w:pPr>
              <w:jc w:val="center"/>
              <w:rPr>
                <w:rFonts w:ascii="Arial Narrow" w:eastAsia="Times New Roman" w:hAnsi="Arial Narrow" w:cs="Times New Roman"/>
                <w:color w:val="000000"/>
                <w:lang w:val="es-CO" w:eastAsia="es-CO"/>
              </w:rPr>
            </w:pPr>
            <w:r>
              <w:rPr>
                <w:rFonts w:ascii="Arial Narrow" w:eastAsia="Times New Roman" w:hAnsi="Arial Narrow" w:cs="Times New Roman"/>
                <w:color w:val="000000"/>
                <w:lang w:val="es-CO" w:eastAsia="es-CO"/>
              </w:rPr>
              <w:t>1</w:t>
            </w:r>
          </w:p>
        </w:tc>
        <w:tc>
          <w:tcPr>
            <w:tcW w:w="1559" w:type="dxa"/>
            <w:tcBorders>
              <w:top w:val="nil"/>
              <w:left w:val="nil"/>
              <w:bottom w:val="single" w:sz="4" w:space="0" w:color="auto"/>
              <w:right w:val="single" w:sz="4" w:space="0" w:color="auto"/>
            </w:tcBorders>
          </w:tcPr>
          <w:p w:rsidR="001E2871" w:rsidRDefault="001E2871" w:rsidP="001E2871">
            <w:pPr>
              <w:jc w:val="center"/>
            </w:pPr>
            <w:r w:rsidRPr="00235A97">
              <w:t>1%</w:t>
            </w:r>
          </w:p>
        </w:tc>
      </w:tr>
      <w:tr w:rsidR="001E2871" w:rsidRPr="00FF60A5" w:rsidTr="001E2871">
        <w:trPr>
          <w:trHeight w:val="315"/>
        </w:trPr>
        <w:tc>
          <w:tcPr>
            <w:tcW w:w="3276" w:type="dxa"/>
            <w:tcBorders>
              <w:top w:val="single" w:sz="4" w:space="0" w:color="auto"/>
              <w:left w:val="single" w:sz="4" w:space="0" w:color="auto"/>
              <w:bottom w:val="single" w:sz="4" w:space="0" w:color="auto"/>
              <w:right w:val="single" w:sz="4" w:space="0" w:color="auto"/>
            </w:tcBorders>
            <w:shd w:val="clear" w:color="000000" w:fill="DDEBF7"/>
            <w:noWrap/>
            <w:vAlign w:val="bottom"/>
          </w:tcPr>
          <w:p w:rsidR="001E2871" w:rsidRPr="00FF60A5" w:rsidRDefault="001E2871" w:rsidP="001E2871">
            <w:pPr>
              <w:rPr>
                <w:rFonts w:ascii="Arial Narrow" w:eastAsia="Times New Roman" w:hAnsi="Arial Narrow" w:cs="Times New Roman"/>
                <w:color w:val="000000"/>
                <w:lang w:val="es-CO" w:eastAsia="es-CO"/>
              </w:rPr>
            </w:pPr>
            <w:r>
              <w:rPr>
                <w:rFonts w:ascii="Arial Narrow" w:eastAsia="Times New Roman" w:hAnsi="Arial Narrow" w:cs="Times New Roman"/>
                <w:color w:val="000000"/>
                <w:lang w:val="es-CO" w:eastAsia="es-CO"/>
              </w:rPr>
              <w:t>Liga</w:t>
            </w:r>
          </w:p>
        </w:tc>
        <w:tc>
          <w:tcPr>
            <w:tcW w:w="1701" w:type="dxa"/>
            <w:tcBorders>
              <w:top w:val="single" w:sz="4" w:space="0" w:color="auto"/>
              <w:left w:val="nil"/>
              <w:bottom w:val="single" w:sz="4" w:space="0" w:color="auto"/>
              <w:right w:val="single" w:sz="4" w:space="0" w:color="auto"/>
            </w:tcBorders>
            <w:shd w:val="clear" w:color="auto" w:fill="auto"/>
            <w:noWrap/>
            <w:vAlign w:val="bottom"/>
          </w:tcPr>
          <w:p w:rsidR="001E2871" w:rsidRPr="00FF60A5" w:rsidRDefault="001E2871" w:rsidP="001E2871">
            <w:pPr>
              <w:jc w:val="center"/>
              <w:rPr>
                <w:rFonts w:ascii="Arial Narrow" w:eastAsia="Times New Roman" w:hAnsi="Arial Narrow" w:cs="Times New Roman"/>
                <w:color w:val="000000"/>
                <w:lang w:val="es-CO" w:eastAsia="es-CO"/>
              </w:rPr>
            </w:pPr>
            <w:r>
              <w:rPr>
                <w:rFonts w:ascii="Arial Narrow" w:eastAsia="Times New Roman" w:hAnsi="Arial Narrow" w:cs="Times New Roman"/>
                <w:color w:val="000000"/>
                <w:lang w:val="es-CO" w:eastAsia="es-CO"/>
              </w:rPr>
              <w:t>2</w:t>
            </w:r>
          </w:p>
        </w:tc>
        <w:tc>
          <w:tcPr>
            <w:tcW w:w="1559" w:type="dxa"/>
            <w:tcBorders>
              <w:top w:val="single" w:sz="4" w:space="0" w:color="auto"/>
              <w:left w:val="nil"/>
              <w:bottom w:val="single" w:sz="4" w:space="0" w:color="auto"/>
              <w:right w:val="single" w:sz="4" w:space="0" w:color="auto"/>
            </w:tcBorders>
          </w:tcPr>
          <w:p w:rsidR="001E2871" w:rsidRDefault="001E2871" w:rsidP="001E2871">
            <w:pPr>
              <w:jc w:val="center"/>
            </w:pPr>
            <w:r w:rsidRPr="00235A97">
              <w:t>1%</w:t>
            </w:r>
          </w:p>
        </w:tc>
      </w:tr>
      <w:tr w:rsidR="004E3030" w:rsidRPr="00FF60A5" w:rsidTr="0014064E">
        <w:trPr>
          <w:trHeight w:val="315"/>
        </w:trPr>
        <w:tc>
          <w:tcPr>
            <w:tcW w:w="3276" w:type="dxa"/>
            <w:tcBorders>
              <w:top w:val="single" w:sz="4" w:space="0" w:color="auto"/>
              <w:left w:val="single" w:sz="4" w:space="0" w:color="auto"/>
              <w:bottom w:val="single" w:sz="4" w:space="0" w:color="auto"/>
              <w:right w:val="single" w:sz="4" w:space="0" w:color="auto"/>
            </w:tcBorders>
            <w:shd w:val="clear" w:color="000000" w:fill="DDEBF7"/>
            <w:noWrap/>
            <w:vAlign w:val="bottom"/>
          </w:tcPr>
          <w:p w:rsidR="004E3030" w:rsidRPr="00FF60A5" w:rsidRDefault="004E3030" w:rsidP="00FF60A5">
            <w:pPr>
              <w:rPr>
                <w:rFonts w:ascii="Arial Narrow" w:eastAsia="Times New Roman" w:hAnsi="Arial Narrow" w:cs="Times New Roman"/>
                <w:color w:val="000000"/>
                <w:lang w:val="es-CO" w:eastAsia="es-CO"/>
              </w:rPr>
            </w:pPr>
            <w:r>
              <w:rPr>
                <w:rFonts w:ascii="Arial Narrow" w:eastAsia="Times New Roman" w:hAnsi="Arial Narrow" w:cs="Times New Roman"/>
                <w:color w:val="000000"/>
                <w:lang w:val="es-CO" w:eastAsia="es-CO"/>
              </w:rPr>
              <w:t>Total</w:t>
            </w:r>
          </w:p>
        </w:tc>
        <w:tc>
          <w:tcPr>
            <w:tcW w:w="1701" w:type="dxa"/>
            <w:tcBorders>
              <w:top w:val="single" w:sz="4" w:space="0" w:color="auto"/>
              <w:left w:val="nil"/>
              <w:bottom w:val="single" w:sz="4" w:space="0" w:color="auto"/>
              <w:right w:val="single" w:sz="4" w:space="0" w:color="auto"/>
            </w:tcBorders>
            <w:shd w:val="clear" w:color="auto" w:fill="auto"/>
            <w:noWrap/>
            <w:vAlign w:val="bottom"/>
          </w:tcPr>
          <w:p w:rsidR="004E3030" w:rsidRPr="004E3030" w:rsidRDefault="001E2871" w:rsidP="00BE592A">
            <w:pPr>
              <w:jc w:val="center"/>
              <w:rPr>
                <w:rFonts w:ascii="Arial Narrow" w:eastAsia="Times New Roman" w:hAnsi="Arial Narrow" w:cs="Times New Roman"/>
                <w:b/>
                <w:color w:val="000000"/>
                <w:lang w:val="es-CO" w:eastAsia="es-CO"/>
              </w:rPr>
            </w:pPr>
            <w:r>
              <w:rPr>
                <w:rFonts w:ascii="Arial Narrow" w:eastAsia="Times New Roman" w:hAnsi="Arial Narrow" w:cs="Times New Roman"/>
                <w:b/>
                <w:color w:val="000000"/>
                <w:lang w:val="es-CO" w:eastAsia="es-CO"/>
              </w:rPr>
              <w:t>99</w:t>
            </w:r>
          </w:p>
        </w:tc>
        <w:tc>
          <w:tcPr>
            <w:tcW w:w="1559" w:type="dxa"/>
            <w:tcBorders>
              <w:top w:val="single" w:sz="4" w:space="0" w:color="auto"/>
              <w:left w:val="nil"/>
              <w:bottom w:val="single" w:sz="4" w:space="0" w:color="auto"/>
              <w:right w:val="single" w:sz="4" w:space="0" w:color="auto"/>
            </w:tcBorders>
          </w:tcPr>
          <w:p w:rsidR="004E3030" w:rsidRPr="004E3030" w:rsidRDefault="004E3030" w:rsidP="00671A12">
            <w:pPr>
              <w:jc w:val="center"/>
              <w:rPr>
                <w:rFonts w:ascii="Arial Narrow" w:eastAsia="Times New Roman" w:hAnsi="Arial Narrow" w:cs="Times New Roman"/>
                <w:b/>
                <w:color w:val="000000"/>
                <w:lang w:val="es-CO" w:eastAsia="es-CO"/>
              </w:rPr>
            </w:pPr>
            <w:r w:rsidRPr="004E3030">
              <w:rPr>
                <w:rFonts w:ascii="Arial Narrow" w:eastAsia="Times New Roman" w:hAnsi="Arial Narrow" w:cs="Times New Roman"/>
                <w:b/>
                <w:color w:val="000000"/>
                <w:lang w:val="es-CO" w:eastAsia="es-CO"/>
              </w:rPr>
              <w:t>100%</w:t>
            </w:r>
          </w:p>
        </w:tc>
      </w:tr>
    </w:tbl>
    <w:p w:rsidR="002B2543" w:rsidRDefault="002B2543" w:rsidP="00134FA6">
      <w:pPr>
        <w:rPr>
          <w:rFonts w:ascii="Arial" w:hAnsi="Arial" w:cs="Arial"/>
          <w:iCs/>
          <w:sz w:val="16"/>
          <w:szCs w:val="16"/>
        </w:rPr>
      </w:pPr>
      <w:r>
        <w:rPr>
          <w:rFonts w:ascii="Arial" w:hAnsi="Arial" w:cs="Arial"/>
          <w:iCs/>
          <w:sz w:val="16"/>
          <w:szCs w:val="16"/>
        </w:rPr>
        <w:t xml:space="preserve">Fuente: </w:t>
      </w:r>
      <w:r w:rsidRPr="008C1D5B">
        <w:rPr>
          <w:rFonts w:ascii="Arial" w:hAnsi="Arial" w:cs="Arial"/>
          <w:iCs/>
          <w:sz w:val="16"/>
          <w:szCs w:val="16"/>
        </w:rPr>
        <w:t xml:space="preserve">GIT </w:t>
      </w:r>
      <w:r w:rsidR="00145CDE">
        <w:rPr>
          <w:rFonts w:ascii="Arial" w:hAnsi="Arial" w:cs="Arial"/>
          <w:iCs/>
          <w:sz w:val="16"/>
          <w:szCs w:val="16"/>
        </w:rPr>
        <w:t>Laboratorio Control Dopaje</w:t>
      </w:r>
      <w:r w:rsidRPr="008C1D5B">
        <w:rPr>
          <w:rFonts w:ascii="Arial" w:hAnsi="Arial" w:cs="Arial"/>
          <w:iCs/>
          <w:sz w:val="16"/>
          <w:szCs w:val="16"/>
        </w:rPr>
        <w:t xml:space="preserve"> </w:t>
      </w:r>
    </w:p>
    <w:p w:rsidR="00FF60A5" w:rsidRDefault="00FF60A5" w:rsidP="000D65A0">
      <w:pPr>
        <w:jc w:val="both"/>
        <w:rPr>
          <w:rFonts w:ascii="Arial" w:hAnsi="Arial" w:cs="Arial"/>
          <w:color w:val="000000"/>
          <w:lang w:val="es-CO"/>
        </w:rPr>
      </w:pPr>
    </w:p>
    <w:p w:rsidR="0091360A" w:rsidRDefault="0091360A" w:rsidP="000D65A0">
      <w:pPr>
        <w:jc w:val="both"/>
        <w:rPr>
          <w:rFonts w:ascii="Arial" w:hAnsi="Arial" w:cs="Arial"/>
          <w:color w:val="000000"/>
          <w:lang w:val="es-CO"/>
        </w:rPr>
      </w:pPr>
    </w:p>
    <w:p w:rsidR="0047624E" w:rsidRDefault="0047624E" w:rsidP="000D65A0">
      <w:pPr>
        <w:jc w:val="both"/>
        <w:rPr>
          <w:rFonts w:ascii="Arial" w:hAnsi="Arial" w:cs="Arial"/>
          <w:color w:val="000000"/>
          <w:lang w:val="es-CO"/>
        </w:rPr>
      </w:pPr>
    </w:p>
    <w:p w:rsidR="00145CDE" w:rsidRDefault="00145CDE" w:rsidP="000D65A0">
      <w:pPr>
        <w:jc w:val="both"/>
        <w:rPr>
          <w:rFonts w:ascii="Arial" w:hAnsi="Arial" w:cs="Arial"/>
          <w:color w:val="000000"/>
          <w:lang w:val="es-CO"/>
        </w:rPr>
      </w:pPr>
    </w:p>
    <w:p w:rsidR="00763C77" w:rsidRDefault="00763C77" w:rsidP="000D65A0">
      <w:pPr>
        <w:jc w:val="both"/>
        <w:rPr>
          <w:rFonts w:ascii="Arial" w:hAnsi="Arial" w:cs="Arial"/>
          <w:color w:val="000000"/>
          <w:lang w:val="es-CO"/>
        </w:rPr>
      </w:pPr>
    </w:p>
    <w:p w:rsidR="00763C77" w:rsidRDefault="00763C77" w:rsidP="000D65A0">
      <w:pPr>
        <w:jc w:val="both"/>
        <w:rPr>
          <w:rFonts w:ascii="Arial" w:hAnsi="Arial" w:cs="Arial"/>
          <w:color w:val="000000"/>
          <w:lang w:val="es-CO"/>
        </w:rPr>
      </w:pPr>
    </w:p>
    <w:p w:rsidR="00763C77" w:rsidRDefault="00763C77" w:rsidP="000D65A0">
      <w:pPr>
        <w:jc w:val="both"/>
        <w:rPr>
          <w:rFonts w:ascii="Arial" w:hAnsi="Arial" w:cs="Arial"/>
          <w:color w:val="000000"/>
          <w:lang w:val="es-CO"/>
        </w:rPr>
      </w:pPr>
    </w:p>
    <w:p w:rsidR="00763C77" w:rsidRDefault="00763C77" w:rsidP="000D65A0">
      <w:pPr>
        <w:jc w:val="both"/>
        <w:rPr>
          <w:rFonts w:ascii="Arial" w:hAnsi="Arial" w:cs="Arial"/>
          <w:color w:val="000000"/>
          <w:lang w:val="es-CO"/>
        </w:rPr>
      </w:pPr>
    </w:p>
    <w:p w:rsidR="00763C77" w:rsidRDefault="00763C77" w:rsidP="000D65A0">
      <w:pPr>
        <w:jc w:val="both"/>
        <w:rPr>
          <w:rFonts w:ascii="Arial" w:hAnsi="Arial" w:cs="Arial"/>
          <w:color w:val="000000"/>
          <w:lang w:val="es-CO"/>
        </w:rPr>
      </w:pPr>
    </w:p>
    <w:p w:rsidR="00763C77" w:rsidRDefault="00763C77" w:rsidP="000D65A0">
      <w:pPr>
        <w:jc w:val="both"/>
        <w:rPr>
          <w:rFonts w:ascii="Arial" w:hAnsi="Arial" w:cs="Arial"/>
          <w:color w:val="000000"/>
          <w:lang w:val="es-CO"/>
        </w:rPr>
      </w:pPr>
    </w:p>
    <w:p w:rsidR="00763C77" w:rsidRDefault="00763C77" w:rsidP="000D65A0">
      <w:pPr>
        <w:jc w:val="both"/>
        <w:rPr>
          <w:rFonts w:ascii="Arial" w:hAnsi="Arial" w:cs="Arial"/>
          <w:color w:val="000000"/>
          <w:lang w:val="es-CO"/>
        </w:rPr>
      </w:pPr>
    </w:p>
    <w:p w:rsidR="00763C77" w:rsidRDefault="00763C77" w:rsidP="000D65A0">
      <w:pPr>
        <w:jc w:val="both"/>
        <w:rPr>
          <w:rFonts w:ascii="Arial" w:hAnsi="Arial" w:cs="Arial"/>
          <w:color w:val="000000"/>
          <w:lang w:val="es-CO"/>
        </w:rPr>
      </w:pPr>
    </w:p>
    <w:p w:rsidR="00763C77" w:rsidRDefault="00763C77" w:rsidP="000D65A0">
      <w:pPr>
        <w:jc w:val="both"/>
        <w:rPr>
          <w:rFonts w:ascii="Arial" w:hAnsi="Arial" w:cs="Arial"/>
          <w:color w:val="000000"/>
          <w:lang w:val="es-CO"/>
        </w:rPr>
      </w:pPr>
    </w:p>
    <w:p w:rsidR="00763C77" w:rsidRDefault="00763C77" w:rsidP="000D65A0">
      <w:pPr>
        <w:jc w:val="both"/>
        <w:rPr>
          <w:rFonts w:ascii="Arial" w:hAnsi="Arial" w:cs="Arial"/>
          <w:color w:val="000000"/>
          <w:lang w:val="es-CO"/>
        </w:rPr>
      </w:pPr>
    </w:p>
    <w:p w:rsidR="00877FBC" w:rsidRDefault="00877FBC" w:rsidP="00297647">
      <w:pPr>
        <w:jc w:val="both"/>
        <w:rPr>
          <w:rFonts w:ascii="Arial" w:hAnsi="Arial" w:cs="Arial"/>
          <w:sz w:val="16"/>
          <w:szCs w:val="16"/>
        </w:rPr>
      </w:pPr>
    </w:p>
    <w:p w:rsidR="00297647" w:rsidRDefault="00297647" w:rsidP="00297647">
      <w:pPr>
        <w:jc w:val="both"/>
        <w:rPr>
          <w:rFonts w:ascii="Arial" w:hAnsi="Arial" w:cs="Arial"/>
          <w:color w:val="000000"/>
          <w:lang w:val="es-CO"/>
        </w:rPr>
      </w:pPr>
      <w:r>
        <w:rPr>
          <w:rFonts w:ascii="Arial" w:hAnsi="Arial" w:cs="Arial"/>
          <w:sz w:val="16"/>
          <w:szCs w:val="16"/>
        </w:rPr>
        <w:t xml:space="preserve">Gráfico </w:t>
      </w:r>
      <w:r w:rsidR="00877FBC">
        <w:rPr>
          <w:rFonts w:ascii="Arial" w:hAnsi="Arial" w:cs="Arial"/>
          <w:sz w:val="16"/>
          <w:szCs w:val="16"/>
        </w:rPr>
        <w:t>5</w:t>
      </w:r>
      <w:r>
        <w:rPr>
          <w:rFonts w:ascii="Arial" w:hAnsi="Arial" w:cs="Arial"/>
          <w:sz w:val="16"/>
          <w:szCs w:val="16"/>
        </w:rPr>
        <w:t xml:space="preserve">  </w:t>
      </w:r>
      <w:r w:rsidR="00145CDE">
        <w:rPr>
          <w:rFonts w:ascii="Arial" w:hAnsi="Arial" w:cs="Arial"/>
          <w:sz w:val="16"/>
          <w:szCs w:val="16"/>
        </w:rPr>
        <w:t>Sector deportivo</w:t>
      </w:r>
    </w:p>
    <w:p w:rsidR="00867C26" w:rsidRDefault="008552EF" w:rsidP="000D65A0">
      <w:pPr>
        <w:jc w:val="both"/>
        <w:rPr>
          <w:rFonts w:ascii="Arial" w:hAnsi="Arial" w:cs="Arial"/>
          <w:color w:val="000000"/>
          <w:lang w:val="es-CO"/>
        </w:rPr>
      </w:pPr>
      <w:r>
        <w:rPr>
          <w:rFonts w:ascii="Arial" w:hAnsi="Arial" w:cs="Arial"/>
          <w:noProof/>
          <w:color w:val="000000"/>
          <w:lang w:val="es-CO" w:eastAsia="es-CO"/>
        </w:rPr>
        <w:drawing>
          <wp:inline distT="0" distB="0" distL="0" distR="0" wp14:anchorId="4FA4B984">
            <wp:extent cx="4725035" cy="2719070"/>
            <wp:effectExtent l="0" t="0" r="0" b="5080"/>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725035" cy="2719070"/>
                    </a:xfrm>
                    <a:prstGeom prst="rect">
                      <a:avLst/>
                    </a:prstGeom>
                    <a:noFill/>
                  </pic:spPr>
                </pic:pic>
              </a:graphicData>
            </a:graphic>
          </wp:inline>
        </w:drawing>
      </w:r>
    </w:p>
    <w:p w:rsidR="002B2543" w:rsidRDefault="002B2543" w:rsidP="00AB075C">
      <w:pPr>
        <w:rPr>
          <w:rFonts w:ascii="Arial" w:hAnsi="Arial" w:cs="Arial"/>
          <w:iCs/>
          <w:sz w:val="16"/>
          <w:szCs w:val="16"/>
        </w:rPr>
      </w:pPr>
      <w:r>
        <w:rPr>
          <w:rFonts w:ascii="Arial" w:hAnsi="Arial" w:cs="Arial"/>
          <w:iCs/>
          <w:sz w:val="16"/>
          <w:szCs w:val="16"/>
        </w:rPr>
        <w:t xml:space="preserve">Fuente: </w:t>
      </w:r>
      <w:r w:rsidRPr="008C1D5B">
        <w:rPr>
          <w:rFonts w:ascii="Arial" w:hAnsi="Arial" w:cs="Arial"/>
          <w:iCs/>
          <w:sz w:val="16"/>
          <w:szCs w:val="16"/>
        </w:rPr>
        <w:t xml:space="preserve">GIT </w:t>
      </w:r>
      <w:r w:rsidR="00145CDE">
        <w:rPr>
          <w:rFonts w:ascii="Arial" w:hAnsi="Arial" w:cs="Arial"/>
          <w:iCs/>
          <w:sz w:val="16"/>
          <w:szCs w:val="16"/>
        </w:rPr>
        <w:t>Laboratorio Control Dopaje</w:t>
      </w:r>
      <w:r w:rsidRPr="008C1D5B">
        <w:rPr>
          <w:rFonts w:ascii="Arial" w:hAnsi="Arial" w:cs="Arial"/>
          <w:iCs/>
          <w:sz w:val="16"/>
          <w:szCs w:val="16"/>
        </w:rPr>
        <w:t xml:space="preserve"> </w:t>
      </w:r>
    </w:p>
    <w:p w:rsidR="00867C26" w:rsidRDefault="00867C26" w:rsidP="000D65A0">
      <w:pPr>
        <w:jc w:val="both"/>
        <w:rPr>
          <w:rFonts w:ascii="Arial" w:hAnsi="Arial" w:cs="Arial"/>
          <w:color w:val="000000"/>
          <w:lang w:val="es-CO"/>
        </w:rPr>
      </w:pPr>
    </w:p>
    <w:p w:rsidR="00867C26" w:rsidRDefault="00867C26" w:rsidP="000D65A0">
      <w:pPr>
        <w:jc w:val="both"/>
        <w:rPr>
          <w:rFonts w:ascii="Arial" w:hAnsi="Arial" w:cs="Arial"/>
          <w:color w:val="000000"/>
          <w:lang w:val="es-CO"/>
        </w:rPr>
      </w:pPr>
    </w:p>
    <w:p w:rsidR="0091360A" w:rsidRDefault="0091360A" w:rsidP="000D65A0">
      <w:pPr>
        <w:jc w:val="both"/>
        <w:rPr>
          <w:rFonts w:ascii="Arial" w:hAnsi="Arial" w:cs="Arial"/>
          <w:color w:val="000000"/>
          <w:lang w:val="es-CO"/>
        </w:rPr>
      </w:pPr>
      <w:r>
        <w:rPr>
          <w:rFonts w:ascii="Arial" w:hAnsi="Arial" w:cs="Arial"/>
          <w:color w:val="000000"/>
          <w:lang w:val="es-CO"/>
        </w:rPr>
        <w:t xml:space="preserve">Agrupación </w:t>
      </w:r>
      <w:r w:rsidR="00877FBC">
        <w:rPr>
          <w:rFonts w:ascii="Arial" w:hAnsi="Arial" w:cs="Arial"/>
          <w:color w:val="000000"/>
          <w:lang w:val="es-CO"/>
        </w:rPr>
        <w:t>por carácter</w:t>
      </w:r>
    </w:p>
    <w:p w:rsidR="0092465B" w:rsidRDefault="0092465B" w:rsidP="000D65A0">
      <w:pPr>
        <w:jc w:val="both"/>
        <w:rPr>
          <w:rFonts w:ascii="Arial" w:hAnsi="Arial" w:cs="Arial"/>
          <w:color w:val="000000"/>
          <w:lang w:val="es-CO"/>
        </w:rPr>
      </w:pPr>
    </w:p>
    <w:p w:rsidR="0091360A" w:rsidRDefault="0091360A" w:rsidP="000D65A0">
      <w:pPr>
        <w:jc w:val="both"/>
        <w:rPr>
          <w:rFonts w:ascii="Arial" w:hAnsi="Arial" w:cs="Arial"/>
          <w:color w:val="000000"/>
          <w:lang w:val="es-CO"/>
        </w:rPr>
      </w:pPr>
    </w:p>
    <w:p w:rsidR="0091360A" w:rsidRDefault="0091360A" w:rsidP="0091360A">
      <w:pPr>
        <w:jc w:val="both"/>
        <w:rPr>
          <w:rFonts w:ascii="Arial" w:hAnsi="Arial" w:cs="Arial"/>
          <w:color w:val="000000"/>
          <w:lang w:val="es-CO"/>
        </w:rPr>
      </w:pPr>
      <w:r w:rsidRPr="008C1D5B">
        <w:rPr>
          <w:rFonts w:ascii="Arial" w:hAnsi="Arial" w:cs="Arial"/>
          <w:sz w:val="16"/>
          <w:szCs w:val="16"/>
        </w:rPr>
        <w:t xml:space="preserve">Tabla </w:t>
      </w:r>
      <w:r w:rsidR="00877FBC">
        <w:rPr>
          <w:rFonts w:ascii="Arial" w:hAnsi="Arial" w:cs="Arial"/>
          <w:sz w:val="16"/>
          <w:szCs w:val="16"/>
        </w:rPr>
        <w:t xml:space="preserve">6 </w:t>
      </w:r>
      <w:r w:rsidR="00A156F2">
        <w:rPr>
          <w:rFonts w:ascii="Arial" w:hAnsi="Arial" w:cs="Arial"/>
          <w:sz w:val="16"/>
          <w:szCs w:val="16"/>
        </w:rPr>
        <w:t>Agrupación</w:t>
      </w:r>
      <w:r>
        <w:rPr>
          <w:rFonts w:ascii="Arial" w:hAnsi="Arial" w:cs="Arial"/>
          <w:sz w:val="16"/>
          <w:szCs w:val="16"/>
        </w:rPr>
        <w:t xml:space="preserve"> </w:t>
      </w:r>
      <w:r w:rsidR="00A156F2">
        <w:rPr>
          <w:rFonts w:ascii="Arial" w:hAnsi="Arial" w:cs="Arial"/>
          <w:sz w:val="16"/>
          <w:szCs w:val="16"/>
        </w:rPr>
        <w:t xml:space="preserve">por </w:t>
      </w:r>
      <w:r w:rsidR="00145CDE">
        <w:rPr>
          <w:rFonts w:ascii="Arial" w:hAnsi="Arial" w:cs="Arial"/>
          <w:sz w:val="16"/>
          <w:szCs w:val="16"/>
        </w:rPr>
        <w:t>carácter del cliente</w:t>
      </w:r>
    </w:p>
    <w:tbl>
      <w:tblPr>
        <w:tblW w:w="6536" w:type="dxa"/>
        <w:tblInd w:w="55" w:type="dxa"/>
        <w:tblCellMar>
          <w:left w:w="70" w:type="dxa"/>
          <w:right w:w="70" w:type="dxa"/>
        </w:tblCellMar>
        <w:tblLook w:val="04A0" w:firstRow="1" w:lastRow="0" w:firstColumn="1" w:lastColumn="0" w:noHBand="0" w:noVBand="1"/>
      </w:tblPr>
      <w:tblGrid>
        <w:gridCol w:w="3276"/>
        <w:gridCol w:w="1701"/>
        <w:gridCol w:w="1559"/>
      </w:tblGrid>
      <w:tr w:rsidR="0091360A" w:rsidTr="0014064E">
        <w:trPr>
          <w:trHeight w:val="315"/>
        </w:trPr>
        <w:tc>
          <w:tcPr>
            <w:tcW w:w="3276" w:type="dxa"/>
            <w:tcBorders>
              <w:top w:val="single" w:sz="4" w:space="0" w:color="auto"/>
              <w:left w:val="single" w:sz="4" w:space="0" w:color="auto"/>
              <w:bottom w:val="single" w:sz="4" w:space="0" w:color="auto"/>
              <w:right w:val="single" w:sz="4" w:space="0" w:color="auto"/>
            </w:tcBorders>
            <w:shd w:val="clear" w:color="000000" w:fill="DDEBF7"/>
            <w:noWrap/>
            <w:vAlign w:val="center"/>
            <w:hideMark/>
          </w:tcPr>
          <w:p w:rsidR="0091360A" w:rsidRPr="00D31286" w:rsidRDefault="004F1F5B" w:rsidP="00E27646">
            <w:pPr>
              <w:jc w:val="center"/>
              <w:rPr>
                <w:rFonts w:ascii="Arial Narrow" w:eastAsia="Times New Roman" w:hAnsi="Arial Narrow" w:cs="Times New Roman"/>
                <w:b/>
                <w:color w:val="000000"/>
                <w:lang w:val="es-CO" w:eastAsia="es-CO"/>
              </w:rPr>
            </w:pPr>
            <w:r>
              <w:rPr>
                <w:rFonts w:ascii="Arial Narrow" w:eastAsia="Times New Roman" w:hAnsi="Arial Narrow" w:cs="Times New Roman"/>
                <w:b/>
                <w:color w:val="000000"/>
                <w:lang w:val="es-CO" w:eastAsia="es-CO"/>
              </w:rPr>
              <w:t>Carácter</w:t>
            </w:r>
          </w:p>
        </w:tc>
        <w:tc>
          <w:tcPr>
            <w:tcW w:w="1701" w:type="dxa"/>
            <w:tcBorders>
              <w:top w:val="single" w:sz="4" w:space="0" w:color="auto"/>
              <w:left w:val="nil"/>
              <w:bottom w:val="single" w:sz="4" w:space="0" w:color="auto"/>
              <w:right w:val="single" w:sz="4" w:space="0" w:color="auto"/>
            </w:tcBorders>
            <w:shd w:val="clear" w:color="auto" w:fill="DAEEF3" w:themeFill="accent5" w:themeFillTint="33"/>
            <w:noWrap/>
            <w:vAlign w:val="bottom"/>
            <w:hideMark/>
          </w:tcPr>
          <w:p w:rsidR="0091360A" w:rsidRPr="00D31286" w:rsidRDefault="0091360A" w:rsidP="008552EF">
            <w:pPr>
              <w:jc w:val="center"/>
              <w:rPr>
                <w:rFonts w:ascii="Arial Narrow" w:eastAsia="Times New Roman" w:hAnsi="Arial Narrow" w:cs="Times New Roman"/>
                <w:b/>
                <w:color w:val="000000"/>
                <w:lang w:val="es-CO" w:eastAsia="es-CO"/>
              </w:rPr>
            </w:pPr>
            <w:r w:rsidRPr="00D31286">
              <w:rPr>
                <w:rFonts w:ascii="Arial Narrow" w:eastAsia="Times New Roman" w:hAnsi="Arial Narrow" w:cs="Times New Roman"/>
                <w:b/>
                <w:color w:val="000000"/>
                <w:lang w:val="es-CO" w:eastAsia="es-CO"/>
              </w:rPr>
              <w:t xml:space="preserve">N° de </w:t>
            </w:r>
            <w:r w:rsidR="008552EF">
              <w:rPr>
                <w:rFonts w:ascii="Arial Narrow" w:eastAsia="Times New Roman" w:hAnsi="Arial Narrow" w:cs="Times New Roman"/>
                <w:b/>
                <w:color w:val="000000"/>
                <w:lang w:val="es-CO" w:eastAsia="es-CO"/>
              </w:rPr>
              <w:t>clientes</w:t>
            </w:r>
          </w:p>
        </w:tc>
        <w:tc>
          <w:tcPr>
            <w:tcW w:w="1559" w:type="dxa"/>
            <w:tcBorders>
              <w:top w:val="single" w:sz="4" w:space="0" w:color="auto"/>
              <w:left w:val="single" w:sz="4" w:space="0" w:color="auto"/>
              <w:bottom w:val="single" w:sz="4" w:space="0" w:color="auto"/>
              <w:right w:val="single" w:sz="4" w:space="0" w:color="auto"/>
            </w:tcBorders>
            <w:shd w:val="clear" w:color="auto" w:fill="DAEEF3" w:themeFill="accent5" w:themeFillTint="33"/>
          </w:tcPr>
          <w:p w:rsidR="0091360A" w:rsidRPr="00D31286" w:rsidRDefault="0091360A" w:rsidP="00E27646">
            <w:pPr>
              <w:jc w:val="center"/>
              <w:rPr>
                <w:rFonts w:ascii="Arial Narrow" w:eastAsia="Times New Roman" w:hAnsi="Arial Narrow" w:cs="Times New Roman"/>
                <w:b/>
                <w:color w:val="000000"/>
                <w:lang w:val="es-CO" w:eastAsia="es-CO"/>
              </w:rPr>
            </w:pPr>
            <w:r w:rsidRPr="00D31286">
              <w:rPr>
                <w:rFonts w:ascii="Arial Narrow" w:eastAsia="Times New Roman" w:hAnsi="Arial Narrow" w:cs="Times New Roman"/>
                <w:b/>
                <w:color w:val="000000"/>
                <w:lang w:val="es-CO" w:eastAsia="es-CO"/>
              </w:rPr>
              <w:t>Porcentaje</w:t>
            </w:r>
          </w:p>
        </w:tc>
      </w:tr>
      <w:tr w:rsidR="0091360A" w:rsidTr="00145CDE">
        <w:trPr>
          <w:trHeight w:val="315"/>
        </w:trPr>
        <w:tc>
          <w:tcPr>
            <w:tcW w:w="3276" w:type="dxa"/>
            <w:tcBorders>
              <w:top w:val="single" w:sz="4" w:space="0" w:color="auto"/>
              <w:left w:val="single" w:sz="4" w:space="0" w:color="auto"/>
              <w:bottom w:val="single" w:sz="4" w:space="0" w:color="auto"/>
              <w:right w:val="single" w:sz="4" w:space="0" w:color="auto"/>
            </w:tcBorders>
            <w:shd w:val="clear" w:color="000000" w:fill="DDEBF7"/>
            <w:noWrap/>
            <w:vAlign w:val="bottom"/>
          </w:tcPr>
          <w:p w:rsidR="00A156F2" w:rsidRPr="00FF60A5" w:rsidRDefault="00A156F2" w:rsidP="00E27646">
            <w:pPr>
              <w:rPr>
                <w:rFonts w:ascii="Arial Narrow" w:eastAsia="Times New Roman" w:hAnsi="Arial Narrow" w:cs="Times New Roman"/>
                <w:color w:val="000000"/>
                <w:lang w:val="es-CO" w:eastAsia="es-CO"/>
              </w:rPr>
            </w:pPr>
            <w:r>
              <w:rPr>
                <w:rFonts w:ascii="Arial Narrow" w:eastAsia="Times New Roman" w:hAnsi="Arial Narrow" w:cs="Times New Roman"/>
                <w:color w:val="000000"/>
                <w:lang w:val="es-CO" w:eastAsia="es-CO"/>
              </w:rPr>
              <w:t>Publico</w:t>
            </w:r>
          </w:p>
        </w:tc>
        <w:tc>
          <w:tcPr>
            <w:tcW w:w="1701" w:type="dxa"/>
            <w:tcBorders>
              <w:top w:val="single" w:sz="4" w:space="0" w:color="auto"/>
              <w:left w:val="nil"/>
              <w:bottom w:val="single" w:sz="4" w:space="0" w:color="auto"/>
              <w:right w:val="single" w:sz="4" w:space="0" w:color="auto"/>
            </w:tcBorders>
            <w:shd w:val="clear" w:color="auto" w:fill="auto"/>
            <w:noWrap/>
            <w:vAlign w:val="center"/>
          </w:tcPr>
          <w:p w:rsidR="0091360A" w:rsidRPr="00FF60A5" w:rsidRDefault="00E32B7D" w:rsidP="00E27646">
            <w:pPr>
              <w:jc w:val="center"/>
              <w:rPr>
                <w:rFonts w:ascii="Arial Narrow" w:eastAsia="Times New Roman" w:hAnsi="Arial Narrow" w:cs="Times New Roman"/>
                <w:color w:val="000000"/>
                <w:lang w:val="es-CO" w:eastAsia="es-CO"/>
              </w:rPr>
            </w:pPr>
            <w:r>
              <w:rPr>
                <w:rFonts w:ascii="Arial Narrow" w:eastAsia="Times New Roman" w:hAnsi="Arial Narrow" w:cs="Times New Roman"/>
                <w:color w:val="000000"/>
                <w:lang w:val="es-CO" w:eastAsia="es-CO"/>
              </w:rPr>
              <w:t>6</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91360A" w:rsidRDefault="00A156F2" w:rsidP="00E27646">
            <w:pPr>
              <w:jc w:val="center"/>
              <w:rPr>
                <w:rFonts w:ascii="Arial Narrow" w:eastAsia="Times New Roman" w:hAnsi="Arial Narrow" w:cs="Times New Roman"/>
                <w:color w:val="000000"/>
                <w:lang w:val="es-CO" w:eastAsia="es-CO"/>
              </w:rPr>
            </w:pPr>
            <w:r>
              <w:rPr>
                <w:rFonts w:ascii="Arial Narrow" w:eastAsia="Times New Roman" w:hAnsi="Arial Narrow" w:cs="Times New Roman"/>
                <w:color w:val="000000"/>
                <w:lang w:val="es-CO" w:eastAsia="es-CO"/>
              </w:rPr>
              <w:t>6</w:t>
            </w:r>
            <w:r w:rsidR="00D31286">
              <w:rPr>
                <w:rFonts w:ascii="Arial Narrow" w:eastAsia="Times New Roman" w:hAnsi="Arial Narrow" w:cs="Times New Roman"/>
                <w:color w:val="000000"/>
                <w:lang w:val="es-CO" w:eastAsia="es-CO"/>
              </w:rPr>
              <w:t>%</w:t>
            </w:r>
          </w:p>
        </w:tc>
      </w:tr>
      <w:tr w:rsidR="0091360A" w:rsidTr="0014064E">
        <w:trPr>
          <w:trHeight w:val="315"/>
        </w:trPr>
        <w:tc>
          <w:tcPr>
            <w:tcW w:w="3276" w:type="dxa"/>
            <w:tcBorders>
              <w:top w:val="single" w:sz="4" w:space="0" w:color="auto"/>
              <w:left w:val="single" w:sz="4" w:space="0" w:color="auto"/>
              <w:bottom w:val="single" w:sz="4" w:space="0" w:color="auto"/>
              <w:right w:val="single" w:sz="4" w:space="0" w:color="auto"/>
            </w:tcBorders>
            <w:shd w:val="clear" w:color="000000" w:fill="DDEBF7"/>
            <w:noWrap/>
            <w:vAlign w:val="bottom"/>
          </w:tcPr>
          <w:p w:rsidR="0091360A" w:rsidRPr="00FF60A5" w:rsidRDefault="00145CDE" w:rsidP="00E27646">
            <w:pPr>
              <w:rPr>
                <w:rFonts w:ascii="Arial Narrow" w:eastAsia="Times New Roman" w:hAnsi="Arial Narrow" w:cs="Times New Roman"/>
                <w:color w:val="000000"/>
                <w:lang w:val="es-CO" w:eastAsia="es-CO"/>
              </w:rPr>
            </w:pPr>
            <w:r>
              <w:rPr>
                <w:rFonts w:ascii="Arial Narrow" w:eastAsia="Times New Roman" w:hAnsi="Arial Narrow" w:cs="Times New Roman"/>
                <w:color w:val="000000"/>
                <w:lang w:val="es-CO" w:eastAsia="es-CO"/>
              </w:rPr>
              <w:t>Privado</w:t>
            </w:r>
          </w:p>
        </w:tc>
        <w:tc>
          <w:tcPr>
            <w:tcW w:w="1701" w:type="dxa"/>
            <w:tcBorders>
              <w:top w:val="single" w:sz="4" w:space="0" w:color="auto"/>
              <w:left w:val="nil"/>
              <w:bottom w:val="single" w:sz="4" w:space="0" w:color="auto"/>
              <w:right w:val="single" w:sz="4" w:space="0" w:color="auto"/>
            </w:tcBorders>
            <w:shd w:val="clear" w:color="auto" w:fill="auto"/>
            <w:noWrap/>
            <w:vAlign w:val="center"/>
          </w:tcPr>
          <w:p w:rsidR="0091360A" w:rsidRPr="00FF60A5" w:rsidRDefault="00145CDE" w:rsidP="00BD7CEF">
            <w:pPr>
              <w:jc w:val="center"/>
              <w:rPr>
                <w:rFonts w:ascii="Arial Narrow" w:eastAsia="Times New Roman" w:hAnsi="Arial Narrow" w:cs="Times New Roman"/>
                <w:color w:val="000000"/>
                <w:lang w:val="es-CO" w:eastAsia="es-CO"/>
              </w:rPr>
            </w:pPr>
            <w:r>
              <w:rPr>
                <w:rFonts w:ascii="Arial Narrow" w:eastAsia="Times New Roman" w:hAnsi="Arial Narrow" w:cs="Times New Roman"/>
                <w:color w:val="000000"/>
                <w:lang w:val="es-CO" w:eastAsia="es-CO"/>
              </w:rPr>
              <w:t>93</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91360A" w:rsidRDefault="00A156F2" w:rsidP="00A156F2">
            <w:pPr>
              <w:jc w:val="center"/>
              <w:rPr>
                <w:rFonts w:ascii="Arial Narrow" w:eastAsia="Times New Roman" w:hAnsi="Arial Narrow" w:cs="Times New Roman"/>
                <w:color w:val="000000"/>
                <w:lang w:val="es-CO" w:eastAsia="es-CO"/>
              </w:rPr>
            </w:pPr>
            <w:r>
              <w:rPr>
                <w:rFonts w:ascii="Arial Narrow" w:eastAsia="Times New Roman" w:hAnsi="Arial Narrow" w:cs="Times New Roman"/>
                <w:color w:val="000000"/>
                <w:lang w:val="es-CO" w:eastAsia="es-CO"/>
              </w:rPr>
              <w:t>94</w:t>
            </w:r>
            <w:r w:rsidR="00D31286">
              <w:rPr>
                <w:rFonts w:ascii="Arial Narrow" w:eastAsia="Times New Roman" w:hAnsi="Arial Narrow" w:cs="Times New Roman"/>
                <w:color w:val="000000"/>
                <w:lang w:val="es-CO" w:eastAsia="es-CO"/>
              </w:rPr>
              <w:t>%</w:t>
            </w:r>
          </w:p>
        </w:tc>
      </w:tr>
      <w:tr w:rsidR="0091360A" w:rsidTr="0014064E">
        <w:trPr>
          <w:trHeight w:val="315"/>
        </w:trPr>
        <w:tc>
          <w:tcPr>
            <w:tcW w:w="3276" w:type="dxa"/>
            <w:tcBorders>
              <w:top w:val="single" w:sz="4" w:space="0" w:color="auto"/>
              <w:left w:val="single" w:sz="4" w:space="0" w:color="auto"/>
              <w:bottom w:val="single" w:sz="4" w:space="0" w:color="auto"/>
              <w:right w:val="single" w:sz="4" w:space="0" w:color="auto"/>
            </w:tcBorders>
            <w:shd w:val="clear" w:color="000000" w:fill="DDEBF7"/>
            <w:noWrap/>
            <w:vAlign w:val="bottom"/>
          </w:tcPr>
          <w:p w:rsidR="0091360A" w:rsidRPr="00FF60A5" w:rsidRDefault="0091360A" w:rsidP="00E27646">
            <w:pPr>
              <w:rPr>
                <w:rFonts w:ascii="Arial Narrow" w:eastAsia="Times New Roman" w:hAnsi="Arial Narrow" w:cs="Times New Roman"/>
                <w:color w:val="000000"/>
                <w:lang w:val="es-CO" w:eastAsia="es-CO"/>
              </w:rPr>
            </w:pPr>
            <w:r>
              <w:rPr>
                <w:rFonts w:ascii="Arial Narrow" w:eastAsia="Times New Roman" w:hAnsi="Arial Narrow" w:cs="Times New Roman"/>
                <w:color w:val="000000"/>
                <w:lang w:val="es-CO" w:eastAsia="es-CO"/>
              </w:rPr>
              <w:t>Total</w:t>
            </w:r>
          </w:p>
        </w:tc>
        <w:tc>
          <w:tcPr>
            <w:tcW w:w="1701" w:type="dxa"/>
            <w:tcBorders>
              <w:top w:val="single" w:sz="4" w:space="0" w:color="auto"/>
              <w:left w:val="nil"/>
              <w:bottom w:val="single" w:sz="4" w:space="0" w:color="auto"/>
              <w:right w:val="single" w:sz="4" w:space="0" w:color="auto"/>
            </w:tcBorders>
            <w:shd w:val="clear" w:color="auto" w:fill="auto"/>
            <w:noWrap/>
            <w:vAlign w:val="center"/>
          </w:tcPr>
          <w:p w:rsidR="0091360A" w:rsidRPr="00F00BCA" w:rsidRDefault="00145CDE" w:rsidP="00E27646">
            <w:pPr>
              <w:jc w:val="center"/>
              <w:rPr>
                <w:rFonts w:ascii="Arial Narrow" w:eastAsia="Times New Roman" w:hAnsi="Arial Narrow" w:cs="Times New Roman"/>
                <w:b/>
                <w:color w:val="000000"/>
                <w:lang w:val="es-CO" w:eastAsia="es-CO"/>
              </w:rPr>
            </w:pPr>
            <w:r>
              <w:rPr>
                <w:rFonts w:ascii="Arial Narrow" w:eastAsia="Times New Roman" w:hAnsi="Arial Narrow" w:cs="Times New Roman"/>
                <w:b/>
                <w:color w:val="000000"/>
                <w:lang w:val="es-CO" w:eastAsia="es-CO"/>
              </w:rPr>
              <w:t>99</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91360A" w:rsidRPr="00F00BCA" w:rsidRDefault="00E32B7D" w:rsidP="00E27646">
            <w:pPr>
              <w:jc w:val="center"/>
              <w:rPr>
                <w:rFonts w:ascii="Arial Narrow" w:eastAsia="Times New Roman" w:hAnsi="Arial Narrow" w:cs="Times New Roman"/>
                <w:b/>
                <w:color w:val="000000"/>
                <w:lang w:val="es-CO" w:eastAsia="es-CO"/>
              </w:rPr>
            </w:pPr>
            <w:r>
              <w:rPr>
                <w:rFonts w:ascii="Arial Narrow" w:eastAsia="Times New Roman" w:hAnsi="Arial Narrow" w:cs="Times New Roman"/>
                <w:b/>
                <w:color w:val="000000"/>
                <w:lang w:val="es-CO" w:eastAsia="es-CO"/>
              </w:rPr>
              <w:t>100%</w:t>
            </w:r>
          </w:p>
        </w:tc>
      </w:tr>
    </w:tbl>
    <w:p w:rsidR="002B2543" w:rsidRDefault="002B2543" w:rsidP="00042FE1">
      <w:pPr>
        <w:rPr>
          <w:rFonts w:ascii="Arial" w:hAnsi="Arial" w:cs="Arial"/>
          <w:iCs/>
          <w:sz w:val="16"/>
          <w:szCs w:val="16"/>
        </w:rPr>
      </w:pPr>
      <w:r>
        <w:rPr>
          <w:rFonts w:ascii="Arial" w:hAnsi="Arial" w:cs="Arial"/>
          <w:iCs/>
          <w:sz w:val="16"/>
          <w:szCs w:val="16"/>
        </w:rPr>
        <w:t xml:space="preserve">Fuente: </w:t>
      </w:r>
      <w:r w:rsidRPr="008C1D5B">
        <w:rPr>
          <w:rFonts w:ascii="Arial" w:hAnsi="Arial" w:cs="Arial"/>
          <w:iCs/>
          <w:sz w:val="16"/>
          <w:szCs w:val="16"/>
        </w:rPr>
        <w:t xml:space="preserve">GIT </w:t>
      </w:r>
      <w:r w:rsidR="00BD6BF1">
        <w:rPr>
          <w:rFonts w:ascii="Arial" w:hAnsi="Arial" w:cs="Arial"/>
          <w:iCs/>
          <w:sz w:val="16"/>
          <w:szCs w:val="16"/>
        </w:rPr>
        <w:t>Laboratorio Control Dopaje</w:t>
      </w:r>
      <w:r w:rsidRPr="008C1D5B">
        <w:rPr>
          <w:rFonts w:ascii="Arial" w:hAnsi="Arial" w:cs="Arial"/>
          <w:iCs/>
          <w:sz w:val="16"/>
          <w:szCs w:val="16"/>
        </w:rPr>
        <w:t xml:space="preserve"> </w:t>
      </w:r>
    </w:p>
    <w:p w:rsidR="0091360A" w:rsidRDefault="0091360A" w:rsidP="000D65A0">
      <w:pPr>
        <w:jc w:val="both"/>
        <w:rPr>
          <w:rFonts w:ascii="Arial" w:hAnsi="Arial" w:cs="Arial"/>
          <w:color w:val="000000"/>
          <w:lang w:val="es-CO"/>
        </w:rPr>
      </w:pPr>
    </w:p>
    <w:p w:rsidR="00296E7C" w:rsidRDefault="00296E7C" w:rsidP="000D65A0">
      <w:pPr>
        <w:jc w:val="both"/>
        <w:rPr>
          <w:rFonts w:ascii="Arial" w:hAnsi="Arial" w:cs="Arial"/>
          <w:color w:val="000000"/>
          <w:lang w:val="es-CO"/>
        </w:rPr>
      </w:pPr>
    </w:p>
    <w:p w:rsidR="00296E7C" w:rsidRDefault="00296E7C" w:rsidP="000D65A0">
      <w:pPr>
        <w:jc w:val="both"/>
        <w:rPr>
          <w:rFonts w:ascii="Arial" w:hAnsi="Arial" w:cs="Arial"/>
          <w:color w:val="000000"/>
          <w:lang w:val="es-CO"/>
        </w:rPr>
      </w:pPr>
    </w:p>
    <w:p w:rsidR="00296E7C" w:rsidRDefault="00296E7C" w:rsidP="000D65A0">
      <w:pPr>
        <w:jc w:val="both"/>
        <w:rPr>
          <w:rFonts w:ascii="Arial" w:hAnsi="Arial" w:cs="Arial"/>
          <w:color w:val="000000"/>
          <w:lang w:val="es-CO"/>
        </w:rPr>
      </w:pPr>
    </w:p>
    <w:p w:rsidR="00296E7C" w:rsidRDefault="00296E7C" w:rsidP="000D65A0">
      <w:pPr>
        <w:jc w:val="both"/>
        <w:rPr>
          <w:rFonts w:ascii="Arial" w:hAnsi="Arial" w:cs="Arial"/>
          <w:color w:val="000000"/>
          <w:lang w:val="es-CO"/>
        </w:rPr>
      </w:pPr>
    </w:p>
    <w:p w:rsidR="00296E7C" w:rsidRDefault="00296E7C" w:rsidP="000D65A0">
      <w:pPr>
        <w:jc w:val="both"/>
        <w:rPr>
          <w:rFonts w:ascii="Arial" w:hAnsi="Arial" w:cs="Arial"/>
          <w:color w:val="000000"/>
          <w:lang w:val="es-CO"/>
        </w:rPr>
      </w:pPr>
    </w:p>
    <w:p w:rsidR="00296E7C" w:rsidRDefault="00296E7C" w:rsidP="000D65A0">
      <w:pPr>
        <w:jc w:val="both"/>
        <w:rPr>
          <w:rFonts w:ascii="Arial" w:hAnsi="Arial" w:cs="Arial"/>
          <w:color w:val="000000"/>
          <w:lang w:val="es-CO"/>
        </w:rPr>
      </w:pPr>
    </w:p>
    <w:p w:rsidR="00296E7C" w:rsidRDefault="00296E7C" w:rsidP="000D65A0">
      <w:pPr>
        <w:jc w:val="both"/>
        <w:rPr>
          <w:rFonts w:ascii="Arial" w:hAnsi="Arial" w:cs="Arial"/>
          <w:color w:val="000000"/>
          <w:lang w:val="es-CO"/>
        </w:rPr>
      </w:pPr>
    </w:p>
    <w:p w:rsidR="00296E7C" w:rsidRDefault="00296E7C" w:rsidP="000D65A0">
      <w:pPr>
        <w:jc w:val="both"/>
        <w:rPr>
          <w:rFonts w:ascii="Arial" w:hAnsi="Arial" w:cs="Arial"/>
          <w:color w:val="000000"/>
          <w:lang w:val="es-CO"/>
        </w:rPr>
      </w:pPr>
    </w:p>
    <w:p w:rsidR="00296E7C" w:rsidRDefault="00296E7C" w:rsidP="000D65A0">
      <w:pPr>
        <w:jc w:val="both"/>
        <w:rPr>
          <w:rFonts w:ascii="Arial" w:hAnsi="Arial" w:cs="Arial"/>
          <w:color w:val="000000"/>
          <w:lang w:val="es-CO"/>
        </w:rPr>
      </w:pPr>
    </w:p>
    <w:p w:rsidR="00296E7C" w:rsidRDefault="00296E7C" w:rsidP="000D65A0">
      <w:pPr>
        <w:jc w:val="both"/>
        <w:rPr>
          <w:rFonts w:ascii="Arial" w:hAnsi="Arial" w:cs="Arial"/>
          <w:color w:val="000000"/>
          <w:lang w:val="es-CO"/>
        </w:rPr>
      </w:pPr>
    </w:p>
    <w:p w:rsidR="00296E7C" w:rsidRDefault="00296E7C" w:rsidP="000D65A0">
      <w:pPr>
        <w:jc w:val="both"/>
        <w:rPr>
          <w:rFonts w:ascii="Arial" w:hAnsi="Arial" w:cs="Arial"/>
          <w:color w:val="000000"/>
          <w:lang w:val="es-CO"/>
        </w:rPr>
      </w:pPr>
    </w:p>
    <w:p w:rsidR="00296E7C" w:rsidRDefault="00296E7C" w:rsidP="000D65A0">
      <w:pPr>
        <w:jc w:val="both"/>
        <w:rPr>
          <w:rFonts w:ascii="Arial" w:hAnsi="Arial" w:cs="Arial"/>
          <w:color w:val="000000"/>
          <w:lang w:val="es-CO"/>
        </w:rPr>
      </w:pPr>
    </w:p>
    <w:p w:rsidR="00184B24" w:rsidRDefault="00184B24" w:rsidP="00296E7C">
      <w:pPr>
        <w:jc w:val="center"/>
        <w:rPr>
          <w:rFonts w:ascii="Arial" w:hAnsi="Arial" w:cs="Arial"/>
          <w:color w:val="000000"/>
          <w:lang w:val="es-CO"/>
        </w:rPr>
      </w:pPr>
      <w:r>
        <w:rPr>
          <w:rFonts w:ascii="Arial" w:hAnsi="Arial" w:cs="Arial"/>
          <w:sz w:val="16"/>
          <w:szCs w:val="16"/>
        </w:rPr>
        <w:lastRenderedPageBreak/>
        <w:t>Gráfico</w:t>
      </w:r>
      <w:r w:rsidR="00BD6BF1">
        <w:rPr>
          <w:rFonts w:ascii="Arial" w:hAnsi="Arial" w:cs="Arial"/>
          <w:sz w:val="16"/>
          <w:szCs w:val="16"/>
        </w:rPr>
        <w:t xml:space="preserve"> </w:t>
      </w:r>
      <w:r w:rsidR="00877FBC">
        <w:rPr>
          <w:rFonts w:ascii="Arial" w:hAnsi="Arial" w:cs="Arial"/>
          <w:sz w:val="16"/>
          <w:szCs w:val="16"/>
        </w:rPr>
        <w:t>6</w:t>
      </w:r>
      <w:r w:rsidR="00BD6BF1">
        <w:rPr>
          <w:rFonts w:ascii="Arial" w:hAnsi="Arial" w:cs="Arial"/>
          <w:sz w:val="16"/>
          <w:szCs w:val="16"/>
        </w:rPr>
        <w:t xml:space="preserve"> Agrupación</w:t>
      </w:r>
      <w:r>
        <w:rPr>
          <w:rFonts w:ascii="Arial" w:hAnsi="Arial" w:cs="Arial"/>
          <w:sz w:val="16"/>
          <w:szCs w:val="16"/>
        </w:rPr>
        <w:t xml:space="preserve"> </w:t>
      </w:r>
      <w:r w:rsidR="00BD6BF1">
        <w:rPr>
          <w:rFonts w:ascii="Arial" w:hAnsi="Arial" w:cs="Arial"/>
          <w:sz w:val="16"/>
          <w:szCs w:val="16"/>
        </w:rPr>
        <w:t>por carácter del cliente</w:t>
      </w:r>
    </w:p>
    <w:p w:rsidR="0091360A" w:rsidRDefault="00BD6BF1" w:rsidP="00296E7C">
      <w:pPr>
        <w:jc w:val="center"/>
        <w:rPr>
          <w:rFonts w:ascii="Arial" w:hAnsi="Arial" w:cs="Arial"/>
          <w:color w:val="000000"/>
          <w:lang w:val="es-CO"/>
        </w:rPr>
      </w:pPr>
      <w:r>
        <w:rPr>
          <w:noProof/>
          <w:lang w:val="es-CO" w:eastAsia="es-CO"/>
        </w:rPr>
        <w:drawing>
          <wp:inline distT="0" distB="0" distL="0" distR="0" wp14:anchorId="124594F7" wp14:editId="7F533C02">
            <wp:extent cx="3546764" cy="1766454"/>
            <wp:effectExtent l="0" t="0" r="15875" b="24765"/>
            <wp:docPr id="19" name="Gráfico 19"/>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rsidR="002B2543" w:rsidRDefault="002B2543" w:rsidP="00296E7C">
      <w:pPr>
        <w:jc w:val="center"/>
        <w:rPr>
          <w:rFonts w:ascii="Arial" w:hAnsi="Arial" w:cs="Arial"/>
          <w:iCs/>
          <w:sz w:val="16"/>
          <w:szCs w:val="16"/>
        </w:rPr>
      </w:pPr>
      <w:r>
        <w:rPr>
          <w:rFonts w:ascii="Arial" w:hAnsi="Arial" w:cs="Arial"/>
          <w:iCs/>
          <w:sz w:val="16"/>
          <w:szCs w:val="16"/>
        </w:rPr>
        <w:t xml:space="preserve">Fuente: </w:t>
      </w:r>
      <w:r w:rsidRPr="008C1D5B">
        <w:rPr>
          <w:rFonts w:ascii="Arial" w:hAnsi="Arial" w:cs="Arial"/>
          <w:iCs/>
          <w:sz w:val="16"/>
          <w:szCs w:val="16"/>
        </w:rPr>
        <w:t xml:space="preserve">GIT </w:t>
      </w:r>
      <w:r w:rsidR="00BD6BF1">
        <w:rPr>
          <w:rFonts w:ascii="Arial" w:hAnsi="Arial" w:cs="Arial"/>
          <w:iCs/>
          <w:sz w:val="16"/>
          <w:szCs w:val="16"/>
        </w:rPr>
        <w:t>Laboratorio Control Dopaje</w:t>
      </w:r>
    </w:p>
    <w:p w:rsidR="002B2543" w:rsidRDefault="002B2543" w:rsidP="000D65A0">
      <w:pPr>
        <w:jc w:val="both"/>
        <w:rPr>
          <w:rFonts w:ascii="Arial" w:hAnsi="Arial" w:cs="Arial"/>
          <w:color w:val="000000"/>
          <w:lang w:val="es-CO"/>
        </w:rPr>
      </w:pPr>
    </w:p>
    <w:p w:rsidR="004C49E7" w:rsidRPr="00320BD6" w:rsidRDefault="004C49E7" w:rsidP="004C49E7">
      <w:pPr>
        <w:jc w:val="both"/>
        <w:rPr>
          <w:rFonts w:ascii="Arial" w:hAnsi="Arial" w:cs="Arial"/>
          <w:b/>
          <w:color w:val="000000"/>
          <w:lang w:val="es-CO"/>
        </w:rPr>
      </w:pPr>
      <w:r>
        <w:rPr>
          <w:rFonts w:ascii="Arial" w:hAnsi="Arial" w:cs="Arial"/>
          <w:b/>
          <w:color w:val="000000"/>
          <w:lang w:val="es-CO"/>
        </w:rPr>
        <w:t>DESCRIPCION</w:t>
      </w:r>
    </w:p>
    <w:p w:rsidR="006254A2" w:rsidRDefault="006254A2" w:rsidP="006254A2">
      <w:pPr>
        <w:jc w:val="both"/>
        <w:rPr>
          <w:rFonts w:ascii="Arial" w:hAnsi="Arial" w:cs="Arial"/>
          <w:color w:val="000000"/>
          <w:lang w:val="es-CO"/>
        </w:rPr>
      </w:pPr>
    </w:p>
    <w:p w:rsidR="00BC7B62" w:rsidRDefault="00972774" w:rsidP="000D65A0">
      <w:pPr>
        <w:jc w:val="both"/>
        <w:rPr>
          <w:rFonts w:ascii="Arial" w:hAnsi="Arial" w:cs="Arial"/>
          <w:color w:val="000000"/>
          <w:lang w:val="es-CO"/>
        </w:rPr>
      </w:pPr>
      <w:r>
        <w:rPr>
          <w:rFonts w:ascii="Arial" w:hAnsi="Arial" w:cs="Arial"/>
          <w:color w:val="000000"/>
          <w:lang w:val="es-CO"/>
        </w:rPr>
        <w:t>De acuerdo a la información la mayoría de los clientes son federaciones (42%), confederaciones (17%) y personas jurídicas (18%), lo que indica que el mecanismo de oferta de servicios debe ser orientado en este tipo de clientes con autonomía y reglamentación del sector privado.</w:t>
      </w:r>
    </w:p>
    <w:p w:rsidR="00972774" w:rsidRDefault="00972774" w:rsidP="000D65A0">
      <w:pPr>
        <w:jc w:val="both"/>
        <w:rPr>
          <w:rFonts w:ascii="Arial" w:hAnsi="Arial" w:cs="Arial"/>
          <w:color w:val="000000"/>
          <w:lang w:val="es-CO"/>
        </w:rPr>
      </w:pPr>
    </w:p>
    <w:p w:rsidR="00972774" w:rsidRDefault="00972774" w:rsidP="000D65A0">
      <w:pPr>
        <w:jc w:val="both"/>
        <w:rPr>
          <w:rFonts w:ascii="Arial" w:hAnsi="Arial" w:cs="Arial"/>
          <w:color w:val="000000"/>
          <w:lang w:val="es-CO"/>
        </w:rPr>
      </w:pPr>
      <w:r>
        <w:rPr>
          <w:rFonts w:ascii="Arial" w:hAnsi="Arial" w:cs="Arial"/>
          <w:color w:val="000000"/>
          <w:lang w:val="es-CO"/>
        </w:rPr>
        <w:t>De otro lado, claramente se observa que la mayoría de los clientes son de carácter privado lo que de alguna manera simplifica los trámites, pero quedamos en manos de su voluntad de ejecución de pagos oportunos.</w:t>
      </w:r>
    </w:p>
    <w:p w:rsidR="00AF4567" w:rsidRDefault="00AF4567" w:rsidP="000D65A0">
      <w:pPr>
        <w:jc w:val="both"/>
        <w:rPr>
          <w:rFonts w:ascii="Arial" w:hAnsi="Arial" w:cs="Arial"/>
          <w:color w:val="000000"/>
          <w:lang w:val="es-CO"/>
        </w:rPr>
      </w:pPr>
    </w:p>
    <w:p w:rsidR="00AF4567" w:rsidRPr="00C75CFD" w:rsidRDefault="00AF4567" w:rsidP="00AF4567">
      <w:pPr>
        <w:jc w:val="both"/>
        <w:rPr>
          <w:rFonts w:ascii="Arial" w:hAnsi="Arial" w:cs="Arial"/>
          <w:b/>
          <w:color w:val="000000"/>
          <w:u w:val="single"/>
          <w:lang w:val="es-CO"/>
        </w:rPr>
      </w:pPr>
      <w:r w:rsidRPr="00C75CFD">
        <w:rPr>
          <w:rFonts w:ascii="Arial" w:hAnsi="Arial" w:cs="Arial"/>
          <w:b/>
          <w:color w:val="000000"/>
          <w:u w:val="single"/>
          <w:lang w:val="es-CO"/>
        </w:rPr>
        <w:t>VARIABLE 3</w:t>
      </w:r>
    </w:p>
    <w:p w:rsidR="00AF4567" w:rsidRPr="00AF4567" w:rsidRDefault="00AF4567" w:rsidP="00AF4567">
      <w:pPr>
        <w:jc w:val="both"/>
        <w:rPr>
          <w:rFonts w:ascii="Arial" w:hAnsi="Arial" w:cs="Arial"/>
          <w:color w:val="000000"/>
          <w:lang w:val="es-CO"/>
        </w:rPr>
      </w:pPr>
    </w:p>
    <w:p w:rsidR="00C75CFD" w:rsidRDefault="00C75CFD" w:rsidP="00AF4567">
      <w:pPr>
        <w:jc w:val="both"/>
        <w:rPr>
          <w:rFonts w:ascii="Arial" w:hAnsi="Arial" w:cs="Arial"/>
          <w:color w:val="000000"/>
          <w:lang w:val="es-CO"/>
        </w:rPr>
      </w:pPr>
      <w:r>
        <w:rPr>
          <w:rFonts w:ascii="Arial" w:hAnsi="Arial" w:cs="Arial"/>
          <w:color w:val="000000"/>
          <w:lang w:val="es-CO"/>
        </w:rPr>
        <w:t>Análisis solicitados</w:t>
      </w:r>
    </w:p>
    <w:p w:rsidR="00C75CFD" w:rsidRDefault="00C75CFD" w:rsidP="00AF4567">
      <w:pPr>
        <w:jc w:val="both"/>
        <w:rPr>
          <w:rFonts w:ascii="Arial" w:hAnsi="Arial" w:cs="Arial"/>
          <w:color w:val="000000"/>
          <w:lang w:val="es-CO"/>
        </w:rPr>
      </w:pPr>
    </w:p>
    <w:p w:rsidR="00AF4567" w:rsidRDefault="00AF4567" w:rsidP="00AF4567">
      <w:pPr>
        <w:jc w:val="both"/>
        <w:rPr>
          <w:rFonts w:ascii="Arial" w:hAnsi="Arial" w:cs="Arial"/>
          <w:color w:val="000000"/>
          <w:lang w:val="es-CO"/>
        </w:rPr>
      </w:pPr>
      <w:r w:rsidRPr="00AF4567">
        <w:rPr>
          <w:rFonts w:ascii="Arial" w:hAnsi="Arial" w:cs="Arial"/>
          <w:color w:val="000000"/>
          <w:lang w:val="es-CO"/>
        </w:rPr>
        <w:t xml:space="preserve">Establecer </w:t>
      </w:r>
      <w:r>
        <w:rPr>
          <w:rFonts w:ascii="Arial" w:hAnsi="Arial" w:cs="Arial"/>
          <w:color w:val="000000"/>
          <w:lang w:val="es-CO"/>
        </w:rPr>
        <w:t xml:space="preserve">la cantidad de análisis solicitados por los clientes durante el periodo de </w:t>
      </w:r>
      <w:r w:rsidR="00657BB9">
        <w:rPr>
          <w:rFonts w:ascii="Arial" w:hAnsi="Arial" w:cs="Arial"/>
          <w:color w:val="000000"/>
          <w:lang w:val="es-CO"/>
        </w:rPr>
        <w:t>caracterización de clientes</w:t>
      </w:r>
      <w:r w:rsidRPr="00AF4567">
        <w:rPr>
          <w:rFonts w:ascii="Arial" w:hAnsi="Arial" w:cs="Arial"/>
          <w:color w:val="000000"/>
          <w:lang w:val="es-CO"/>
        </w:rPr>
        <w:t xml:space="preserve">, es decir, </w:t>
      </w:r>
      <w:r w:rsidR="00657BB9">
        <w:rPr>
          <w:rFonts w:ascii="Arial" w:hAnsi="Arial" w:cs="Arial"/>
          <w:color w:val="000000"/>
          <w:lang w:val="es-CO"/>
        </w:rPr>
        <w:t>cual es la frecuencia de uso de nuestros servicios de análisis de muestras biológicas dentro del marco del programa de control al dopaje.</w:t>
      </w:r>
    </w:p>
    <w:p w:rsidR="00C974A1" w:rsidRDefault="00C974A1" w:rsidP="00AF4567">
      <w:pPr>
        <w:jc w:val="both"/>
        <w:rPr>
          <w:rFonts w:ascii="Arial" w:hAnsi="Arial" w:cs="Arial"/>
          <w:color w:val="000000"/>
          <w:lang w:val="es-CO"/>
        </w:rPr>
      </w:pPr>
    </w:p>
    <w:p w:rsidR="00657BB9" w:rsidRPr="00296E7C" w:rsidRDefault="00296E7C" w:rsidP="00296E7C">
      <w:pPr>
        <w:jc w:val="center"/>
        <w:rPr>
          <w:rFonts w:ascii="Arial" w:hAnsi="Arial" w:cs="Arial"/>
          <w:color w:val="000000"/>
          <w:sz w:val="16"/>
          <w:szCs w:val="16"/>
          <w:lang w:val="es-CO"/>
        </w:rPr>
      </w:pPr>
      <w:r w:rsidRPr="00296E7C">
        <w:rPr>
          <w:rFonts w:ascii="Arial" w:hAnsi="Arial" w:cs="Arial"/>
          <w:color w:val="000000"/>
          <w:sz w:val="16"/>
          <w:szCs w:val="16"/>
          <w:lang w:val="es-CO"/>
        </w:rPr>
        <w:t xml:space="preserve">Gráfico </w:t>
      </w:r>
      <w:r>
        <w:rPr>
          <w:rFonts w:ascii="Arial" w:hAnsi="Arial" w:cs="Arial"/>
          <w:color w:val="000000"/>
          <w:sz w:val="16"/>
          <w:szCs w:val="16"/>
          <w:lang w:val="es-CO"/>
        </w:rPr>
        <w:t>7</w:t>
      </w:r>
      <w:r w:rsidRPr="00296E7C">
        <w:rPr>
          <w:rFonts w:ascii="Arial" w:hAnsi="Arial" w:cs="Arial"/>
          <w:color w:val="000000"/>
          <w:sz w:val="16"/>
          <w:szCs w:val="16"/>
          <w:lang w:val="es-CO"/>
        </w:rPr>
        <w:t xml:space="preserve"> </w:t>
      </w:r>
      <w:r>
        <w:rPr>
          <w:rFonts w:ascii="Arial" w:hAnsi="Arial" w:cs="Arial"/>
          <w:color w:val="000000"/>
          <w:sz w:val="16"/>
          <w:szCs w:val="16"/>
          <w:lang w:val="es-CO"/>
        </w:rPr>
        <w:t xml:space="preserve"> </w:t>
      </w:r>
      <w:r w:rsidRPr="00296E7C">
        <w:rPr>
          <w:rFonts w:ascii="Arial" w:hAnsi="Arial" w:cs="Arial"/>
          <w:color w:val="000000"/>
          <w:sz w:val="16"/>
          <w:szCs w:val="16"/>
          <w:lang w:val="es-CO"/>
        </w:rPr>
        <w:t>A</w:t>
      </w:r>
      <w:r>
        <w:rPr>
          <w:rFonts w:ascii="Arial" w:hAnsi="Arial" w:cs="Arial"/>
          <w:color w:val="000000"/>
          <w:sz w:val="16"/>
          <w:szCs w:val="16"/>
          <w:lang w:val="es-CO"/>
        </w:rPr>
        <w:t xml:space="preserve">nálisis solicitados por </w:t>
      </w:r>
      <w:r w:rsidRPr="00296E7C">
        <w:rPr>
          <w:rFonts w:ascii="Arial" w:hAnsi="Arial" w:cs="Arial"/>
          <w:color w:val="000000"/>
          <w:sz w:val="16"/>
          <w:szCs w:val="16"/>
          <w:lang w:val="es-CO"/>
        </w:rPr>
        <w:t>el cliente</w:t>
      </w:r>
    </w:p>
    <w:p w:rsidR="00AF4567" w:rsidRDefault="00AF4567" w:rsidP="00C974A1">
      <w:pPr>
        <w:jc w:val="center"/>
        <w:rPr>
          <w:rFonts w:ascii="Arial" w:hAnsi="Arial" w:cs="Arial"/>
          <w:color w:val="000000"/>
          <w:lang w:val="es-CO"/>
        </w:rPr>
      </w:pPr>
      <w:r>
        <w:rPr>
          <w:noProof/>
          <w:lang w:val="es-CO" w:eastAsia="es-CO"/>
        </w:rPr>
        <w:drawing>
          <wp:inline distT="0" distB="0" distL="0" distR="0" wp14:anchorId="48BE297C" wp14:editId="3AABC42D">
            <wp:extent cx="2757055" cy="1433945"/>
            <wp:effectExtent l="0" t="0" r="24765" b="13970"/>
            <wp:docPr id="7" name="Gráfico 7"/>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rsidR="00296E7C" w:rsidRPr="00296E7C" w:rsidRDefault="00296E7C" w:rsidP="00C974A1">
      <w:pPr>
        <w:jc w:val="center"/>
        <w:rPr>
          <w:rFonts w:ascii="Arial" w:hAnsi="Arial" w:cs="Arial"/>
          <w:color w:val="000000"/>
          <w:sz w:val="16"/>
          <w:szCs w:val="16"/>
          <w:lang w:val="es-CO"/>
        </w:rPr>
      </w:pPr>
      <w:r w:rsidRPr="00296E7C">
        <w:rPr>
          <w:rFonts w:ascii="Arial" w:hAnsi="Arial" w:cs="Arial"/>
          <w:color w:val="000000"/>
          <w:sz w:val="16"/>
          <w:szCs w:val="16"/>
          <w:lang w:val="es-CO"/>
        </w:rPr>
        <w:t>Fuente: GIT Laboratorio Control Dopaje</w:t>
      </w:r>
    </w:p>
    <w:p w:rsidR="00296E7C" w:rsidRDefault="00296E7C" w:rsidP="00C974A1">
      <w:pPr>
        <w:jc w:val="center"/>
        <w:rPr>
          <w:rFonts w:ascii="Arial" w:hAnsi="Arial" w:cs="Arial"/>
          <w:color w:val="000000"/>
          <w:lang w:val="es-CO"/>
        </w:rPr>
      </w:pPr>
    </w:p>
    <w:p w:rsidR="00AF4567" w:rsidRPr="00657BB9" w:rsidRDefault="00657BB9" w:rsidP="000D65A0">
      <w:pPr>
        <w:jc w:val="both"/>
        <w:rPr>
          <w:rFonts w:ascii="Arial" w:hAnsi="Arial" w:cs="Arial"/>
          <w:b/>
          <w:color w:val="000000"/>
          <w:lang w:val="es-CO"/>
        </w:rPr>
      </w:pPr>
      <w:r w:rsidRPr="00657BB9">
        <w:rPr>
          <w:rFonts w:ascii="Arial" w:hAnsi="Arial" w:cs="Arial"/>
          <w:b/>
          <w:color w:val="000000"/>
          <w:lang w:val="es-CO"/>
        </w:rPr>
        <w:lastRenderedPageBreak/>
        <w:t>DESCRIPCION</w:t>
      </w:r>
    </w:p>
    <w:p w:rsidR="00657BB9" w:rsidRDefault="00657BB9" w:rsidP="000D65A0">
      <w:pPr>
        <w:jc w:val="both"/>
        <w:rPr>
          <w:rFonts w:ascii="Arial" w:hAnsi="Arial" w:cs="Arial"/>
          <w:color w:val="000000"/>
          <w:lang w:val="es-CO"/>
        </w:rPr>
      </w:pPr>
      <w:r>
        <w:rPr>
          <w:rFonts w:ascii="Arial" w:hAnsi="Arial" w:cs="Arial"/>
          <w:color w:val="000000"/>
          <w:lang w:val="es-CO"/>
        </w:rPr>
        <w:t>Es importante resaltar que durante el 2018 el Laboratorio de Control al Dopaje mantuvo suspendida su acreditación de la Agencia Mundial Antidopaje WADA, para el análisis de muestras de orina, razón por la cual solo se procesaron muestras de sangre correspondientes al Pasaporte Biológico, ensayo que se mantuvo acreditado durante la mayoría del año. Por tal motivo, los análisis fueron muy pocos y de parte de pocos clientes, lo que no es cotidiano en la frecuencia de uso de los servicios que presta el Laborator</w:t>
      </w:r>
      <w:r w:rsidR="00712881">
        <w:rPr>
          <w:rFonts w:ascii="Arial" w:hAnsi="Arial" w:cs="Arial"/>
          <w:color w:val="000000"/>
          <w:lang w:val="es-CO"/>
        </w:rPr>
        <w:t>io, pero para este ejercicio estos fueron los resultados.</w:t>
      </w:r>
    </w:p>
    <w:p w:rsidR="00712881" w:rsidRDefault="00712881" w:rsidP="000D65A0">
      <w:pPr>
        <w:jc w:val="both"/>
        <w:rPr>
          <w:rFonts w:ascii="Arial" w:hAnsi="Arial" w:cs="Arial"/>
          <w:color w:val="000000"/>
          <w:lang w:val="es-CO"/>
        </w:rPr>
      </w:pPr>
      <w:r>
        <w:rPr>
          <w:rFonts w:ascii="Arial" w:hAnsi="Arial" w:cs="Arial"/>
          <w:color w:val="000000"/>
          <w:lang w:val="es-CO"/>
        </w:rPr>
        <w:t>La mayoría de los clientes (67%) solicitaron menos de 10 muestras de sangre para analizar y un mínimo porcentaje enviaron más de 10 muestras hasta 100.</w:t>
      </w:r>
    </w:p>
    <w:p w:rsidR="00657BB9" w:rsidRDefault="00657BB9" w:rsidP="000D65A0">
      <w:pPr>
        <w:jc w:val="both"/>
        <w:rPr>
          <w:rFonts w:ascii="Arial" w:hAnsi="Arial" w:cs="Arial"/>
          <w:color w:val="000000"/>
          <w:lang w:val="es-CO"/>
        </w:rPr>
      </w:pPr>
    </w:p>
    <w:p w:rsidR="00AF4567" w:rsidRPr="00C75CFD" w:rsidRDefault="00C75CFD" w:rsidP="000D65A0">
      <w:pPr>
        <w:jc w:val="both"/>
        <w:rPr>
          <w:rFonts w:ascii="Arial" w:hAnsi="Arial" w:cs="Arial"/>
          <w:b/>
          <w:color w:val="000000"/>
          <w:u w:val="single"/>
          <w:lang w:val="es-CO"/>
        </w:rPr>
      </w:pPr>
      <w:r w:rsidRPr="00C75CFD">
        <w:rPr>
          <w:rFonts w:ascii="Arial" w:hAnsi="Arial" w:cs="Arial"/>
          <w:b/>
          <w:color w:val="000000"/>
          <w:u w:val="single"/>
          <w:lang w:val="es-CO"/>
        </w:rPr>
        <w:t xml:space="preserve">VARIABLE 4 </w:t>
      </w:r>
    </w:p>
    <w:p w:rsidR="00C75CFD" w:rsidRDefault="00C75CFD" w:rsidP="000D65A0">
      <w:pPr>
        <w:jc w:val="both"/>
        <w:rPr>
          <w:rFonts w:ascii="Arial" w:hAnsi="Arial" w:cs="Arial"/>
          <w:color w:val="000000"/>
          <w:lang w:val="es-CO"/>
        </w:rPr>
      </w:pPr>
    </w:p>
    <w:p w:rsidR="00C75CFD" w:rsidRDefault="00C75CFD" w:rsidP="000D65A0">
      <w:pPr>
        <w:jc w:val="both"/>
        <w:rPr>
          <w:rFonts w:ascii="Arial" w:hAnsi="Arial" w:cs="Arial"/>
          <w:color w:val="000000"/>
          <w:lang w:val="es-CO"/>
        </w:rPr>
      </w:pPr>
      <w:r>
        <w:rPr>
          <w:rFonts w:ascii="Arial" w:hAnsi="Arial" w:cs="Arial"/>
          <w:color w:val="000000"/>
          <w:lang w:val="es-CO"/>
        </w:rPr>
        <w:t>Tipo de análisis</w:t>
      </w:r>
    </w:p>
    <w:p w:rsidR="00C75CFD" w:rsidRDefault="00C75CFD" w:rsidP="000D65A0">
      <w:pPr>
        <w:jc w:val="both"/>
        <w:rPr>
          <w:rFonts w:ascii="Arial" w:hAnsi="Arial" w:cs="Arial"/>
          <w:color w:val="000000"/>
          <w:lang w:val="es-CO"/>
        </w:rPr>
      </w:pPr>
    </w:p>
    <w:p w:rsidR="00C974A1" w:rsidRDefault="00C974A1" w:rsidP="000D65A0">
      <w:pPr>
        <w:jc w:val="both"/>
        <w:rPr>
          <w:rFonts w:ascii="Arial" w:hAnsi="Arial" w:cs="Arial"/>
          <w:color w:val="000000"/>
          <w:lang w:val="es-CO"/>
        </w:rPr>
      </w:pPr>
      <w:r>
        <w:rPr>
          <w:rFonts w:ascii="Arial" w:hAnsi="Arial" w:cs="Arial"/>
          <w:color w:val="000000"/>
          <w:lang w:val="es-CO"/>
        </w:rPr>
        <w:t>Establecer cuáles de los servicios prestados por el laboratorio de Control al Dopaje son los más solicitados por los clientes. De tal forma que podamos identificar dentro de todos los posibles servicios que presta un Laboratorio de ensayo acreditado, cuales son los más recurrentemente demandados por los clientes.</w:t>
      </w:r>
    </w:p>
    <w:p w:rsidR="00C75CFD" w:rsidRDefault="00C75CFD" w:rsidP="000D65A0">
      <w:pPr>
        <w:jc w:val="both"/>
        <w:rPr>
          <w:rFonts w:ascii="Arial" w:hAnsi="Arial" w:cs="Arial"/>
          <w:color w:val="000000"/>
          <w:lang w:val="es-CO"/>
        </w:rPr>
      </w:pPr>
    </w:p>
    <w:p w:rsidR="00AF4567" w:rsidRDefault="00561AB5" w:rsidP="00831E34">
      <w:pPr>
        <w:jc w:val="center"/>
        <w:rPr>
          <w:rFonts w:ascii="Arial" w:hAnsi="Arial" w:cs="Arial"/>
          <w:color w:val="000000"/>
          <w:sz w:val="16"/>
          <w:szCs w:val="16"/>
          <w:lang w:val="es-CO"/>
        </w:rPr>
      </w:pPr>
      <w:r w:rsidRPr="00561AB5">
        <w:rPr>
          <w:rFonts w:ascii="Arial" w:hAnsi="Arial" w:cs="Arial"/>
          <w:color w:val="000000"/>
          <w:sz w:val="16"/>
          <w:szCs w:val="16"/>
          <w:lang w:val="es-CO"/>
        </w:rPr>
        <w:t xml:space="preserve">Gráfico 7  </w:t>
      </w:r>
      <w:r>
        <w:rPr>
          <w:rFonts w:ascii="Arial" w:hAnsi="Arial" w:cs="Arial"/>
          <w:color w:val="000000"/>
          <w:sz w:val="16"/>
          <w:szCs w:val="16"/>
          <w:lang w:val="es-CO"/>
        </w:rPr>
        <w:t>Tipo de a</w:t>
      </w:r>
      <w:r w:rsidRPr="00561AB5">
        <w:rPr>
          <w:rFonts w:ascii="Arial" w:hAnsi="Arial" w:cs="Arial"/>
          <w:color w:val="000000"/>
          <w:sz w:val="16"/>
          <w:szCs w:val="16"/>
          <w:lang w:val="es-CO"/>
        </w:rPr>
        <w:t>nálisis solicitados por el cliente</w:t>
      </w:r>
    </w:p>
    <w:p w:rsidR="00561AB5" w:rsidRPr="00561AB5" w:rsidRDefault="00561AB5" w:rsidP="000D65A0">
      <w:pPr>
        <w:jc w:val="both"/>
        <w:rPr>
          <w:rFonts w:ascii="Arial" w:hAnsi="Arial" w:cs="Arial"/>
          <w:color w:val="000000"/>
          <w:sz w:val="16"/>
          <w:szCs w:val="16"/>
          <w:lang w:val="es-CO"/>
        </w:rPr>
      </w:pPr>
    </w:p>
    <w:p w:rsidR="00296E7C" w:rsidRDefault="00831E34" w:rsidP="00831E34">
      <w:pPr>
        <w:jc w:val="center"/>
        <w:rPr>
          <w:rFonts w:ascii="Arial" w:hAnsi="Arial" w:cs="Arial"/>
          <w:color w:val="000000"/>
          <w:lang w:val="es-CO"/>
        </w:rPr>
      </w:pPr>
      <w:r>
        <w:rPr>
          <w:rFonts w:ascii="Arial" w:hAnsi="Arial" w:cs="Arial"/>
          <w:noProof/>
          <w:color w:val="000000"/>
          <w:lang w:val="es-CO" w:eastAsia="es-CO"/>
        </w:rPr>
        <w:drawing>
          <wp:inline distT="0" distB="0" distL="0" distR="0" wp14:anchorId="36695DC6">
            <wp:extent cx="3685309" cy="1945762"/>
            <wp:effectExtent l="0" t="0" r="0" b="0"/>
            <wp:docPr id="12"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689884" cy="1948177"/>
                    </a:xfrm>
                    <a:prstGeom prst="rect">
                      <a:avLst/>
                    </a:prstGeom>
                    <a:noFill/>
                  </pic:spPr>
                </pic:pic>
              </a:graphicData>
            </a:graphic>
          </wp:inline>
        </w:drawing>
      </w:r>
    </w:p>
    <w:p w:rsidR="00296E7C" w:rsidRPr="00831E34" w:rsidRDefault="00831E34" w:rsidP="00831E34">
      <w:pPr>
        <w:jc w:val="center"/>
        <w:rPr>
          <w:rFonts w:ascii="Arial" w:hAnsi="Arial" w:cs="Arial"/>
          <w:color w:val="000000"/>
          <w:sz w:val="16"/>
          <w:szCs w:val="16"/>
          <w:lang w:val="es-CO"/>
        </w:rPr>
      </w:pPr>
      <w:r w:rsidRPr="00831E34">
        <w:rPr>
          <w:rFonts w:ascii="Arial" w:hAnsi="Arial" w:cs="Arial"/>
          <w:color w:val="000000"/>
          <w:sz w:val="16"/>
          <w:szCs w:val="16"/>
          <w:lang w:val="es-CO"/>
        </w:rPr>
        <w:t>Fuente: GIT Laboratorio Control Dopaje</w:t>
      </w:r>
    </w:p>
    <w:p w:rsidR="00296E7C" w:rsidRDefault="00296E7C" w:rsidP="000D65A0">
      <w:pPr>
        <w:jc w:val="both"/>
        <w:rPr>
          <w:rFonts w:ascii="Arial" w:hAnsi="Arial" w:cs="Arial"/>
          <w:color w:val="000000"/>
          <w:lang w:val="es-CO"/>
        </w:rPr>
      </w:pPr>
    </w:p>
    <w:p w:rsidR="00561AB5" w:rsidRDefault="00561AB5" w:rsidP="000D65A0">
      <w:pPr>
        <w:jc w:val="both"/>
        <w:rPr>
          <w:rFonts w:ascii="Arial" w:hAnsi="Arial" w:cs="Arial"/>
          <w:color w:val="000000"/>
          <w:lang w:val="es-CO"/>
        </w:rPr>
      </w:pPr>
    </w:p>
    <w:p w:rsidR="00561AB5" w:rsidRPr="00561AB5" w:rsidRDefault="00561AB5" w:rsidP="000D65A0">
      <w:pPr>
        <w:jc w:val="both"/>
        <w:rPr>
          <w:rFonts w:ascii="Arial" w:hAnsi="Arial" w:cs="Arial"/>
          <w:b/>
          <w:color w:val="000000"/>
          <w:lang w:val="es-CO"/>
        </w:rPr>
      </w:pPr>
      <w:r w:rsidRPr="00561AB5">
        <w:rPr>
          <w:rFonts w:ascii="Arial" w:hAnsi="Arial" w:cs="Arial"/>
          <w:b/>
          <w:color w:val="000000"/>
          <w:lang w:val="es-CO"/>
        </w:rPr>
        <w:t>DESCRIPCION</w:t>
      </w:r>
    </w:p>
    <w:p w:rsidR="00561AB5" w:rsidRDefault="00561AB5" w:rsidP="000D65A0">
      <w:pPr>
        <w:jc w:val="both"/>
        <w:rPr>
          <w:rFonts w:ascii="Arial" w:hAnsi="Arial" w:cs="Arial"/>
          <w:color w:val="000000"/>
          <w:lang w:val="es-CO"/>
        </w:rPr>
      </w:pPr>
      <w:r>
        <w:rPr>
          <w:rFonts w:ascii="Arial" w:hAnsi="Arial" w:cs="Arial"/>
          <w:color w:val="000000"/>
          <w:lang w:val="es-CO"/>
        </w:rPr>
        <w:t>De acuerdo con lo descrito en el apartado anterior, el tipo de análisis solicitado durante el 2018 fue únicamente el pasaporte biológico hematológico por ser el único análisis acreditado para el Laboratorio. Los demás análisis estuvieron suspendidos, pero dichos ensayos se encuentran dentro del alcance de la acreditación por ISO/IEC 17025:2005 vigente.</w:t>
      </w:r>
    </w:p>
    <w:p w:rsidR="00561AB5" w:rsidRDefault="00561AB5" w:rsidP="000D65A0">
      <w:pPr>
        <w:jc w:val="both"/>
        <w:rPr>
          <w:rFonts w:ascii="Arial" w:hAnsi="Arial" w:cs="Arial"/>
          <w:color w:val="000000"/>
          <w:lang w:val="es-CO"/>
        </w:rPr>
      </w:pPr>
    </w:p>
    <w:p w:rsidR="00561AB5" w:rsidRPr="00561AB5" w:rsidRDefault="00561AB5" w:rsidP="000D65A0">
      <w:pPr>
        <w:jc w:val="both"/>
        <w:rPr>
          <w:rFonts w:ascii="Arial" w:hAnsi="Arial" w:cs="Arial"/>
          <w:b/>
          <w:color w:val="000000"/>
          <w:u w:val="single"/>
          <w:lang w:val="es-CO"/>
        </w:rPr>
      </w:pPr>
      <w:r w:rsidRPr="00561AB5">
        <w:rPr>
          <w:rFonts w:ascii="Arial" w:hAnsi="Arial" w:cs="Arial"/>
          <w:b/>
          <w:color w:val="000000"/>
          <w:u w:val="single"/>
          <w:lang w:val="es-CO"/>
        </w:rPr>
        <w:lastRenderedPageBreak/>
        <w:t>VARIABLE 5</w:t>
      </w:r>
    </w:p>
    <w:p w:rsidR="00561AB5" w:rsidRDefault="00561AB5" w:rsidP="000D65A0">
      <w:pPr>
        <w:jc w:val="both"/>
        <w:rPr>
          <w:rFonts w:ascii="Arial" w:hAnsi="Arial" w:cs="Arial"/>
          <w:color w:val="000000"/>
          <w:lang w:val="es-CO"/>
        </w:rPr>
      </w:pPr>
    </w:p>
    <w:p w:rsidR="00561AB5" w:rsidRDefault="00561AB5" w:rsidP="000D65A0">
      <w:pPr>
        <w:jc w:val="both"/>
        <w:rPr>
          <w:rFonts w:ascii="Arial" w:hAnsi="Arial" w:cs="Arial"/>
          <w:color w:val="000000"/>
          <w:lang w:val="es-CO"/>
        </w:rPr>
      </w:pPr>
      <w:r>
        <w:rPr>
          <w:rFonts w:ascii="Arial" w:hAnsi="Arial" w:cs="Arial"/>
          <w:color w:val="000000"/>
          <w:lang w:val="es-CO"/>
        </w:rPr>
        <w:t>Deporte</w:t>
      </w:r>
    </w:p>
    <w:p w:rsidR="00561AB5" w:rsidRDefault="00561AB5" w:rsidP="000D65A0">
      <w:pPr>
        <w:jc w:val="both"/>
        <w:rPr>
          <w:rFonts w:ascii="Arial" w:hAnsi="Arial" w:cs="Arial"/>
          <w:color w:val="000000"/>
          <w:lang w:val="es-CO"/>
        </w:rPr>
      </w:pPr>
    </w:p>
    <w:p w:rsidR="00561AB5" w:rsidRDefault="00561AB5" w:rsidP="000D65A0">
      <w:pPr>
        <w:jc w:val="both"/>
        <w:rPr>
          <w:rFonts w:ascii="Arial" w:hAnsi="Arial" w:cs="Arial"/>
          <w:color w:val="000000"/>
          <w:lang w:val="es-CO"/>
        </w:rPr>
      </w:pPr>
      <w:r>
        <w:rPr>
          <w:rFonts w:ascii="Arial" w:hAnsi="Arial" w:cs="Arial"/>
          <w:color w:val="000000"/>
          <w:lang w:val="es-CO"/>
        </w:rPr>
        <w:t>Establecer los deportes en los cuales se toman las muest</w:t>
      </w:r>
      <w:r w:rsidR="0075171A">
        <w:rPr>
          <w:rFonts w:ascii="Arial" w:hAnsi="Arial" w:cs="Arial"/>
          <w:color w:val="000000"/>
          <w:lang w:val="es-CO"/>
        </w:rPr>
        <w:t xml:space="preserve">ras de control al dopaje que son enviadas al </w:t>
      </w:r>
      <w:r>
        <w:rPr>
          <w:rFonts w:ascii="Arial" w:hAnsi="Arial" w:cs="Arial"/>
          <w:color w:val="000000"/>
          <w:lang w:val="es-CO"/>
        </w:rPr>
        <w:t xml:space="preserve">laboratorio </w:t>
      </w:r>
      <w:r w:rsidR="0075171A">
        <w:rPr>
          <w:rFonts w:ascii="Arial" w:hAnsi="Arial" w:cs="Arial"/>
          <w:color w:val="000000"/>
          <w:lang w:val="es-CO"/>
        </w:rPr>
        <w:t>para su análisis. Algunos clientes tienen claramente establecidas las disciplinas deportivas a las cuales hacen seguimiento y otros por su carácter mantienen una cobertura global de los deportes a los cuales les realizan controles.</w:t>
      </w:r>
    </w:p>
    <w:p w:rsidR="00561AB5" w:rsidRDefault="00561AB5" w:rsidP="000D65A0">
      <w:pPr>
        <w:jc w:val="both"/>
        <w:rPr>
          <w:rFonts w:ascii="Arial" w:hAnsi="Arial" w:cs="Arial"/>
          <w:color w:val="000000"/>
          <w:lang w:val="es-CO"/>
        </w:rPr>
      </w:pPr>
    </w:p>
    <w:p w:rsidR="00561AB5" w:rsidRPr="0075171A" w:rsidRDefault="0075171A" w:rsidP="0075171A">
      <w:pPr>
        <w:jc w:val="center"/>
        <w:rPr>
          <w:rFonts w:ascii="Arial" w:hAnsi="Arial" w:cs="Arial"/>
          <w:color w:val="000000"/>
          <w:sz w:val="16"/>
          <w:szCs w:val="16"/>
          <w:lang w:val="es-CO"/>
        </w:rPr>
      </w:pPr>
      <w:r w:rsidRPr="0075171A">
        <w:rPr>
          <w:rFonts w:ascii="Arial" w:hAnsi="Arial" w:cs="Arial"/>
          <w:color w:val="000000"/>
          <w:sz w:val="16"/>
          <w:szCs w:val="16"/>
          <w:lang w:val="es-CO"/>
        </w:rPr>
        <w:t>Gráfico 7  Tipo de análisis solicitados por el cliente</w:t>
      </w:r>
    </w:p>
    <w:p w:rsidR="008552EF" w:rsidRPr="004F1F5B" w:rsidRDefault="0075171A" w:rsidP="0075171A">
      <w:pPr>
        <w:jc w:val="center"/>
        <w:rPr>
          <w:rStyle w:val="nfasis"/>
          <w:rFonts w:ascii="Arial" w:hAnsi="Arial" w:cs="Arial"/>
          <w:b/>
          <w:i w:val="0"/>
          <w:lang w:val="es-MX"/>
        </w:rPr>
      </w:pPr>
      <w:r>
        <w:rPr>
          <w:rFonts w:ascii="Arial" w:hAnsi="Arial" w:cs="Arial"/>
          <w:b/>
          <w:iCs/>
          <w:noProof/>
          <w:lang w:val="es-CO" w:eastAsia="es-CO"/>
        </w:rPr>
        <w:drawing>
          <wp:inline distT="0" distB="0" distL="0" distR="0" wp14:anchorId="07152613">
            <wp:extent cx="4554792" cy="4398819"/>
            <wp:effectExtent l="0" t="0" r="0" b="1905"/>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556987" cy="4400939"/>
                    </a:xfrm>
                    <a:prstGeom prst="rect">
                      <a:avLst/>
                    </a:prstGeom>
                    <a:noFill/>
                  </pic:spPr>
                </pic:pic>
              </a:graphicData>
            </a:graphic>
          </wp:inline>
        </w:drawing>
      </w:r>
    </w:p>
    <w:p w:rsidR="008552EF" w:rsidRPr="0075171A" w:rsidRDefault="0075171A" w:rsidP="0075171A">
      <w:pPr>
        <w:jc w:val="center"/>
        <w:rPr>
          <w:rStyle w:val="nfasis"/>
          <w:rFonts w:asciiTheme="majorHAnsi" w:hAnsiTheme="majorHAnsi" w:cs="Calibri"/>
          <w:i w:val="0"/>
          <w:sz w:val="16"/>
          <w:szCs w:val="16"/>
          <w:lang w:val="es-MX"/>
        </w:rPr>
      </w:pPr>
      <w:r w:rsidRPr="0075171A">
        <w:rPr>
          <w:rStyle w:val="nfasis"/>
          <w:rFonts w:asciiTheme="majorHAnsi" w:hAnsiTheme="majorHAnsi" w:cs="Calibri"/>
          <w:i w:val="0"/>
          <w:sz w:val="16"/>
          <w:szCs w:val="16"/>
          <w:lang w:val="es-MX"/>
        </w:rPr>
        <w:t>Fuente: GIT Laboratorio Control Dopaje</w:t>
      </w:r>
    </w:p>
    <w:p w:rsidR="008552EF" w:rsidRDefault="008552EF" w:rsidP="0075171A">
      <w:pPr>
        <w:jc w:val="center"/>
        <w:rPr>
          <w:rStyle w:val="nfasis"/>
          <w:rFonts w:asciiTheme="majorHAnsi" w:hAnsiTheme="majorHAnsi" w:cs="Calibri"/>
          <w:b/>
          <w:i w:val="0"/>
          <w:sz w:val="20"/>
          <w:lang w:val="es-MX"/>
        </w:rPr>
      </w:pPr>
    </w:p>
    <w:p w:rsidR="0075171A" w:rsidRDefault="0075171A" w:rsidP="00020682">
      <w:pPr>
        <w:jc w:val="both"/>
        <w:rPr>
          <w:rFonts w:ascii="Arial" w:hAnsi="Arial" w:cs="Arial"/>
          <w:b/>
          <w:iCs/>
          <w:color w:val="000000"/>
          <w:lang w:val="es-CO"/>
        </w:rPr>
      </w:pPr>
    </w:p>
    <w:p w:rsidR="0075171A" w:rsidRDefault="0075171A" w:rsidP="00020682">
      <w:pPr>
        <w:jc w:val="both"/>
        <w:rPr>
          <w:rFonts w:ascii="Arial" w:hAnsi="Arial" w:cs="Arial"/>
          <w:b/>
          <w:iCs/>
          <w:color w:val="000000"/>
          <w:lang w:val="es-CO"/>
        </w:rPr>
      </w:pPr>
    </w:p>
    <w:p w:rsidR="0075171A" w:rsidRDefault="0075171A" w:rsidP="00020682">
      <w:pPr>
        <w:jc w:val="both"/>
        <w:rPr>
          <w:rFonts w:ascii="Arial" w:hAnsi="Arial" w:cs="Arial"/>
          <w:b/>
          <w:iCs/>
          <w:color w:val="000000"/>
          <w:lang w:val="es-CO"/>
        </w:rPr>
      </w:pPr>
    </w:p>
    <w:p w:rsidR="0075171A" w:rsidRDefault="0075171A" w:rsidP="00020682">
      <w:pPr>
        <w:jc w:val="both"/>
        <w:rPr>
          <w:rFonts w:ascii="Arial" w:hAnsi="Arial" w:cs="Arial"/>
          <w:b/>
          <w:iCs/>
          <w:color w:val="000000"/>
          <w:lang w:val="es-CO"/>
        </w:rPr>
      </w:pPr>
    </w:p>
    <w:p w:rsidR="0075171A" w:rsidRDefault="0075171A" w:rsidP="00020682">
      <w:pPr>
        <w:jc w:val="both"/>
        <w:rPr>
          <w:rFonts w:ascii="Arial" w:hAnsi="Arial" w:cs="Arial"/>
          <w:b/>
          <w:iCs/>
          <w:color w:val="000000"/>
          <w:lang w:val="es-CO"/>
        </w:rPr>
      </w:pPr>
    </w:p>
    <w:p w:rsidR="0075171A" w:rsidRDefault="00831E34" w:rsidP="00020682">
      <w:pPr>
        <w:jc w:val="both"/>
        <w:rPr>
          <w:rFonts w:ascii="Arial" w:hAnsi="Arial" w:cs="Arial"/>
          <w:b/>
          <w:iCs/>
          <w:color w:val="000000"/>
          <w:lang w:val="es-CO"/>
        </w:rPr>
      </w:pPr>
      <w:r>
        <w:rPr>
          <w:rFonts w:ascii="Arial" w:hAnsi="Arial" w:cs="Arial"/>
          <w:b/>
          <w:iCs/>
          <w:color w:val="000000"/>
          <w:lang w:val="es-CO"/>
        </w:rPr>
        <w:lastRenderedPageBreak/>
        <w:t>CONCLUSION GENERAL</w:t>
      </w:r>
    </w:p>
    <w:p w:rsidR="00831E34" w:rsidRDefault="00831E34" w:rsidP="00020682">
      <w:pPr>
        <w:jc w:val="both"/>
        <w:rPr>
          <w:rFonts w:ascii="Arial" w:hAnsi="Arial" w:cs="Arial"/>
          <w:b/>
          <w:iCs/>
          <w:color w:val="000000"/>
          <w:lang w:val="es-CO"/>
        </w:rPr>
      </w:pPr>
    </w:p>
    <w:p w:rsidR="00831E34" w:rsidRPr="00461787" w:rsidRDefault="00831E34" w:rsidP="00020682">
      <w:pPr>
        <w:jc w:val="both"/>
        <w:rPr>
          <w:rFonts w:ascii="Arial" w:hAnsi="Arial" w:cs="Arial"/>
          <w:iCs/>
          <w:color w:val="000000"/>
          <w:lang w:val="es-CO"/>
        </w:rPr>
      </w:pPr>
      <w:r w:rsidRPr="00461787">
        <w:rPr>
          <w:rFonts w:ascii="Arial" w:hAnsi="Arial" w:cs="Arial"/>
          <w:iCs/>
          <w:color w:val="000000"/>
          <w:lang w:val="es-CO"/>
        </w:rPr>
        <w:t xml:space="preserve">La identificación de las </w:t>
      </w:r>
      <w:r w:rsidR="00461787" w:rsidRPr="00461787">
        <w:rPr>
          <w:rFonts w:ascii="Arial" w:hAnsi="Arial" w:cs="Arial"/>
          <w:iCs/>
          <w:color w:val="000000"/>
          <w:lang w:val="es-CO"/>
        </w:rPr>
        <w:t>características</w:t>
      </w:r>
      <w:r w:rsidR="00461787">
        <w:rPr>
          <w:rFonts w:ascii="Arial" w:hAnsi="Arial" w:cs="Arial"/>
          <w:iCs/>
          <w:color w:val="000000"/>
          <w:lang w:val="es-CO"/>
        </w:rPr>
        <w:t xml:space="preserve"> de los clientes del Laboratorio de Control al Dopaje, es importante para poder determinar sus necesidades y trabajar para satisfacerlas conforme a la normatividad que nos aplica, de tal forma que le permita posicionarse al Laboratorio como referente en la región Latinoamericana y cumplir con los altos estándares de calidad requeridos para los Laboratorios Antidopaje acreditados por la Agencia Mundial Antidopaje.</w:t>
      </w:r>
    </w:p>
    <w:p w:rsidR="00831E34" w:rsidRPr="00461787" w:rsidRDefault="00831E34" w:rsidP="00020682">
      <w:pPr>
        <w:jc w:val="both"/>
        <w:rPr>
          <w:rFonts w:ascii="Arial" w:hAnsi="Arial" w:cs="Arial"/>
          <w:iCs/>
          <w:color w:val="000000"/>
          <w:lang w:val="es-CO"/>
        </w:rPr>
      </w:pPr>
    </w:p>
    <w:p w:rsidR="00831E34" w:rsidRDefault="00831E34" w:rsidP="00020682">
      <w:pPr>
        <w:jc w:val="both"/>
        <w:rPr>
          <w:rFonts w:ascii="Arial" w:hAnsi="Arial" w:cs="Arial"/>
          <w:b/>
          <w:iCs/>
          <w:color w:val="000000"/>
          <w:lang w:val="es-CO"/>
        </w:rPr>
      </w:pPr>
    </w:p>
    <w:p w:rsidR="00831E34" w:rsidRDefault="00831E34" w:rsidP="00020682">
      <w:pPr>
        <w:jc w:val="both"/>
        <w:rPr>
          <w:rFonts w:ascii="Arial" w:hAnsi="Arial" w:cs="Arial"/>
          <w:b/>
          <w:iCs/>
          <w:color w:val="000000"/>
          <w:lang w:val="es-CO"/>
        </w:rPr>
      </w:pPr>
    </w:p>
    <w:p w:rsidR="00831E34" w:rsidRDefault="00831E34" w:rsidP="00020682">
      <w:pPr>
        <w:jc w:val="both"/>
        <w:rPr>
          <w:rFonts w:ascii="Arial" w:hAnsi="Arial" w:cs="Arial"/>
          <w:b/>
          <w:iCs/>
          <w:color w:val="000000"/>
          <w:lang w:val="es-CO"/>
        </w:rPr>
      </w:pPr>
    </w:p>
    <w:p w:rsidR="00831E34" w:rsidRDefault="00831E34" w:rsidP="00020682">
      <w:pPr>
        <w:jc w:val="both"/>
        <w:rPr>
          <w:rFonts w:ascii="Arial" w:hAnsi="Arial" w:cs="Arial"/>
          <w:b/>
          <w:iCs/>
          <w:color w:val="000000"/>
          <w:lang w:val="es-CO"/>
        </w:rPr>
      </w:pPr>
    </w:p>
    <w:p w:rsidR="00831E34" w:rsidRDefault="00831E34" w:rsidP="00020682">
      <w:pPr>
        <w:jc w:val="both"/>
        <w:rPr>
          <w:rFonts w:ascii="Arial" w:hAnsi="Arial" w:cs="Arial"/>
          <w:b/>
          <w:iCs/>
          <w:color w:val="000000"/>
          <w:lang w:val="es-CO"/>
        </w:rPr>
      </w:pPr>
    </w:p>
    <w:p w:rsidR="00340313" w:rsidRPr="00340313" w:rsidRDefault="00340313" w:rsidP="00020682">
      <w:pPr>
        <w:jc w:val="both"/>
        <w:rPr>
          <w:rFonts w:ascii="Arial" w:hAnsi="Arial" w:cs="Arial"/>
          <w:b/>
          <w:iCs/>
          <w:color w:val="000000"/>
          <w:lang w:val="es-CO"/>
        </w:rPr>
      </w:pPr>
      <w:r w:rsidRPr="00340313">
        <w:rPr>
          <w:rFonts w:ascii="Arial" w:hAnsi="Arial" w:cs="Arial"/>
          <w:b/>
          <w:iCs/>
          <w:color w:val="000000"/>
          <w:lang w:val="es-CO"/>
        </w:rPr>
        <w:t xml:space="preserve">GRUPO INTERNO DE TRABAJO </w:t>
      </w:r>
      <w:r w:rsidR="00972774">
        <w:rPr>
          <w:rFonts w:ascii="Arial" w:hAnsi="Arial" w:cs="Arial"/>
          <w:b/>
          <w:iCs/>
          <w:color w:val="000000"/>
          <w:lang w:val="es-CO"/>
        </w:rPr>
        <w:t>LABORATORIO CONTROL DOPAJE</w:t>
      </w:r>
      <w:r w:rsidRPr="00340313">
        <w:rPr>
          <w:rFonts w:ascii="Arial" w:hAnsi="Arial" w:cs="Arial"/>
          <w:b/>
          <w:iCs/>
          <w:color w:val="000000"/>
          <w:lang w:val="es-CO"/>
        </w:rPr>
        <w:t xml:space="preserve"> </w:t>
      </w:r>
    </w:p>
    <w:p w:rsidR="00340313" w:rsidRPr="00340313" w:rsidRDefault="00340313" w:rsidP="00020682">
      <w:pPr>
        <w:jc w:val="both"/>
        <w:rPr>
          <w:rFonts w:ascii="Arial" w:hAnsi="Arial" w:cs="Arial"/>
          <w:iCs/>
          <w:color w:val="000000"/>
          <w:lang w:val="es-CO"/>
        </w:rPr>
      </w:pPr>
      <w:r w:rsidRPr="00340313">
        <w:rPr>
          <w:rFonts w:ascii="Arial" w:hAnsi="Arial" w:cs="Arial"/>
          <w:iCs/>
          <w:color w:val="000000"/>
          <w:lang w:val="es-CO"/>
        </w:rPr>
        <w:t xml:space="preserve">Dirección Técnica de </w:t>
      </w:r>
      <w:r w:rsidR="00972774">
        <w:rPr>
          <w:rFonts w:ascii="Arial" w:hAnsi="Arial" w:cs="Arial"/>
          <w:iCs/>
          <w:color w:val="000000"/>
          <w:lang w:val="es-CO"/>
        </w:rPr>
        <w:t>recursos y herramientas del SND</w:t>
      </w:r>
    </w:p>
    <w:p w:rsidR="00340313" w:rsidRDefault="00831E34" w:rsidP="00020682">
      <w:pPr>
        <w:jc w:val="both"/>
        <w:rPr>
          <w:rFonts w:ascii="Arial" w:hAnsi="Arial" w:cs="Arial"/>
          <w:iCs/>
          <w:color w:val="000000"/>
          <w:lang w:val="es-CO"/>
        </w:rPr>
      </w:pPr>
      <w:r>
        <w:rPr>
          <w:rFonts w:ascii="Arial" w:hAnsi="Arial" w:cs="Arial"/>
          <w:iCs/>
          <w:color w:val="000000"/>
          <w:lang w:val="es-CO"/>
        </w:rPr>
        <w:t>Ministerio del Deporte</w:t>
      </w:r>
    </w:p>
    <w:p w:rsidR="00831E34" w:rsidRDefault="00831E34" w:rsidP="00020682">
      <w:pPr>
        <w:jc w:val="both"/>
        <w:rPr>
          <w:rFonts w:ascii="Arial" w:hAnsi="Arial" w:cs="Arial"/>
          <w:iCs/>
          <w:color w:val="000000"/>
          <w:lang w:val="es-CO"/>
        </w:rPr>
      </w:pPr>
    </w:p>
    <w:p w:rsidR="00831E34" w:rsidRDefault="00831E34" w:rsidP="00020682">
      <w:pPr>
        <w:jc w:val="both"/>
        <w:rPr>
          <w:rFonts w:ascii="Arial" w:hAnsi="Arial" w:cs="Arial"/>
          <w:iCs/>
          <w:color w:val="000000"/>
          <w:lang w:val="es-CO"/>
        </w:rPr>
      </w:pPr>
    </w:p>
    <w:p w:rsidR="00831E34" w:rsidRDefault="00831E34" w:rsidP="00020682">
      <w:pPr>
        <w:jc w:val="both"/>
        <w:rPr>
          <w:rFonts w:ascii="Arial" w:hAnsi="Arial" w:cs="Arial"/>
          <w:iCs/>
          <w:color w:val="000000"/>
          <w:lang w:val="es-CO"/>
        </w:rPr>
      </w:pPr>
    </w:p>
    <w:p w:rsidR="00831E34" w:rsidRPr="00340313" w:rsidRDefault="00831E34" w:rsidP="00020682">
      <w:pPr>
        <w:jc w:val="both"/>
        <w:rPr>
          <w:rFonts w:ascii="Arial" w:hAnsi="Arial" w:cs="Arial"/>
          <w:iCs/>
          <w:color w:val="000000"/>
          <w:lang w:val="es-CO"/>
        </w:rPr>
      </w:pPr>
    </w:p>
    <w:p w:rsidR="00EF2055" w:rsidRDefault="00EF2055" w:rsidP="00020682">
      <w:pPr>
        <w:jc w:val="both"/>
        <w:rPr>
          <w:rStyle w:val="nfasis"/>
          <w:rFonts w:asciiTheme="majorHAnsi" w:hAnsiTheme="majorHAnsi" w:cs="Calibri"/>
          <w:b/>
          <w:i w:val="0"/>
          <w:sz w:val="20"/>
          <w:lang w:val="es-MX"/>
        </w:rPr>
      </w:pPr>
    </w:p>
    <w:p w:rsidR="00EF2055" w:rsidRDefault="00EF2055" w:rsidP="00020682">
      <w:pPr>
        <w:jc w:val="both"/>
        <w:rPr>
          <w:rStyle w:val="nfasis"/>
          <w:rFonts w:asciiTheme="majorHAnsi" w:hAnsiTheme="majorHAnsi" w:cs="Calibri"/>
          <w:b/>
          <w:i w:val="0"/>
          <w:sz w:val="20"/>
          <w:lang w:val="es-MX"/>
        </w:rPr>
      </w:pPr>
    </w:p>
    <w:p w:rsidR="00EF2055" w:rsidRDefault="00EF2055" w:rsidP="00020682">
      <w:pPr>
        <w:jc w:val="both"/>
        <w:rPr>
          <w:rStyle w:val="nfasis"/>
          <w:rFonts w:asciiTheme="majorHAnsi" w:hAnsiTheme="majorHAnsi" w:cs="Calibri"/>
          <w:b/>
          <w:i w:val="0"/>
          <w:sz w:val="20"/>
          <w:lang w:val="es-MX"/>
        </w:rPr>
      </w:pPr>
    </w:p>
    <w:p w:rsidR="00EF2055" w:rsidRDefault="00EF2055" w:rsidP="00020682">
      <w:pPr>
        <w:jc w:val="both"/>
        <w:rPr>
          <w:rStyle w:val="nfasis"/>
          <w:rFonts w:asciiTheme="majorHAnsi" w:hAnsiTheme="majorHAnsi" w:cs="Calibri"/>
          <w:b/>
          <w:i w:val="0"/>
          <w:sz w:val="20"/>
          <w:lang w:val="es-MX"/>
        </w:rPr>
      </w:pPr>
    </w:p>
    <w:p w:rsidR="00EF2055" w:rsidRDefault="00EF2055" w:rsidP="00020682">
      <w:pPr>
        <w:jc w:val="both"/>
        <w:rPr>
          <w:rStyle w:val="nfasis"/>
          <w:rFonts w:asciiTheme="majorHAnsi" w:hAnsiTheme="majorHAnsi" w:cs="Calibri"/>
          <w:b/>
          <w:i w:val="0"/>
          <w:sz w:val="20"/>
          <w:lang w:val="es-MX"/>
        </w:rPr>
      </w:pPr>
    </w:p>
    <w:p w:rsidR="00EF2055" w:rsidRDefault="00EF2055" w:rsidP="00020682">
      <w:pPr>
        <w:jc w:val="both"/>
        <w:rPr>
          <w:rStyle w:val="nfasis"/>
          <w:rFonts w:asciiTheme="majorHAnsi" w:hAnsiTheme="majorHAnsi" w:cs="Calibri"/>
          <w:b/>
          <w:i w:val="0"/>
          <w:sz w:val="20"/>
          <w:lang w:val="es-MX"/>
        </w:rPr>
      </w:pPr>
    </w:p>
    <w:p w:rsidR="00EF2055" w:rsidRDefault="00EF2055" w:rsidP="00020682">
      <w:pPr>
        <w:jc w:val="both"/>
        <w:rPr>
          <w:rStyle w:val="nfasis"/>
          <w:rFonts w:asciiTheme="majorHAnsi" w:hAnsiTheme="majorHAnsi" w:cs="Calibri"/>
          <w:b/>
          <w:i w:val="0"/>
          <w:sz w:val="20"/>
          <w:lang w:val="es-MX"/>
        </w:rPr>
      </w:pPr>
    </w:p>
    <w:p w:rsidR="00EF2055" w:rsidRDefault="00EF2055" w:rsidP="00020682">
      <w:pPr>
        <w:jc w:val="both"/>
        <w:rPr>
          <w:rStyle w:val="nfasis"/>
          <w:rFonts w:asciiTheme="majorHAnsi" w:hAnsiTheme="majorHAnsi" w:cs="Calibri"/>
          <w:b/>
          <w:i w:val="0"/>
          <w:sz w:val="20"/>
          <w:lang w:val="es-MX"/>
        </w:rPr>
      </w:pPr>
    </w:p>
    <w:p w:rsidR="00EF2055" w:rsidRDefault="00EF2055" w:rsidP="00020682">
      <w:pPr>
        <w:jc w:val="both"/>
        <w:rPr>
          <w:rStyle w:val="nfasis"/>
          <w:rFonts w:asciiTheme="majorHAnsi" w:hAnsiTheme="majorHAnsi" w:cs="Calibri"/>
          <w:b/>
          <w:i w:val="0"/>
          <w:sz w:val="20"/>
          <w:lang w:val="es-MX"/>
        </w:rPr>
      </w:pPr>
    </w:p>
    <w:p w:rsidR="00EF2055" w:rsidRDefault="00EF2055" w:rsidP="00020682">
      <w:pPr>
        <w:jc w:val="both"/>
        <w:rPr>
          <w:rStyle w:val="nfasis"/>
          <w:rFonts w:asciiTheme="majorHAnsi" w:hAnsiTheme="majorHAnsi" w:cs="Calibri"/>
          <w:b/>
          <w:i w:val="0"/>
          <w:sz w:val="20"/>
          <w:lang w:val="es-MX"/>
        </w:rPr>
      </w:pPr>
    </w:p>
    <w:p w:rsidR="00EF2055" w:rsidRDefault="00EF2055" w:rsidP="00020682">
      <w:pPr>
        <w:jc w:val="both"/>
        <w:rPr>
          <w:rStyle w:val="nfasis"/>
          <w:rFonts w:asciiTheme="majorHAnsi" w:hAnsiTheme="majorHAnsi" w:cs="Calibri"/>
          <w:b/>
          <w:i w:val="0"/>
          <w:sz w:val="20"/>
          <w:lang w:val="es-MX"/>
        </w:rPr>
      </w:pPr>
    </w:p>
    <w:p w:rsidR="00EF2055" w:rsidRDefault="00EF2055" w:rsidP="00020682">
      <w:pPr>
        <w:jc w:val="both"/>
        <w:rPr>
          <w:rStyle w:val="nfasis"/>
          <w:rFonts w:asciiTheme="majorHAnsi" w:hAnsiTheme="majorHAnsi" w:cs="Calibri"/>
          <w:b/>
          <w:i w:val="0"/>
          <w:sz w:val="20"/>
          <w:lang w:val="es-MX"/>
        </w:rPr>
      </w:pPr>
    </w:p>
    <w:p w:rsidR="00C91920" w:rsidRDefault="00C91920" w:rsidP="00020682">
      <w:pPr>
        <w:jc w:val="both"/>
        <w:rPr>
          <w:rStyle w:val="nfasis"/>
          <w:rFonts w:asciiTheme="majorHAnsi" w:hAnsiTheme="majorHAnsi" w:cs="Calibri"/>
          <w:b/>
          <w:i w:val="0"/>
          <w:sz w:val="20"/>
          <w:lang w:val="es-MX"/>
        </w:rPr>
      </w:pPr>
    </w:p>
    <w:p w:rsidR="00020682" w:rsidRPr="007E1EDF" w:rsidRDefault="007E1EDF" w:rsidP="00020682">
      <w:pPr>
        <w:jc w:val="both"/>
        <w:rPr>
          <w:rStyle w:val="nfasis"/>
          <w:rFonts w:asciiTheme="majorHAnsi" w:hAnsiTheme="majorHAnsi" w:cs="Calibri"/>
          <w:b/>
          <w:i w:val="0"/>
          <w:sz w:val="20"/>
          <w:lang w:val="es-MX"/>
        </w:rPr>
      </w:pPr>
      <w:r w:rsidRPr="007E1EDF">
        <w:rPr>
          <w:rStyle w:val="nfasis"/>
          <w:rFonts w:asciiTheme="majorHAnsi" w:hAnsiTheme="majorHAnsi" w:cs="Calibri"/>
          <w:b/>
          <w:i w:val="0"/>
          <w:sz w:val="20"/>
          <w:lang w:val="es-MX"/>
        </w:rPr>
        <w:t>Anexos:</w:t>
      </w:r>
    </w:p>
    <w:p w:rsidR="00020682" w:rsidRPr="00F70BC8" w:rsidRDefault="00020682" w:rsidP="00020682">
      <w:pPr>
        <w:jc w:val="both"/>
        <w:rPr>
          <w:rStyle w:val="nfasis"/>
          <w:rFonts w:asciiTheme="majorHAnsi" w:hAnsiTheme="majorHAnsi"/>
          <w:i w:val="0"/>
          <w:lang w:val="es-MX"/>
        </w:rPr>
      </w:pPr>
      <w:r w:rsidRPr="007E1EDF">
        <w:rPr>
          <w:rStyle w:val="nfasis"/>
          <w:rFonts w:asciiTheme="majorHAnsi" w:hAnsiTheme="majorHAnsi" w:cs="Calibri"/>
          <w:i w:val="0"/>
          <w:sz w:val="20"/>
          <w:lang w:val="es-MX"/>
        </w:rPr>
        <w:t>Ficha Resumen de Caracterización</w:t>
      </w:r>
    </w:p>
    <w:sectPr w:rsidR="00020682" w:rsidRPr="00F70BC8" w:rsidSect="007C5B77">
      <w:headerReference w:type="default" r:id="rId17"/>
      <w:footerReference w:type="default" r:id="rId18"/>
      <w:pgSz w:w="12240" w:h="15840"/>
      <w:pgMar w:top="1701" w:right="1418" w:bottom="1701" w:left="1418" w:header="1276" w:footer="204"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76ED8" w:rsidRDefault="00076ED8" w:rsidP="005C28EF">
      <w:r>
        <w:separator/>
      </w:r>
    </w:p>
  </w:endnote>
  <w:endnote w:type="continuationSeparator" w:id="0">
    <w:p w:rsidR="00076ED8" w:rsidRDefault="00076ED8" w:rsidP="005C28EF">
      <w:r>
        <w:continuationSeparator/>
      </w:r>
    </w:p>
  </w:endnote>
  <w:endnote w:id="1">
    <w:p w:rsidR="00657BB9" w:rsidRDefault="00657BB9">
      <w:pPr>
        <w:pStyle w:val="Textonotaalfinal"/>
      </w:pPr>
      <w:r>
        <w:rPr>
          <w:rStyle w:val="Refdenotaalfinal"/>
        </w:rPr>
        <w:endnoteRef/>
      </w:r>
      <w:r>
        <w:t xml:space="preserve"> Ley de Transparencia y del Derecho de Acceso a la Información Pública Nacional.</w:t>
      </w:r>
    </w:p>
    <w:p w:rsidR="00657BB9" w:rsidRDefault="00657BB9">
      <w:pPr>
        <w:pStyle w:val="Textonotaalfinal"/>
      </w:pPr>
    </w:p>
    <w:p w:rsidR="00657BB9" w:rsidRDefault="00657BB9">
      <w:pPr>
        <w:pStyle w:val="Textonotaalfinal"/>
      </w:pPr>
    </w:p>
    <w:p w:rsidR="00657BB9" w:rsidRDefault="00657BB9" w:rsidP="00321E40">
      <w:pPr>
        <w:shd w:val="clear" w:color="auto" w:fill="FFFFFF"/>
        <w:rPr>
          <w:rFonts w:ascii="Arial" w:hAnsi="Arial" w:cs="Arial"/>
          <w:color w:val="222222"/>
          <w:sz w:val="19"/>
          <w:szCs w:val="19"/>
        </w:rPr>
      </w:pPr>
    </w:p>
    <w:p w:rsidR="00657BB9" w:rsidRPr="007D1772" w:rsidRDefault="00657BB9">
      <w:pPr>
        <w:pStyle w:val="Textonotaalfinal"/>
        <w:rPr>
          <w:lang w:val="es-CO"/>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Lucida Grande">
    <w:altName w:val="Times New Roman"/>
    <w:charset w:val="00"/>
    <w:family w:val="auto"/>
    <w:pitch w:val="variable"/>
    <w:sig w:usb0="00000000" w:usb1="5000A1FF" w:usb2="00000000" w:usb3="00000000" w:csb0="000001BF" w:csb1="00000000"/>
  </w:font>
  <w:font w:name="MS Gothic">
    <w:altName w:val="ＭＳ ゴシック"/>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 w:name="Arial Narrow">
    <w:altName w:val="Franklin Gothic Medium Cond"/>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57BB9" w:rsidRDefault="00657BB9">
    <w:pPr>
      <w:pStyle w:val="Piedepgina"/>
    </w:pPr>
    <w:r>
      <w:rPr>
        <w:noProof/>
        <w:lang w:val="es-CO" w:eastAsia="es-CO"/>
      </w:rPr>
      <w:drawing>
        <wp:inline distT="0" distB="0" distL="0" distR="0" wp14:anchorId="5505033B">
          <wp:extent cx="7492365" cy="920750"/>
          <wp:effectExtent l="0" t="0" r="0" b="0"/>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492365" cy="920750"/>
                  </a:xfrm>
                  <a:prstGeom prst="rect">
                    <a:avLst/>
                  </a:prstGeom>
                  <a:noFill/>
                </pic:spPr>
              </pic:pic>
            </a:graphicData>
          </a:graphic>
        </wp:inline>
      </w:drawing>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76ED8" w:rsidRDefault="00076ED8" w:rsidP="005C28EF">
      <w:r>
        <w:separator/>
      </w:r>
    </w:p>
  </w:footnote>
  <w:footnote w:type="continuationSeparator" w:id="0">
    <w:p w:rsidR="00076ED8" w:rsidRDefault="00076ED8" w:rsidP="005C28E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57BB9" w:rsidRDefault="00657BB9">
    <w:pPr>
      <w:pStyle w:val="Encabezado"/>
    </w:pPr>
    <w:r>
      <w:rPr>
        <w:noProof/>
        <w:lang w:val="es-CO" w:eastAsia="es-CO"/>
      </w:rPr>
      <w:drawing>
        <wp:inline distT="0" distB="0" distL="0" distR="0" wp14:anchorId="4343B684">
          <wp:extent cx="2585085" cy="518160"/>
          <wp:effectExtent l="0" t="0" r="5715"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585085" cy="518160"/>
                  </a:xfrm>
                  <a:prstGeom prst="rect">
                    <a:avLst/>
                  </a:prstGeom>
                  <a:noFill/>
                </pic:spPr>
              </pic:pic>
            </a:graphicData>
          </a:graphic>
        </wp:inline>
      </w:drawing>
    </w:r>
  </w:p>
  <w:p w:rsidR="00657BB9" w:rsidRDefault="00657BB9" w:rsidP="005C28EF">
    <w:pPr>
      <w:pStyle w:val="Encabezado"/>
      <w:jc w:val="righ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6FB7B78"/>
    <w:multiLevelType w:val="hybridMultilevel"/>
    <w:tmpl w:val="DDFEEEA2"/>
    <w:lvl w:ilvl="0" w:tplc="0C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 w15:restartNumberingAfterBreak="0">
    <w:nsid w:val="0B586846"/>
    <w:multiLevelType w:val="hybridMultilevel"/>
    <w:tmpl w:val="8B8C1E60"/>
    <w:lvl w:ilvl="0" w:tplc="240A000F">
      <w:start w:val="1"/>
      <w:numFmt w:val="decimal"/>
      <w:lvlText w:val="%1."/>
      <w:lvlJc w:val="left"/>
      <w:pPr>
        <w:ind w:left="6456"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 w15:restartNumberingAfterBreak="0">
    <w:nsid w:val="186752AD"/>
    <w:multiLevelType w:val="hybridMultilevel"/>
    <w:tmpl w:val="DAE4E332"/>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 w15:restartNumberingAfterBreak="0">
    <w:nsid w:val="19731503"/>
    <w:multiLevelType w:val="hybridMultilevel"/>
    <w:tmpl w:val="9CA4C590"/>
    <w:lvl w:ilvl="0" w:tplc="D206D11A">
      <w:start w:val="1"/>
      <w:numFmt w:val="bullet"/>
      <w:lvlText w:val="•"/>
      <w:lvlJc w:val="left"/>
      <w:pPr>
        <w:tabs>
          <w:tab w:val="num" w:pos="720"/>
        </w:tabs>
        <w:ind w:left="720" w:hanging="360"/>
      </w:pPr>
      <w:rPr>
        <w:rFonts w:ascii="Times New Roman" w:hAnsi="Times New Roman" w:hint="default"/>
      </w:rPr>
    </w:lvl>
    <w:lvl w:ilvl="1" w:tplc="7D744A0C" w:tentative="1">
      <w:start w:val="1"/>
      <w:numFmt w:val="bullet"/>
      <w:lvlText w:val="•"/>
      <w:lvlJc w:val="left"/>
      <w:pPr>
        <w:tabs>
          <w:tab w:val="num" w:pos="1440"/>
        </w:tabs>
        <w:ind w:left="1440" w:hanging="360"/>
      </w:pPr>
      <w:rPr>
        <w:rFonts w:ascii="Times New Roman" w:hAnsi="Times New Roman" w:hint="default"/>
      </w:rPr>
    </w:lvl>
    <w:lvl w:ilvl="2" w:tplc="FBF0E52A" w:tentative="1">
      <w:start w:val="1"/>
      <w:numFmt w:val="bullet"/>
      <w:lvlText w:val="•"/>
      <w:lvlJc w:val="left"/>
      <w:pPr>
        <w:tabs>
          <w:tab w:val="num" w:pos="2160"/>
        </w:tabs>
        <w:ind w:left="2160" w:hanging="360"/>
      </w:pPr>
      <w:rPr>
        <w:rFonts w:ascii="Times New Roman" w:hAnsi="Times New Roman" w:hint="default"/>
      </w:rPr>
    </w:lvl>
    <w:lvl w:ilvl="3" w:tplc="3BE422E2" w:tentative="1">
      <w:start w:val="1"/>
      <w:numFmt w:val="bullet"/>
      <w:lvlText w:val="•"/>
      <w:lvlJc w:val="left"/>
      <w:pPr>
        <w:tabs>
          <w:tab w:val="num" w:pos="2880"/>
        </w:tabs>
        <w:ind w:left="2880" w:hanging="360"/>
      </w:pPr>
      <w:rPr>
        <w:rFonts w:ascii="Times New Roman" w:hAnsi="Times New Roman" w:hint="default"/>
      </w:rPr>
    </w:lvl>
    <w:lvl w:ilvl="4" w:tplc="AD869C3A" w:tentative="1">
      <w:start w:val="1"/>
      <w:numFmt w:val="bullet"/>
      <w:lvlText w:val="•"/>
      <w:lvlJc w:val="left"/>
      <w:pPr>
        <w:tabs>
          <w:tab w:val="num" w:pos="3600"/>
        </w:tabs>
        <w:ind w:left="3600" w:hanging="360"/>
      </w:pPr>
      <w:rPr>
        <w:rFonts w:ascii="Times New Roman" w:hAnsi="Times New Roman" w:hint="default"/>
      </w:rPr>
    </w:lvl>
    <w:lvl w:ilvl="5" w:tplc="F9AE28B8" w:tentative="1">
      <w:start w:val="1"/>
      <w:numFmt w:val="bullet"/>
      <w:lvlText w:val="•"/>
      <w:lvlJc w:val="left"/>
      <w:pPr>
        <w:tabs>
          <w:tab w:val="num" w:pos="4320"/>
        </w:tabs>
        <w:ind w:left="4320" w:hanging="360"/>
      </w:pPr>
      <w:rPr>
        <w:rFonts w:ascii="Times New Roman" w:hAnsi="Times New Roman" w:hint="default"/>
      </w:rPr>
    </w:lvl>
    <w:lvl w:ilvl="6" w:tplc="8F0E74CC" w:tentative="1">
      <w:start w:val="1"/>
      <w:numFmt w:val="bullet"/>
      <w:lvlText w:val="•"/>
      <w:lvlJc w:val="left"/>
      <w:pPr>
        <w:tabs>
          <w:tab w:val="num" w:pos="5040"/>
        </w:tabs>
        <w:ind w:left="5040" w:hanging="360"/>
      </w:pPr>
      <w:rPr>
        <w:rFonts w:ascii="Times New Roman" w:hAnsi="Times New Roman" w:hint="default"/>
      </w:rPr>
    </w:lvl>
    <w:lvl w:ilvl="7" w:tplc="2A78B41A" w:tentative="1">
      <w:start w:val="1"/>
      <w:numFmt w:val="bullet"/>
      <w:lvlText w:val="•"/>
      <w:lvlJc w:val="left"/>
      <w:pPr>
        <w:tabs>
          <w:tab w:val="num" w:pos="5760"/>
        </w:tabs>
        <w:ind w:left="5760" w:hanging="360"/>
      </w:pPr>
      <w:rPr>
        <w:rFonts w:ascii="Times New Roman" w:hAnsi="Times New Roman" w:hint="default"/>
      </w:rPr>
    </w:lvl>
    <w:lvl w:ilvl="8" w:tplc="EF565544" w:tentative="1">
      <w:start w:val="1"/>
      <w:numFmt w:val="bullet"/>
      <w:lvlText w:val="•"/>
      <w:lvlJc w:val="left"/>
      <w:pPr>
        <w:tabs>
          <w:tab w:val="num" w:pos="6480"/>
        </w:tabs>
        <w:ind w:left="6480" w:hanging="360"/>
      </w:pPr>
      <w:rPr>
        <w:rFonts w:ascii="Times New Roman" w:hAnsi="Times New Roman" w:hint="default"/>
      </w:rPr>
    </w:lvl>
  </w:abstractNum>
  <w:abstractNum w:abstractNumId="4" w15:restartNumberingAfterBreak="0">
    <w:nsid w:val="1D2600C9"/>
    <w:multiLevelType w:val="hybridMultilevel"/>
    <w:tmpl w:val="A788A3CC"/>
    <w:lvl w:ilvl="0" w:tplc="4840177C">
      <w:start w:val="1"/>
      <w:numFmt w:val="bullet"/>
      <w:lvlText w:val="•"/>
      <w:lvlJc w:val="left"/>
      <w:pPr>
        <w:tabs>
          <w:tab w:val="num" w:pos="720"/>
        </w:tabs>
        <w:ind w:left="720" w:hanging="360"/>
      </w:pPr>
      <w:rPr>
        <w:rFonts w:ascii="Times New Roman" w:hAnsi="Times New Roman" w:hint="default"/>
      </w:rPr>
    </w:lvl>
    <w:lvl w:ilvl="1" w:tplc="3A762966" w:tentative="1">
      <w:start w:val="1"/>
      <w:numFmt w:val="bullet"/>
      <w:lvlText w:val="•"/>
      <w:lvlJc w:val="left"/>
      <w:pPr>
        <w:tabs>
          <w:tab w:val="num" w:pos="1440"/>
        </w:tabs>
        <w:ind w:left="1440" w:hanging="360"/>
      </w:pPr>
      <w:rPr>
        <w:rFonts w:ascii="Times New Roman" w:hAnsi="Times New Roman" w:hint="default"/>
      </w:rPr>
    </w:lvl>
    <w:lvl w:ilvl="2" w:tplc="821E299E" w:tentative="1">
      <w:start w:val="1"/>
      <w:numFmt w:val="bullet"/>
      <w:lvlText w:val="•"/>
      <w:lvlJc w:val="left"/>
      <w:pPr>
        <w:tabs>
          <w:tab w:val="num" w:pos="2160"/>
        </w:tabs>
        <w:ind w:left="2160" w:hanging="360"/>
      </w:pPr>
      <w:rPr>
        <w:rFonts w:ascii="Times New Roman" w:hAnsi="Times New Roman" w:hint="default"/>
      </w:rPr>
    </w:lvl>
    <w:lvl w:ilvl="3" w:tplc="E382AD9C" w:tentative="1">
      <w:start w:val="1"/>
      <w:numFmt w:val="bullet"/>
      <w:lvlText w:val="•"/>
      <w:lvlJc w:val="left"/>
      <w:pPr>
        <w:tabs>
          <w:tab w:val="num" w:pos="2880"/>
        </w:tabs>
        <w:ind w:left="2880" w:hanging="360"/>
      </w:pPr>
      <w:rPr>
        <w:rFonts w:ascii="Times New Roman" w:hAnsi="Times New Roman" w:hint="default"/>
      </w:rPr>
    </w:lvl>
    <w:lvl w:ilvl="4" w:tplc="B0E26772" w:tentative="1">
      <w:start w:val="1"/>
      <w:numFmt w:val="bullet"/>
      <w:lvlText w:val="•"/>
      <w:lvlJc w:val="left"/>
      <w:pPr>
        <w:tabs>
          <w:tab w:val="num" w:pos="3600"/>
        </w:tabs>
        <w:ind w:left="3600" w:hanging="360"/>
      </w:pPr>
      <w:rPr>
        <w:rFonts w:ascii="Times New Roman" w:hAnsi="Times New Roman" w:hint="default"/>
      </w:rPr>
    </w:lvl>
    <w:lvl w:ilvl="5" w:tplc="D7E8955A" w:tentative="1">
      <w:start w:val="1"/>
      <w:numFmt w:val="bullet"/>
      <w:lvlText w:val="•"/>
      <w:lvlJc w:val="left"/>
      <w:pPr>
        <w:tabs>
          <w:tab w:val="num" w:pos="4320"/>
        </w:tabs>
        <w:ind w:left="4320" w:hanging="360"/>
      </w:pPr>
      <w:rPr>
        <w:rFonts w:ascii="Times New Roman" w:hAnsi="Times New Roman" w:hint="default"/>
      </w:rPr>
    </w:lvl>
    <w:lvl w:ilvl="6" w:tplc="26A87014" w:tentative="1">
      <w:start w:val="1"/>
      <w:numFmt w:val="bullet"/>
      <w:lvlText w:val="•"/>
      <w:lvlJc w:val="left"/>
      <w:pPr>
        <w:tabs>
          <w:tab w:val="num" w:pos="5040"/>
        </w:tabs>
        <w:ind w:left="5040" w:hanging="360"/>
      </w:pPr>
      <w:rPr>
        <w:rFonts w:ascii="Times New Roman" w:hAnsi="Times New Roman" w:hint="default"/>
      </w:rPr>
    </w:lvl>
    <w:lvl w:ilvl="7" w:tplc="485EA760" w:tentative="1">
      <w:start w:val="1"/>
      <w:numFmt w:val="bullet"/>
      <w:lvlText w:val="•"/>
      <w:lvlJc w:val="left"/>
      <w:pPr>
        <w:tabs>
          <w:tab w:val="num" w:pos="5760"/>
        </w:tabs>
        <w:ind w:left="5760" w:hanging="360"/>
      </w:pPr>
      <w:rPr>
        <w:rFonts w:ascii="Times New Roman" w:hAnsi="Times New Roman" w:hint="default"/>
      </w:rPr>
    </w:lvl>
    <w:lvl w:ilvl="8" w:tplc="AF60AB34" w:tentative="1">
      <w:start w:val="1"/>
      <w:numFmt w:val="bullet"/>
      <w:lvlText w:val="•"/>
      <w:lvlJc w:val="left"/>
      <w:pPr>
        <w:tabs>
          <w:tab w:val="num" w:pos="6480"/>
        </w:tabs>
        <w:ind w:left="6480" w:hanging="360"/>
      </w:pPr>
      <w:rPr>
        <w:rFonts w:ascii="Times New Roman" w:hAnsi="Times New Roman" w:hint="default"/>
      </w:rPr>
    </w:lvl>
  </w:abstractNum>
  <w:abstractNum w:abstractNumId="5" w15:restartNumberingAfterBreak="0">
    <w:nsid w:val="21C65BDA"/>
    <w:multiLevelType w:val="hybridMultilevel"/>
    <w:tmpl w:val="5E80ED36"/>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273C71E5"/>
    <w:multiLevelType w:val="hybridMultilevel"/>
    <w:tmpl w:val="5E80ED36"/>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7" w15:restartNumberingAfterBreak="0">
    <w:nsid w:val="27A50D77"/>
    <w:multiLevelType w:val="hybridMultilevel"/>
    <w:tmpl w:val="822A0E88"/>
    <w:lvl w:ilvl="0" w:tplc="240A0001">
      <w:start w:val="1"/>
      <w:numFmt w:val="bullet"/>
      <w:lvlText w:val=""/>
      <w:lvlJc w:val="left"/>
      <w:pPr>
        <w:ind w:left="720" w:hanging="360"/>
      </w:pPr>
      <w:rPr>
        <w:rFonts w:ascii="Symbol" w:hAnsi="Symbol"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8" w15:restartNumberingAfterBreak="0">
    <w:nsid w:val="2CDB7970"/>
    <w:multiLevelType w:val="hybridMultilevel"/>
    <w:tmpl w:val="FCAE585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9" w15:restartNumberingAfterBreak="0">
    <w:nsid w:val="397C1BC3"/>
    <w:multiLevelType w:val="hybridMultilevel"/>
    <w:tmpl w:val="7F2EA6C4"/>
    <w:lvl w:ilvl="0" w:tplc="38C8D6D6">
      <w:start w:val="1"/>
      <w:numFmt w:val="bullet"/>
      <w:lvlText w:val="•"/>
      <w:lvlJc w:val="left"/>
      <w:pPr>
        <w:tabs>
          <w:tab w:val="num" w:pos="720"/>
        </w:tabs>
        <w:ind w:left="720" w:hanging="360"/>
      </w:pPr>
      <w:rPr>
        <w:rFonts w:ascii="Times New Roman" w:hAnsi="Times New Roman" w:hint="default"/>
      </w:rPr>
    </w:lvl>
    <w:lvl w:ilvl="1" w:tplc="61A46454" w:tentative="1">
      <w:start w:val="1"/>
      <w:numFmt w:val="bullet"/>
      <w:lvlText w:val="•"/>
      <w:lvlJc w:val="left"/>
      <w:pPr>
        <w:tabs>
          <w:tab w:val="num" w:pos="1440"/>
        </w:tabs>
        <w:ind w:left="1440" w:hanging="360"/>
      </w:pPr>
      <w:rPr>
        <w:rFonts w:ascii="Times New Roman" w:hAnsi="Times New Roman" w:hint="default"/>
      </w:rPr>
    </w:lvl>
    <w:lvl w:ilvl="2" w:tplc="853A65B8" w:tentative="1">
      <w:start w:val="1"/>
      <w:numFmt w:val="bullet"/>
      <w:lvlText w:val="•"/>
      <w:lvlJc w:val="left"/>
      <w:pPr>
        <w:tabs>
          <w:tab w:val="num" w:pos="2160"/>
        </w:tabs>
        <w:ind w:left="2160" w:hanging="360"/>
      </w:pPr>
      <w:rPr>
        <w:rFonts w:ascii="Times New Roman" w:hAnsi="Times New Roman" w:hint="default"/>
      </w:rPr>
    </w:lvl>
    <w:lvl w:ilvl="3" w:tplc="A7A050CA" w:tentative="1">
      <w:start w:val="1"/>
      <w:numFmt w:val="bullet"/>
      <w:lvlText w:val="•"/>
      <w:lvlJc w:val="left"/>
      <w:pPr>
        <w:tabs>
          <w:tab w:val="num" w:pos="2880"/>
        </w:tabs>
        <w:ind w:left="2880" w:hanging="360"/>
      </w:pPr>
      <w:rPr>
        <w:rFonts w:ascii="Times New Roman" w:hAnsi="Times New Roman" w:hint="default"/>
      </w:rPr>
    </w:lvl>
    <w:lvl w:ilvl="4" w:tplc="E76EEB12" w:tentative="1">
      <w:start w:val="1"/>
      <w:numFmt w:val="bullet"/>
      <w:lvlText w:val="•"/>
      <w:lvlJc w:val="left"/>
      <w:pPr>
        <w:tabs>
          <w:tab w:val="num" w:pos="3600"/>
        </w:tabs>
        <w:ind w:left="3600" w:hanging="360"/>
      </w:pPr>
      <w:rPr>
        <w:rFonts w:ascii="Times New Roman" w:hAnsi="Times New Roman" w:hint="default"/>
      </w:rPr>
    </w:lvl>
    <w:lvl w:ilvl="5" w:tplc="BA42F69A" w:tentative="1">
      <w:start w:val="1"/>
      <w:numFmt w:val="bullet"/>
      <w:lvlText w:val="•"/>
      <w:lvlJc w:val="left"/>
      <w:pPr>
        <w:tabs>
          <w:tab w:val="num" w:pos="4320"/>
        </w:tabs>
        <w:ind w:left="4320" w:hanging="360"/>
      </w:pPr>
      <w:rPr>
        <w:rFonts w:ascii="Times New Roman" w:hAnsi="Times New Roman" w:hint="default"/>
      </w:rPr>
    </w:lvl>
    <w:lvl w:ilvl="6" w:tplc="1054E926" w:tentative="1">
      <w:start w:val="1"/>
      <w:numFmt w:val="bullet"/>
      <w:lvlText w:val="•"/>
      <w:lvlJc w:val="left"/>
      <w:pPr>
        <w:tabs>
          <w:tab w:val="num" w:pos="5040"/>
        </w:tabs>
        <w:ind w:left="5040" w:hanging="360"/>
      </w:pPr>
      <w:rPr>
        <w:rFonts w:ascii="Times New Roman" w:hAnsi="Times New Roman" w:hint="default"/>
      </w:rPr>
    </w:lvl>
    <w:lvl w:ilvl="7" w:tplc="D458E914" w:tentative="1">
      <w:start w:val="1"/>
      <w:numFmt w:val="bullet"/>
      <w:lvlText w:val="•"/>
      <w:lvlJc w:val="left"/>
      <w:pPr>
        <w:tabs>
          <w:tab w:val="num" w:pos="5760"/>
        </w:tabs>
        <w:ind w:left="5760" w:hanging="360"/>
      </w:pPr>
      <w:rPr>
        <w:rFonts w:ascii="Times New Roman" w:hAnsi="Times New Roman" w:hint="default"/>
      </w:rPr>
    </w:lvl>
    <w:lvl w:ilvl="8" w:tplc="443E6C42" w:tentative="1">
      <w:start w:val="1"/>
      <w:numFmt w:val="bullet"/>
      <w:lvlText w:val="•"/>
      <w:lvlJc w:val="left"/>
      <w:pPr>
        <w:tabs>
          <w:tab w:val="num" w:pos="6480"/>
        </w:tabs>
        <w:ind w:left="6480" w:hanging="360"/>
      </w:pPr>
      <w:rPr>
        <w:rFonts w:ascii="Times New Roman" w:hAnsi="Times New Roman" w:hint="default"/>
      </w:rPr>
    </w:lvl>
  </w:abstractNum>
  <w:abstractNum w:abstractNumId="10" w15:restartNumberingAfterBreak="0">
    <w:nsid w:val="399D0B83"/>
    <w:multiLevelType w:val="hybridMultilevel"/>
    <w:tmpl w:val="A95CC692"/>
    <w:lvl w:ilvl="0" w:tplc="671E8328">
      <w:start w:val="1"/>
      <w:numFmt w:val="bullet"/>
      <w:lvlText w:val="•"/>
      <w:lvlJc w:val="left"/>
      <w:pPr>
        <w:tabs>
          <w:tab w:val="num" w:pos="720"/>
        </w:tabs>
        <w:ind w:left="720" w:hanging="360"/>
      </w:pPr>
      <w:rPr>
        <w:rFonts w:ascii="Times New Roman" w:hAnsi="Times New Roman" w:hint="default"/>
      </w:rPr>
    </w:lvl>
    <w:lvl w:ilvl="1" w:tplc="1298B232" w:tentative="1">
      <w:start w:val="1"/>
      <w:numFmt w:val="bullet"/>
      <w:lvlText w:val="•"/>
      <w:lvlJc w:val="left"/>
      <w:pPr>
        <w:tabs>
          <w:tab w:val="num" w:pos="1440"/>
        </w:tabs>
        <w:ind w:left="1440" w:hanging="360"/>
      </w:pPr>
      <w:rPr>
        <w:rFonts w:ascii="Times New Roman" w:hAnsi="Times New Roman" w:hint="default"/>
      </w:rPr>
    </w:lvl>
    <w:lvl w:ilvl="2" w:tplc="CC2EAA1C" w:tentative="1">
      <w:start w:val="1"/>
      <w:numFmt w:val="bullet"/>
      <w:lvlText w:val="•"/>
      <w:lvlJc w:val="left"/>
      <w:pPr>
        <w:tabs>
          <w:tab w:val="num" w:pos="2160"/>
        </w:tabs>
        <w:ind w:left="2160" w:hanging="360"/>
      </w:pPr>
      <w:rPr>
        <w:rFonts w:ascii="Times New Roman" w:hAnsi="Times New Roman" w:hint="default"/>
      </w:rPr>
    </w:lvl>
    <w:lvl w:ilvl="3" w:tplc="63201CCA" w:tentative="1">
      <w:start w:val="1"/>
      <w:numFmt w:val="bullet"/>
      <w:lvlText w:val="•"/>
      <w:lvlJc w:val="left"/>
      <w:pPr>
        <w:tabs>
          <w:tab w:val="num" w:pos="2880"/>
        </w:tabs>
        <w:ind w:left="2880" w:hanging="360"/>
      </w:pPr>
      <w:rPr>
        <w:rFonts w:ascii="Times New Roman" w:hAnsi="Times New Roman" w:hint="default"/>
      </w:rPr>
    </w:lvl>
    <w:lvl w:ilvl="4" w:tplc="B968585C" w:tentative="1">
      <w:start w:val="1"/>
      <w:numFmt w:val="bullet"/>
      <w:lvlText w:val="•"/>
      <w:lvlJc w:val="left"/>
      <w:pPr>
        <w:tabs>
          <w:tab w:val="num" w:pos="3600"/>
        </w:tabs>
        <w:ind w:left="3600" w:hanging="360"/>
      </w:pPr>
      <w:rPr>
        <w:rFonts w:ascii="Times New Roman" w:hAnsi="Times New Roman" w:hint="default"/>
      </w:rPr>
    </w:lvl>
    <w:lvl w:ilvl="5" w:tplc="1AF2235C" w:tentative="1">
      <w:start w:val="1"/>
      <w:numFmt w:val="bullet"/>
      <w:lvlText w:val="•"/>
      <w:lvlJc w:val="left"/>
      <w:pPr>
        <w:tabs>
          <w:tab w:val="num" w:pos="4320"/>
        </w:tabs>
        <w:ind w:left="4320" w:hanging="360"/>
      </w:pPr>
      <w:rPr>
        <w:rFonts w:ascii="Times New Roman" w:hAnsi="Times New Roman" w:hint="default"/>
      </w:rPr>
    </w:lvl>
    <w:lvl w:ilvl="6" w:tplc="EC9CA4E0" w:tentative="1">
      <w:start w:val="1"/>
      <w:numFmt w:val="bullet"/>
      <w:lvlText w:val="•"/>
      <w:lvlJc w:val="left"/>
      <w:pPr>
        <w:tabs>
          <w:tab w:val="num" w:pos="5040"/>
        </w:tabs>
        <w:ind w:left="5040" w:hanging="360"/>
      </w:pPr>
      <w:rPr>
        <w:rFonts w:ascii="Times New Roman" w:hAnsi="Times New Roman" w:hint="default"/>
      </w:rPr>
    </w:lvl>
    <w:lvl w:ilvl="7" w:tplc="CABC1122" w:tentative="1">
      <w:start w:val="1"/>
      <w:numFmt w:val="bullet"/>
      <w:lvlText w:val="•"/>
      <w:lvlJc w:val="left"/>
      <w:pPr>
        <w:tabs>
          <w:tab w:val="num" w:pos="5760"/>
        </w:tabs>
        <w:ind w:left="5760" w:hanging="360"/>
      </w:pPr>
      <w:rPr>
        <w:rFonts w:ascii="Times New Roman" w:hAnsi="Times New Roman" w:hint="default"/>
      </w:rPr>
    </w:lvl>
    <w:lvl w:ilvl="8" w:tplc="A0D6C1AA" w:tentative="1">
      <w:start w:val="1"/>
      <w:numFmt w:val="bullet"/>
      <w:lvlText w:val="•"/>
      <w:lvlJc w:val="left"/>
      <w:pPr>
        <w:tabs>
          <w:tab w:val="num" w:pos="6480"/>
        </w:tabs>
        <w:ind w:left="6480" w:hanging="360"/>
      </w:pPr>
      <w:rPr>
        <w:rFonts w:ascii="Times New Roman" w:hAnsi="Times New Roman" w:hint="default"/>
      </w:rPr>
    </w:lvl>
  </w:abstractNum>
  <w:abstractNum w:abstractNumId="11" w15:restartNumberingAfterBreak="0">
    <w:nsid w:val="3A273B26"/>
    <w:multiLevelType w:val="hybridMultilevel"/>
    <w:tmpl w:val="E1F4D0F4"/>
    <w:lvl w:ilvl="0" w:tplc="0C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2" w15:restartNumberingAfterBreak="0">
    <w:nsid w:val="41E659F7"/>
    <w:multiLevelType w:val="hybridMultilevel"/>
    <w:tmpl w:val="5E80ED36"/>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3" w15:restartNumberingAfterBreak="0">
    <w:nsid w:val="49B90339"/>
    <w:multiLevelType w:val="hybridMultilevel"/>
    <w:tmpl w:val="23C46962"/>
    <w:lvl w:ilvl="0" w:tplc="13FC10EA">
      <w:start w:val="1"/>
      <w:numFmt w:val="decimal"/>
      <w:lvlText w:val="%1."/>
      <w:lvlJc w:val="left"/>
      <w:pPr>
        <w:ind w:left="1080" w:hanging="360"/>
      </w:pPr>
      <w:rPr>
        <w:rFonts w:hint="default"/>
      </w:rPr>
    </w:lvl>
    <w:lvl w:ilvl="1" w:tplc="240A0019" w:tentative="1">
      <w:start w:val="1"/>
      <w:numFmt w:val="lowerLetter"/>
      <w:lvlText w:val="%2."/>
      <w:lvlJc w:val="left"/>
      <w:pPr>
        <w:ind w:left="1800" w:hanging="360"/>
      </w:pPr>
    </w:lvl>
    <w:lvl w:ilvl="2" w:tplc="240A001B" w:tentative="1">
      <w:start w:val="1"/>
      <w:numFmt w:val="lowerRoman"/>
      <w:lvlText w:val="%3."/>
      <w:lvlJc w:val="right"/>
      <w:pPr>
        <w:ind w:left="2520" w:hanging="180"/>
      </w:pPr>
    </w:lvl>
    <w:lvl w:ilvl="3" w:tplc="240A000F" w:tentative="1">
      <w:start w:val="1"/>
      <w:numFmt w:val="decimal"/>
      <w:lvlText w:val="%4."/>
      <w:lvlJc w:val="left"/>
      <w:pPr>
        <w:ind w:left="3240" w:hanging="360"/>
      </w:pPr>
    </w:lvl>
    <w:lvl w:ilvl="4" w:tplc="240A0019" w:tentative="1">
      <w:start w:val="1"/>
      <w:numFmt w:val="lowerLetter"/>
      <w:lvlText w:val="%5."/>
      <w:lvlJc w:val="left"/>
      <w:pPr>
        <w:ind w:left="3960" w:hanging="360"/>
      </w:pPr>
    </w:lvl>
    <w:lvl w:ilvl="5" w:tplc="240A001B" w:tentative="1">
      <w:start w:val="1"/>
      <w:numFmt w:val="lowerRoman"/>
      <w:lvlText w:val="%6."/>
      <w:lvlJc w:val="right"/>
      <w:pPr>
        <w:ind w:left="4680" w:hanging="180"/>
      </w:pPr>
    </w:lvl>
    <w:lvl w:ilvl="6" w:tplc="240A000F" w:tentative="1">
      <w:start w:val="1"/>
      <w:numFmt w:val="decimal"/>
      <w:lvlText w:val="%7."/>
      <w:lvlJc w:val="left"/>
      <w:pPr>
        <w:ind w:left="5400" w:hanging="360"/>
      </w:pPr>
    </w:lvl>
    <w:lvl w:ilvl="7" w:tplc="240A0019" w:tentative="1">
      <w:start w:val="1"/>
      <w:numFmt w:val="lowerLetter"/>
      <w:lvlText w:val="%8."/>
      <w:lvlJc w:val="left"/>
      <w:pPr>
        <w:ind w:left="6120" w:hanging="360"/>
      </w:pPr>
    </w:lvl>
    <w:lvl w:ilvl="8" w:tplc="240A001B" w:tentative="1">
      <w:start w:val="1"/>
      <w:numFmt w:val="lowerRoman"/>
      <w:lvlText w:val="%9."/>
      <w:lvlJc w:val="right"/>
      <w:pPr>
        <w:ind w:left="6840" w:hanging="180"/>
      </w:pPr>
    </w:lvl>
  </w:abstractNum>
  <w:abstractNum w:abstractNumId="14" w15:restartNumberingAfterBreak="0">
    <w:nsid w:val="4D2A76AD"/>
    <w:multiLevelType w:val="hybridMultilevel"/>
    <w:tmpl w:val="5E80ED36"/>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5" w15:restartNumberingAfterBreak="0">
    <w:nsid w:val="518063D0"/>
    <w:multiLevelType w:val="hybridMultilevel"/>
    <w:tmpl w:val="AC1A12F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6" w15:restartNumberingAfterBreak="0">
    <w:nsid w:val="52C066FC"/>
    <w:multiLevelType w:val="hybridMultilevel"/>
    <w:tmpl w:val="C53C332E"/>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7" w15:restartNumberingAfterBreak="0">
    <w:nsid w:val="53B03E38"/>
    <w:multiLevelType w:val="hybridMultilevel"/>
    <w:tmpl w:val="87066262"/>
    <w:lvl w:ilvl="0" w:tplc="0A409C94">
      <w:start w:val="1"/>
      <w:numFmt w:val="bullet"/>
      <w:lvlText w:val="-"/>
      <w:lvlJc w:val="left"/>
      <w:pPr>
        <w:ind w:left="720" w:hanging="360"/>
      </w:pPr>
      <w:rPr>
        <w:rFonts w:ascii="Calibri" w:eastAsiaTheme="minorEastAsia" w:hAnsi="Calibri" w:cs="Calibri"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8" w15:restartNumberingAfterBreak="0">
    <w:nsid w:val="5406271C"/>
    <w:multiLevelType w:val="hybridMultilevel"/>
    <w:tmpl w:val="28C0CE4A"/>
    <w:lvl w:ilvl="0" w:tplc="7232650A">
      <w:start w:val="1"/>
      <w:numFmt w:val="decimal"/>
      <w:lvlText w:val="%1."/>
      <w:lvlJc w:val="left"/>
      <w:pPr>
        <w:ind w:left="720" w:hanging="360"/>
      </w:pPr>
      <w:rPr>
        <w:rFonts w:hint="default"/>
        <w:b/>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9" w15:restartNumberingAfterBreak="0">
    <w:nsid w:val="5D682D7C"/>
    <w:multiLevelType w:val="hybridMultilevel"/>
    <w:tmpl w:val="769CD53C"/>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0" w15:restartNumberingAfterBreak="0">
    <w:nsid w:val="5DD62F4E"/>
    <w:multiLevelType w:val="hybridMultilevel"/>
    <w:tmpl w:val="13144818"/>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1" w15:restartNumberingAfterBreak="0">
    <w:nsid w:val="635D3E46"/>
    <w:multiLevelType w:val="hybridMultilevel"/>
    <w:tmpl w:val="99222F2A"/>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2" w15:restartNumberingAfterBreak="0">
    <w:nsid w:val="6AAE58AA"/>
    <w:multiLevelType w:val="hybridMultilevel"/>
    <w:tmpl w:val="C400E3AA"/>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3" w15:restartNumberingAfterBreak="0">
    <w:nsid w:val="6E353FD3"/>
    <w:multiLevelType w:val="hybridMultilevel"/>
    <w:tmpl w:val="0A7C942E"/>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4" w15:restartNumberingAfterBreak="0">
    <w:nsid w:val="70001174"/>
    <w:multiLevelType w:val="hybridMultilevel"/>
    <w:tmpl w:val="AC1A12F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5" w15:restartNumberingAfterBreak="0">
    <w:nsid w:val="713C5443"/>
    <w:multiLevelType w:val="hybridMultilevel"/>
    <w:tmpl w:val="0AA0E826"/>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6" w15:restartNumberingAfterBreak="0">
    <w:nsid w:val="75CB4895"/>
    <w:multiLevelType w:val="hybridMultilevel"/>
    <w:tmpl w:val="A3C0978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7" w15:restartNumberingAfterBreak="0">
    <w:nsid w:val="76322E28"/>
    <w:multiLevelType w:val="hybridMultilevel"/>
    <w:tmpl w:val="5E80ED36"/>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8" w15:restartNumberingAfterBreak="0">
    <w:nsid w:val="7E4279FD"/>
    <w:multiLevelType w:val="hybridMultilevel"/>
    <w:tmpl w:val="79228C12"/>
    <w:lvl w:ilvl="0" w:tplc="3A4605FC">
      <w:start w:val="1"/>
      <w:numFmt w:val="bullet"/>
      <w:lvlText w:val="•"/>
      <w:lvlJc w:val="left"/>
      <w:pPr>
        <w:tabs>
          <w:tab w:val="num" w:pos="720"/>
        </w:tabs>
        <w:ind w:left="720" w:hanging="360"/>
      </w:pPr>
      <w:rPr>
        <w:rFonts w:ascii="Times New Roman" w:hAnsi="Times New Roman" w:hint="default"/>
      </w:rPr>
    </w:lvl>
    <w:lvl w:ilvl="1" w:tplc="EF32DA10" w:tentative="1">
      <w:start w:val="1"/>
      <w:numFmt w:val="bullet"/>
      <w:lvlText w:val="•"/>
      <w:lvlJc w:val="left"/>
      <w:pPr>
        <w:tabs>
          <w:tab w:val="num" w:pos="1440"/>
        </w:tabs>
        <w:ind w:left="1440" w:hanging="360"/>
      </w:pPr>
      <w:rPr>
        <w:rFonts w:ascii="Times New Roman" w:hAnsi="Times New Roman" w:hint="default"/>
      </w:rPr>
    </w:lvl>
    <w:lvl w:ilvl="2" w:tplc="146E1DCE" w:tentative="1">
      <w:start w:val="1"/>
      <w:numFmt w:val="bullet"/>
      <w:lvlText w:val="•"/>
      <w:lvlJc w:val="left"/>
      <w:pPr>
        <w:tabs>
          <w:tab w:val="num" w:pos="2160"/>
        </w:tabs>
        <w:ind w:left="2160" w:hanging="360"/>
      </w:pPr>
      <w:rPr>
        <w:rFonts w:ascii="Times New Roman" w:hAnsi="Times New Roman" w:hint="default"/>
      </w:rPr>
    </w:lvl>
    <w:lvl w:ilvl="3" w:tplc="CEAC4F80" w:tentative="1">
      <w:start w:val="1"/>
      <w:numFmt w:val="bullet"/>
      <w:lvlText w:val="•"/>
      <w:lvlJc w:val="left"/>
      <w:pPr>
        <w:tabs>
          <w:tab w:val="num" w:pos="2880"/>
        </w:tabs>
        <w:ind w:left="2880" w:hanging="360"/>
      </w:pPr>
      <w:rPr>
        <w:rFonts w:ascii="Times New Roman" w:hAnsi="Times New Roman" w:hint="default"/>
      </w:rPr>
    </w:lvl>
    <w:lvl w:ilvl="4" w:tplc="5E1A94FE" w:tentative="1">
      <w:start w:val="1"/>
      <w:numFmt w:val="bullet"/>
      <w:lvlText w:val="•"/>
      <w:lvlJc w:val="left"/>
      <w:pPr>
        <w:tabs>
          <w:tab w:val="num" w:pos="3600"/>
        </w:tabs>
        <w:ind w:left="3600" w:hanging="360"/>
      </w:pPr>
      <w:rPr>
        <w:rFonts w:ascii="Times New Roman" w:hAnsi="Times New Roman" w:hint="default"/>
      </w:rPr>
    </w:lvl>
    <w:lvl w:ilvl="5" w:tplc="557877C4" w:tentative="1">
      <w:start w:val="1"/>
      <w:numFmt w:val="bullet"/>
      <w:lvlText w:val="•"/>
      <w:lvlJc w:val="left"/>
      <w:pPr>
        <w:tabs>
          <w:tab w:val="num" w:pos="4320"/>
        </w:tabs>
        <w:ind w:left="4320" w:hanging="360"/>
      </w:pPr>
      <w:rPr>
        <w:rFonts w:ascii="Times New Roman" w:hAnsi="Times New Roman" w:hint="default"/>
      </w:rPr>
    </w:lvl>
    <w:lvl w:ilvl="6" w:tplc="3F54CF5E" w:tentative="1">
      <w:start w:val="1"/>
      <w:numFmt w:val="bullet"/>
      <w:lvlText w:val="•"/>
      <w:lvlJc w:val="left"/>
      <w:pPr>
        <w:tabs>
          <w:tab w:val="num" w:pos="5040"/>
        </w:tabs>
        <w:ind w:left="5040" w:hanging="360"/>
      </w:pPr>
      <w:rPr>
        <w:rFonts w:ascii="Times New Roman" w:hAnsi="Times New Roman" w:hint="default"/>
      </w:rPr>
    </w:lvl>
    <w:lvl w:ilvl="7" w:tplc="C49C0C90" w:tentative="1">
      <w:start w:val="1"/>
      <w:numFmt w:val="bullet"/>
      <w:lvlText w:val="•"/>
      <w:lvlJc w:val="left"/>
      <w:pPr>
        <w:tabs>
          <w:tab w:val="num" w:pos="5760"/>
        </w:tabs>
        <w:ind w:left="5760" w:hanging="360"/>
      </w:pPr>
      <w:rPr>
        <w:rFonts w:ascii="Times New Roman" w:hAnsi="Times New Roman" w:hint="default"/>
      </w:rPr>
    </w:lvl>
    <w:lvl w:ilvl="8" w:tplc="561607BC" w:tentative="1">
      <w:start w:val="1"/>
      <w:numFmt w:val="bullet"/>
      <w:lvlText w:val="•"/>
      <w:lvlJc w:val="left"/>
      <w:pPr>
        <w:tabs>
          <w:tab w:val="num" w:pos="6480"/>
        </w:tabs>
        <w:ind w:left="6480" w:hanging="360"/>
      </w:pPr>
      <w:rPr>
        <w:rFonts w:ascii="Times New Roman" w:hAnsi="Times New Roman" w:hint="default"/>
      </w:rPr>
    </w:lvl>
  </w:abstractNum>
  <w:abstractNum w:abstractNumId="29" w15:restartNumberingAfterBreak="0">
    <w:nsid w:val="7F081CD8"/>
    <w:multiLevelType w:val="hybridMultilevel"/>
    <w:tmpl w:val="A0D81DDC"/>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0" w15:restartNumberingAfterBreak="0">
    <w:nsid w:val="7F4848D8"/>
    <w:multiLevelType w:val="hybridMultilevel"/>
    <w:tmpl w:val="853A9490"/>
    <w:lvl w:ilvl="0" w:tplc="0C0A0001">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num w:numId="1">
    <w:abstractNumId w:val="29"/>
  </w:num>
  <w:num w:numId="2">
    <w:abstractNumId w:val="11"/>
  </w:num>
  <w:num w:numId="3">
    <w:abstractNumId w:val="0"/>
  </w:num>
  <w:num w:numId="4">
    <w:abstractNumId w:val="30"/>
  </w:num>
  <w:num w:numId="5">
    <w:abstractNumId w:val="22"/>
  </w:num>
  <w:num w:numId="6">
    <w:abstractNumId w:val="26"/>
  </w:num>
  <w:num w:numId="7">
    <w:abstractNumId w:val="15"/>
  </w:num>
  <w:num w:numId="8">
    <w:abstractNumId w:val="17"/>
  </w:num>
  <w:num w:numId="9">
    <w:abstractNumId w:val="24"/>
  </w:num>
  <w:num w:numId="10">
    <w:abstractNumId w:val="27"/>
  </w:num>
  <w:num w:numId="11">
    <w:abstractNumId w:val="3"/>
  </w:num>
  <w:num w:numId="12">
    <w:abstractNumId w:val="4"/>
  </w:num>
  <w:num w:numId="13">
    <w:abstractNumId w:val="10"/>
  </w:num>
  <w:num w:numId="14">
    <w:abstractNumId w:val="9"/>
  </w:num>
  <w:num w:numId="15">
    <w:abstractNumId w:val="28"/>
  </w:num>
  <w:num w:numId="16">
    <w:abstractNumId w:val="14"/>
  </w:num>
  <w:num w:numId="17">
    <w:abstractNumId w:val="12"/>
  </w:num>
  <w:num w:numId="18">
    <w:abstractNumId w:val="5"/>
  </w:num>
  <w:num w:numId="19">
    <w:abstractNumId w:val="6"/>
  </w:num>
  <w:num w:numId="20">
    <w:abstractNumId w:val="20"/>
  </w:num>
  <w:num w:numId="21">
    <w:abstractNumId w:val="18"/>
  </w:num>
  <w:num w:numId="22">
    <w:abstractNumId w:val="23"/>
  </w:num>
  <w:num w:numId="23">
    <w:abstractNumId w:val="13"/>
  </w:num>
  <w:num w:numId="24">
    <w:abstractNumId w:val="21"/>
  </w:num>
  <w:num w:numId="25">
    <w:abstractNumId w:val="19"/>
  </w:num>
  <w:num w:numId="26">
    <w:abstractNumId w:val="7"/>
  </w:num>
  <w:num w:numId="27">
    <w:abstractNumId w:val="25"/>
  </w:num>
  <w:num w:numId="28">
    <w:abstractNumId w:val="8"/>
  </w:num>
  <w:num w:numId="29">
    <w:abstractNumId w:val="1"/>
  </w:num>
  <w:num w:numId="30">
    <w:abstractNumId w:val="16"/>
  </w:num>
  <w:num w:numId="3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B2F0A"/>
    <w:rsid w:val="000018C2"/>
    <w:rsid w:val="000032BC"/>
    <w:rsid w:val="00004B88"/>
    <w:rsid w:val="00007372"/>
    <w:rsid w:val="00015130"/>
    <w:rsid w:val="0001692B"/>
    <w:rsid w:val="00016DF8"/>
    <w:rsid w:val="00020682"/>
    <w:rsid w:val="00022721"/>
    <w:rsid w:val="00024D47"/>
    <w:rsid w:val="000266CE"/>
    <w:rsid w:val="00035CC6"/>
    <w:rsid w:val="00037A83"/>
    <w:rsid w:val="00042FE1"/>
    <w:rsid w:val="00056958"/>
    <w:rsid w:val="00057398"/>
    <w:rsid w:val="00063214"/>
    <w:rsid w:val="0007014F"/>
    <w:rsid w:val="00075994"/>
    <w:rsid w:val="00076ED8"/>
    <w:rsid w:val="00080A1D"/>
    <w:rsid w:val="000830DC"/>
    <w:rsid w:val="00084561"/>
    <w:rsid w:val="00090B96"/>
    <w:rsid w:val="000910ED"/>
    <w:rsid w:val="00091D4B"/>
    <w:rsid w:val="00094FA2"/>
    <w:rsid w:val="000959B0"/>
    <w:rsid w:val="0009675B"/>
    <w:rsid w:val="00096A37"/>
    <w:rsid w:val="00097A43"/>
    <w:rsid w:val="00097EB5"/>
    <w:rsid w:val="000A7AA7"/>
    <w:rsid w:val="000B1B64"/>
    <w:rsid w:val="000B4837"/>
    <w:rsid w:val="000B52F3"/>
    <w:rsid w:val="000B54F5"/>
    <w:rsid w:val="000B7B64"/>
    <w:rsid w:val="000C071A"/>
    <w:rsid w:val="000C3BFD"/>
    <w:rsid w:val="000C7263"/>
    <w:rsid w:val="000D0118"/>
    <w:rsid w:val="000D1B96"/>
    <w:rsid w:val="000D452E"/>
    <w:rsid w:val="000D65A0"/>
    <w:rsid w:val="000D785D"/>
    <w:rsid w:val="000E27D5"/>
    <w:rsid w:val="000F6513"/>
    <w:rsid w:val="000F7E4D"/>
    <w:rsid w:val="00103C98"/>
    <w:rsid w:val="00110B15"/>
    <w:rsid w:val="00111BDB"/>
    <w:rsid w:val="00114DAA"/>
    <w:rsid w:val="00117358"/>
    <w:rsid w:val="00120B4F"/>
    <w:rsid w:val="00127DB4"/>
    <w:rsid w:val="001317B7"/>
    <w:rsid w:val="00134FA6"/>
    <w:rsid w:val="0013628C"/>
    <w:rsid w:val="0014064E"/>
    <w:rsid w:val="001407F1"/>
    <w:rsid w:val="001423C2"/>
    <w:rsid w:val="00145CDE"/>
    <w:rsid w:val="0014654C"/>
    <w:rsid w:val="00151BA6"/>
    <w:rsid w:val="00153206"/>
    <w:rsid w:val="0015408D"/>
    <w:rsid w:val="00161CE9"/>
    <w:rsid w:val="001635BB"/>
    <w:rsid w:val="001641AE"/>
    <w:rsid w:val="001740B0"/>
    <w:rsid w:val="00176619"/>
    <w:rsid w:val="00184187"/>
    <w:rsid w:val="00184B24"/>
    <w:rsid w:val="00185861"/>
    <w:rsid w:val="001866D0"/>
    <w:rsid w:val="00190DC7"/>
    <w:rsid w:val="001911A0"/>
    <w:rsid w:val="00191878"/>
    <w:rsid w:val="00191FC6"/>
    <w:rsid w:val="001A2C9A"/>
    <w:rsid w:val="001A7739"/>
    <w:rsid w:val="001B0A08"/>
    <w:rsid w:val="001B3B47"/>
    <w:rsid w:val="001B4CE9"/>
    <w:rsid w:val="001C0BC0"/>
    <w:rsid w:val="001C50B3"/>
    <w:rsid w:val="001C6F7C"/>
    <w:rsid w:val="001D1D7D"/>
    <w:rsid w:val="001D2C2C"/>
    <w:rsid w:val="001D3015"/>
    <w:rsid w:val="001D391C"/>
    <w:rsid w:val="001E2194"/>
    <w:rsid w:val="001E2655"/>
    <w:rsid w:val="001E2871"/>
    <w:rsid w:val="001E31B2"/>
    <w:rsid w:val="001F1F75"/>
    <w:rsid w:val="001F54CF"/>
    <w:rsid w:val="00203FD3"/>
    <w:rsid w:val="00206DAF"/>
    <w:rsid w:val="00213B82"/>
    <w:rsid w:val="002212D9"/>
    <w:rsid w:val="00225571"/>
    <w:rsid w:val="00231727"/>
    <w:rsid w:val="0023790E"/>
    <w:rsid w:val="00253466"/>
    <w:rsid w:val="00260B69"/>
    <w:rsid w:val="00262DE4"/>
    <w:rsid w:val="002764D2"/>
    <w:rsid w:val="0027658F"/>
    <w:rsid w:val="002835B9"/>
    <w:rsid w:val="0029263C"/>
    <w:rsid w:val="00293B86"/>
    <w:rsid w:val="00296E7C"/>
    <w:rsid w:val="00297647"/>
    <w:rsid w:val="002A05FC"/>
    <w:rsid w:val="002A12F2"/>
    <w:rsid w:val="002A2B0A"/>
    <w:rsid w:val="002A2F97"/>
    <w:rsid w:val="002A7B73"/>
    <w:rsid w:val="002B2543"/>
    <w:rsid w:val="002B6AAA"/>
    <w:rsid w:val="002C0FBD"/>
    <w:rsid w:val="002C2C3F"/>
    <w:rsid w:val="002D03B4"/>
    <w:rsid w:val="002D1257"/>
    <w:rsid w:val="002E037B"/>
    <w:rsid w:val="002E5DA7"/>
    <w:rsid w:val="002F70A2"/>
    <w:rsid w:val="00304F02"/>
    <w:rsid w:val="00305319"/>
    <w:rsid w:val="003078D9"/>
    <w:rsid w:val="00320587"/>
    <w:rsid w:val="00320BD6"/>
    <w:rsid w:val="00321E40"/>
    <w:rsid w:val="00323071"/>
    <w:rsid w:val="00326447"/>
    <w:rsid w:val="00326D4D"/>
    <w:rsid w:val="00327A90"/>
    <w:rsid w:val="0033491D"/>
    <w:rsid w:val="00340313"/>
    <w:rsid w:val="00342A00"/>
    <w:rsid w:val="0034699A"/>
    <w:rsid w:val="003533C6"/>
    <w:rsid w:val="00364E76"/>
    <w:rsid w:val="00367BEC"/>
    <w:rsid w:val="00367BF2"/>
    <w:rsid w:val="003735B2"/>
    <w:rsid w:val="00380952"/>
    <w:rsid w:val="0038474A"/>
    <w:rsid w:val="00387502"/>
    <w:rsid w:val="00390BFE"/>
    <w:rsid w:val="00390C68"/>
    <w:rsid w:val="00393619"/>
    <w:rsid w:val="0039434E"/>
    <w:rsid w:val="00394A17"/>
    <w:rsid w:val="0039778D"/>
    <w:rsid w:val="003A2514"/>
    <w:rsid w:val="003A292A"/>
    <w:rsid w:val="003A5A5F"/>
    <w:rsid w:val="003B083B"/>
    <w:rsid w:val="003B59F5"/>
    <w:rsid w:val="003C24BC"/>
    <w:rsid w:val="003C4500"/>
    <w:rsid w:val="003C5EC5"/>
    <w:rsid w:val="003D2073"/>
    <w:rsid w:val="003E33DE"/>
    <w:rsid w:val="003E5704"/>
    <w:rsid w:val="003E663C"/>
    <w:rsid w:val="003F3922"/>
    <w:rsid w:val="004008D4"/>
    <w:rsid w:val="00413F74"/>
    <w:rsid w:val="00414BCA"/>
    <w:rsid w:val="00417D44"/>
    <w:rsid w:val="00422113"/>
    <w:rsid w:val="004244C3"/>
    <w:rsid w:val="0042582B"/>
    <w:rsid w:val="00430F4E"/>
    <w:rsid w:val="0043303A"/>
    <w:rsid w:val="00434863"/>
    <w:rsid w:val="00436FB0"/>
    <w:rsid w:val="004438AF"/>
    <w:rsid w:val="004447B9"/>
    <w:rsid w:val="00445958"/>
    <w:rsid w:val="00455116"/>
    <w:rsid w:val="00461787"/>
    <w:rsid w:val="00465E9C"/>
    <w:rsid w:val="0047624E"/>
    <w:rsid w:val="00480E8E"/>
    <w:rsid w:val="0048110A"/>
    <w:rsid w:val="00481ED5"/>
    <w:rsid w:val="0048412A"/>
    <w:rsid w:val="004850D6"/>
    <w:rsid w:val="00485391"/>
    <w:rsid w:val="00491258"/>
    <w:rsid w:val="00493021"/>
    <w:rsid w:val="00495BC7"/>
    <w:rsid w:val="00497A63"/>
    <w:rsid w:val="004B114A"/>
    <w:rsid w:val="004B74FA"/>
    <w:rsid w:val="004C1F8A"/>
    <w:rsid w:val="004C344E"/>
    <w:rsid w:val="004C49E7"/>
    <w:rsid w:val="004C7429"/>
    <w:rsid w:val="004D581A"/>
    <w:rsid w:val="004D6538"/>
    <w:rsid w:val="004E20A5"/>
    <w:rsid w:val="004E3030"/>
    <w:rsid w:val="004E754F"/>
    <w:rsid w:val="004F0632"/>
    <w:rsid w:val="004F09DF"/>
    <w:rsid w:val="004F0CF2"/>
    <w:rsid w:val="004F1F5B"/>
    <w:rsid w:val="004F2381"/>
    <w:rsid w:val="004F3D46"/>
    <w:rsid w:val="00505A66"/>
    <w:rsid w:val="005071EB"/>
    <w:rsid w:val="00513A6D"/>
    <w:rsid w:val="00516B8F"/>
    <w:rsid w:val="00516C5B"/>
    <w:rsid w:val="00525394"/>
    <w:rsid w:val="00535194"/>
    <w:rsid w:val="00543970"/>
    <w:rsid w:val="00544B49"/>
    <w:rsid w:val="00554987"/>
    <w:rsid w:val="00555039"/>
    <w:rsid w:val="00556063"/>
    <w:rsid w:val="00556F2A"/>
    <w:rsid w:val="00561AB5"/>
    <w:rsid w:val="00562217"/>
    <w:rsid w:val="00567814"/>
    <w:rsid w:val="005856FA"/>
    <w:rsid w:val="0058601F"/>
    <w:rsid w:val="005879D2"/>
    <w:rsid w:val="0059665E"/>
    <w:rsid w:val="005A0FAC"/>
    <w:rsid w:val="005B00C6"/>
    <w:rsid w:val="005B1E21"/>
    <w:rsid w:val="005B7B8E"/>
    <w:rsid w:val="005C0A94"/>
    <w:rsid w:val="005C28EF"/>
    <w:rsid w:val="005C374F"/>
    <w:rsid w:val="005C4CD7"/>
    <w:rsid w:val="005C5F27"/>
    <w:rsid w:val="005D0422"/>
    <w:rsid w:val="005D2CE6"/>
    <w:rsid w:val="005D2D19"/>
    <w:rsid w:val="005D64FF"/>
    <w:rsid w:val="005D720C"/>
    <w:rsid w:val="005D7A2B"/>
    <w:rsid w:val="005D7EC8"/>
    <w:rsid w:val="005E5DD9"/>
    <w:rsid w:val="006021FE"/>
    <w:rsid w:val="00602994"/>
    <w:rsid w:val="006053B8"/>
    <w:rsid w:val="006120EB"/>
    <w:rsid w:val="00612ABF"/>
    <w:rsid w:val="00615FC1"/>
    <w:rsid w:val="0061754F"/>
    <w:rsid w:val="00621A92"/>
    <w:rsid w:val="006254A2"/>
    <w:rsid w:val="00625E9E"/>
    <w:rsid w:val="00630EA1"/>
    <w:rsid w:val="00640991"/>
    <w:rsid w:val="006425B1"/>
    <w:rsid w:val="006437A4"/>
    <w:rsid w:val="0064707D"/>
    <w:rsid w:val="00651D48"/>
    <w:rsid w:val="00651FEA"/>
    <w:rsid w:val="00652867"/>
    <w:rsid w:val="0065336A"/>
    <w:rsid w:val="006563B0"/>
    <w:rsid w:val="00657BB9"/>
    <w:rsid w:val="00657C50"/>
    <w:rsid w:val="00661B57"/>
    <w:rsid w:val="00662572"/>
    <w:rsid w:val="00663FA2"/>
    <w:rsid w:val="00664595"/>
    <w:rsid w:val="0066584F"/>
    <w:rsid w:val="00671A12"/>
    <w:rsid w:val="006735F9"/>
    <w:rsid w:val="00674570"/>
    <w:rsid w:val="00674630"/>
    <w:rsid w:val="00676919"/>
    <w:rsid w:val="00681C7E"/>
    <w:rsid w:val="00682BF6"/>
    <w:rsid w:val="00693500"/>
    <w:rsid w:val="0069364E"/>
    <w:rsid w:val="00695A0C"/>
    <w:rsid w:val="006A21E2"/>
    <w:rsid w:val="006A5DD8"/>
    <w:rsid w:val="006A7F74"/>
    <w:rsid w:val="006B2010"/>
    <w:rsid w:val="006B2BED"/>
    <w:rsid w:val="006B322A"/>
    <w:rsid w:val="006B4EB5"/>
    <w:rsid w:val="006C2395"/>
    <w:rsid w:val="006C3151"/>
    <w:rsid w:val="006C3237"/>
    <w:rsid w:val="006C3AA1"/>
    <w:rsid w:val="006C5289"/>
    <w:rsid w:val="006C60F1"/>
    <w:rsid w:val="006D0039"/>
    <w:rsid w:val="006D11EF"/>
    <w:rsid w:val="006D1959"/>
    <w:rsid w:val="006D7641"/>
    <w:rsid w:val="006E0BEB"/>
    <w:rsid w:val="006F5755"/>
    <w:rsid w:val="00701DD1"/>
    <w:rsid w:val="0070267B"/>
    <w:rsid w:val="00703511"/>
    <w:rsid w:val="00712881"/>
    <w:rsid w:val="00714008"/>
    <w:rsid w:val="0071593D"/>
    <w:rsid w:val="00720E03"/>
    <w:rsid w:val="007217DE"/>
    <w:rsid w:val="00721D8A"/>
    <w:rsid w:val="00722EEC"/>
    <w:rsid w:val="00724DCC"/>
    <w:rsid w:val="00724E85"/>
    <w:rsid w:val="00724F3C"/>
    <w:rsid w:val="00731D27"/>
    <w:rsid w:val="00731EED"/>
    <w:rsid w:val="00735C7F"/>
    <w:rsid w:val="007432F4"/>
    <w:rsid w:val="0075171A"/>
    <w:rsid w:val="0075379F"/>
    <w:rsid w:val="007556A7"/>
    <w:rsid w:val="00757DFA"/>
    <w:rsid w:val="00763C77"/>
    <w:rsid w:val="00766A9F"/>
    <w:rsid w:val="007716AF"/>
    <w:rsid w:val="00771929"/>
    <w:rsid w:val="0077265E"/>
    <w:rsid w:val="00774106"/>
    <w:rsid w:val="00781E89"/>
    <w:rsid w:val="00784DD3"/>
    <w:rsid w:val="00785DAD"/>
    <w:rsid w:val="00796386"/>
    <w:rsid w:val="007A116E"/>
    <w:rsid w:val="007A1E7B"/>
    <w:rsid w:val="007A3B0D"/>
    <w:rsid w:val="007B19E5"/>
    <w:rsid w:val="007B1B55"/>
    <w:rsid w:val="007B2497"/>
    <w:rsid w:val="007B250A"/>
    <w:rsid w:val="007B3EC1"/>
    <w:rsid w:val="007B6009"/>
    <w:rsid w:val="007C2508"/>
    <w:rsid w:val="007C3823"/>
    <w:rsid w:val="007C577F"/>
    <w:rsid w:val="007C5B77"/>
    <w:rsid w:val="007D1772"/>
    <w:rsid w:val="007D74E3"/>
    <w:rsid w:val="007E0AE4"/>
    <w:rsid w:val="007E1EDF"/>
    <w:rsid w:val="007E3779"/>
    <w:rsid w:val="007E4F77"/>
    <w:rsid w:val="007E6DF3"/>
    <w:rsid w:val="007E6ED6"/>
    <w:rsid w:val="007F1257"/>
    <w:rsid w:val="007F4D57"/>
    <w:rsid w:val="007F5669"/>
    <w:rsid w:val="008047CC"/>
    <w:rsid w:val="00804809"/>
    <w:rsid w:val="008060AA"/>
    <w:rsid w:val="008068B2"/>
    <w:rsid w:val="00807968"/>
    <w:rsid w:val="008125FB"/>
    <w:rsid w:val="008147EE"/>
    <w:rsid w:val="00814E43"/>
    <w:rsid w:val="00821D4B"/>
    <w:rsid w:val="00823095"/>
    <w:rsid w:val="008265A8"/>
    <w:rsid w:val="008271B0"/>
    <w:rsid w:val="008306D3"/>
    <w:rsid w:val="00831E34"/>
    <w:rsid w:val="00850026"/>
    <w:rsid w:val="008537E7"/>
    <w:rsid w:val="0085516F"/>
    <w:rsid w:val="008552EF"/>
    <w:rsid w:val="00860EC8"/>
    <w:rsid w:val="00864D87"/>
    <w:rsid w:val="0086756E"/>
    <w:rsid w:val="00867C26"/>
    <w:rsid w:val="008712A5"/>
    <w:rsid w:val="00872697"/>
    <w:rsid w:val="00872A05"/>
    <w:rsid w:val="008730D6"/>
    <w:rsid w:val="0087318C"/>
    <w:rsid w:val="00877078"/>
    <w:rsid w:val="0087729D"/>
    <w:rsid w:val="00877FBC"/>
    <w:rsid w:val="008812F2"/>
    <w:rsid w:val="00884F9D"/>
    <w:rsid w:val="0088504A"/>
    <w:rsid w:val="00892F8D"/>
    <w:rsid w:val="0089403E"/>
    <w:rsid w:val="008A29EA"/>
    <w:rsid w:val="008A2C3B"/>
    <w:rsid w:val="008A548E"/>
    <w:rsid w:val="008B0E70"/>
    <w:rsid w:val="008B6BAB"/>
    <w:rsid w:val="008C199E"/>
    <w:rsid w:val="008C1D5B"/>
    <w:rsid w:val="008C49E0"/>
    <w:rsid w:val="008C57E5"/>
    <w:rsid w:val="008C77A7"/>
    <w:rsid w:val="008D0D2E"/>
    <w:rsid w:val="008D130F"/>
    <w:rsid w:val="008D1884"/>
    <w:rsid w:val="008D523A"/>
    <w:rsid w:val="008D5E9E"/>
    <w:rsid w:val="008E47DD"/>
    <w:rsid w:val="008E766A"/>
    <w:rsid w:val="008E7E47"/>
    <w:rsid w:val="008F37BB"/>
    <w:rsid w:val="00905946"/>
    <w:rsid w:val="00910B0B"/>
    <w:rsid w:val="00912AA2"/>
    <w:rsid w:val="009134C4"/>
    <w:rsid w:val="0091360A"/>
    <w:rsid w:val="00914077"/>
    <w:rsid w:val="00914916"/>
    <w:rsid w:val="0091771F"/>
    <w:rsid w:val="0092027F"/>
    <w:rsid w:val="0092465B"/>
    <w:rsid w:val="00924B0F"/>
    <w:rsid w:val="009316BC"/>
    <w:rsid w:val="00931A15"/>
    <w:rsid w:val="00932A89"/>
    <w:rsid w:val="00935501"/>
    <w:rsid w:val="00937392"/>
    <w:rsid w:val="00940051"/>
    <w:rsid w:val="0094334C"/>
    <w:rsid w:val="00945054"/>
    <w:rsid w:val="00946465"/>
    <w:rsid w:val="009464D6"/>
    <w:rsid w:val="00952E68"/>
    <w:rsid w:val="009531F5"/>
    <w:rsid w:val="00954CB5"/>
    <w:rsid w:val="00957C29"/>
    <w:rsid w:val="00960EF6"/>
    <w:rsid w:val="009613CD"/>
    <w:rsid w:val="00961C1A"/>
    <w:rsid w:val="009623A4"/>
    <w:rsid w:val="00972774"/>
    <w:rsid w:val="00973F7A"/>
    <w:rsid w:val="00980E79"/>
    <w:rsid w:val="00980F35"/>
    <w:rsid w:val="00981C24"/>
    <w:rsid w:val="00982DC7"/>
    <w:rsid w:val="00982E10"/>
    <w:rsid w:val="00986DD3"/>
    <w:rsid w:val="00987704"/>
    <w:rsid w:val="00987AA8"/>
    <w:rsid w:val="009916E3"/>
    <w:rsid w:val="00996160"/>
    <w:rsid w:val="009A4117"/>
    <w:rsid w:val="009A7C06"/>
    <w:rsid w:val="009B10E2"/>
    <w:rsid w:val="009B28DF"/>
    <w:rsid w:val="009C38BB"/>
    <w:rsid w:val="009D6FB9"/>
    <w:rsid w:val="009E3294"/>
    <w:rsid w:val="009F1415"/>
    <w:rsid w:val="009F2303"/>
    <w:rsid w:val="009F3967"/>
    <w:rsid w:val="00A0070E"/>
    <w:rsid w:val="00A00AB1"/>
    <w:rsid w:val="00A00D3A"/>
    <w:rsid w:val="00A00F25"/>
    <w:rsid w:val="00A0188D"/>
    <w:rsid w:val="00A019AE"/>
    <w:rsid w:val="00A05FD6"/>
    <w:rsid w:val="00A068D9"/>
    <w:rsid w:val="00A0775E"/>
    <w:rsid w:val="00A10934"/>
    <w:rsid w:val="00A156F2"/>
    <w:rsid w:val="00A161E7"/>
    <w:rsid w:val="00A16A1D"/>
    <w:rsid w:val="00A17584"/>
    <w:rsid w:val="00A30B10"/>
    <w:rsid w:val="00A357FB"/>
    <w:rsid w:val="00A4103B"/>
    <w:rsid w:val="00A41D02"/>
    <w:rsid w:val="00A46C80"/>
    <w:rsid w:val="00A526C1"/>
    <w:rsid w:val="00A54764"/>
    <w:rsid w:val="00A54860"/>
    <w:rsid w:val="00A55F4A"/>
    <w:rsid w:val="00A606E4"/>
    <w:rsid w:val="00A7004D"/>
    <w:rsid w:val="00A837AF"/>
    <w:rsid w:val="00A873EB"/>
    <w:rsid w:val="00A902A5"/>
    <w:rsid w:val="00A9108D"/>
    <w:rsid w:val="00A93E34"/>
    <w:rsid w:val="00A96549"/>
    <w:rsid w:val="00AA172B"/>
    <w:rsid w:val="00AA1DD9"/>
    <w:rsid w:val="00AA2D97"/>
    <w:rsid w:val="00AA527B"/>
    <w:rsid w:val="00AA6E3C"/>
    <w:rsid w:val="00AB075C"/>
    <w:rsid w:val="00AB54C2"/>
    <w:rsid w:val="00AC3A66"/>
    <w:rsid w:val="00AD3801"/>
    <w:rsid w:val="00AD5D77"/>
    <w:rsid w:val="00AE0137"/>
    <w:rsid w:val="00AE0F5C"/>
    <w:rsid w:val="00AF0429"/>
    <w:rsid w:val="00AF30C3"/>
    <w:rsid w:val="00AF4567"/>
    <w:rsid w:val="00B013BB"/>
    <w:rsid w:val="00B03FA8"/>
    <w:rsid w:val="00B1676C"/>
    <w:rsid w:val="00B22941"/>
    <w:rsid w:val="00B2545E"/>
    <w:rsid w:val="00B25713"/>
    <w:rsid w:val="00B25D24"/>
    <w:rsid w:val="00B307BE"/>
    <w:rsid w:val="00B341DE"/>
    <w:rsid w:val="00B36DA5"/>
    <w:rsid w:val="00B40F56"/>
    <w:rsid w:val="00B42552"/>
    <w:rsid w:val="00B45BEB"/>
    <w:rsid w:val="00B46FC7"/>
    <w:rsid w:val="00B471B5"/>
    <w:rsid w:val="00B47D15"/>
    <w:rsid w:val="00B55385"/>
    <w:rsid w:val="00B56D4A"/>
    <w:rsid w:val="00B6464D"/>
    <w:rsid w:val="00B718B2"/>
    <w:rsid w:val="00B7349C"/>
    <w:rsid w:val="00B75CA4"/>
    <w:rsid w:val="00B77471"/>
    <w:rsid w:val="00B803AD"/>
    <w:rsid w:val="00B92755"/>
    <w:rsid w:val="00B97020"/>
    <w:rsid w:val="00BA0EE7"/>
    <w:rsid w:val="00BA2948"/>
    <w:rsid w:val="00BA770D"/>
    <w:rsid w:val="00BB5F74"/>
    <w:rsid w:val="00BC3228"/>
    <w:rsid w:val="00BC470B"/>
    <w:rsid w:val="00BC4D30"/>
    <w:rsid w:val="00BC7B62"/>
    <w:rsid w:val="00BD0B4C"/>
    <w:rsid w:val="00BD0EA7"/>
    <w:rsid w:val="00BD326D"/>
    <w:rsid w:val="00BD6BF1"/>
    <w:rsid w:val="00BD7CEF"/>
    <w:rsid w:val="00BE0A47"/>
    <w:rsid w:val="00BE4529"/>
    <w:rsid w:val="00BE592A"/>
    <w:rsid w:val="00BF1C21"/>
    <w:rsid w:val="00BF1E97"/>
    <w:rsid w:val="00C0551D"/>
    <w:rsid w:val="00C05D79"/>
    <w:rsid w:val="00C13594"/>
    <w:rsid w:val="00C153D8"/>
    <w:rsid w:val="00C20B96"/>
    <w:rsid w:val="00C240BD"/>
    <w:rsid w:val="00C24EA7"/>
    <w:rsid w:val="00C252A4"/>
    <w:rsid w:val="00C253BB"/>
    <w:rsid w:val="00C308F8"/>
    <w:rsid w:val="00C331BC"/>
    <w:rsid w:val="00C37CEC"/>
    <w:rsid w:val="00C4472F"/>
    <w:rsid w:val="00C54F18"/>
    <w:rsid w:val="00C60984"/>
    <w:rsid w:val="00C60E16"/>
    <w:rsid w:val="00C62444"/>
    <w:rsid w:val="00C67711"/>
    <w:rsid w:val="00C71A49"/>
    <w:rsid w:val="00C75354"/>
    <w:rsid w:val="00C75CFD"/>
    <w:rsid w:val="00C8661C"/>
    <w:rsid w:val="00C91920"/>
    <w:rsid w:val="00C91BBE"/>
    <w:rsid w:val="00C91F58"/>
    <w:rsid w:val="00C9447D"/>
    <w:rsid w:val="00C972E1"/>
    <w:rsid w:val="00C974A1"/>
    <w:rsid w:val="00CA4046"/>
    <w:rsid w:val="00CA686E"/>
    <w:rsid w:val="00CB6A1B"/>
    <w:rsid w:val="00CB7E86"/>
    <w:rsid w:val="00CC7C52"/>
    <w:rsid w:val="00CD15B1"/>
    <w:rsid w:val="00CD6C87"/>
    <w:rsid w:val="00CE0211"/>
    <w:rsid w:val="00CE16D3"/>
    <w:rsid w:val="00CE208B"/>
    <w:rsid w:val="00CE4280"/>
    <w:rsid w:val="00CE7EAF"/>
    <w:rsid w:val="00CF5484"/>
    <w:rsid w:val="00D006CF"/>
    <w:rsid w:val="00D04648"/>
    <w:rsid w:val="00D06A51"/>
    <w:rsid w:val="00D07C98"/>
    <w:rsid w:val="00D1422E"/>
    <w:rsid w:val="00D23600"/>
    <w:rsid w:val="00D25510"/>
    <w:rsid w:val="00D26CC4"/>
    <w:rsid w:val="00D31286"/>
    <w:rsid w:val="00D31622"/>
    <w:rsid w:val="00D354E5"/>
    <w:rsid w:val="00D35648"/>
    <w:rsid w:val="00D4393B"/>
    <w:rsid w:val="00D451EB"/>
    <w:rsid w:val="00D4559E"/>
    <w:rsid w:val="00D47A46"/>
    <w:rsid w:val="00D5010B"/>
    <w:rsid w:val="00D50ED0"/>
    <w:rsid w:val="00D52216"/>
    <w:rsid w:val="00D52537"/>
    <w:rsid w:val="00D52894"/>
    <w:rsid w:val="00D53414"/>
    <w:rsid w:val="00D57F53"/>
    <w:rsid w:val="00D75BDF"/>
    <w:rsid w:val="00D850CA"/>
    <w:rsid w:val="00D861B6"/>
    <w:rsid w:val="00DA017D"/>
    <w:rsid w:val="00DA2649"/>
    <w:rsid w:val="00DB1CF6"/>
    <w:rsid w:val="00DB2F0A"/>
    <w:rsid w:val="00DB4484"/>
    <w:rsid w:val="00DC6AC0"/>
    <w:rsid w:val="00DC7C85"/>
    <w:rsid w:val="00DD065B"/>
    <w:rsid w:val="00DE137D"/>
    <w:rsid w:val="00DE79A7"/>
    <w:rsid w:val="00DF07A1"/>
    <w:rsid w:val="00DF07CD"/>
    <w:rsid w:val="00DF2BCA"/>
    <w:rsid w:val="00DF742A"/>
    <w:rsid w:val="00E10590"/>
    <w:rsid w:val="00E10A79"/>
    <w:rsid w:val="00E123D1"/>
    <w:rsid w:val="00E150B4"/>
    <w:rsid w:val="00E20742"/>
    <w:rsid w:val="00E2276E"/>
    <w:rsid w:val="00E232A1"/>
    <w:rsid w:val="00E23982"/>
    <w:rsid w:val="00E249D2"/>
    <w:rsid w:val="00E27646"/>
    <w:rsid w:val="00E32B7D"/>
    <w:rsid w:val="00E3785D"/>
    <w:rsid w:val="00E37BCD"/>
    <w:rsid w:val="00E43D9E"/>
    <w:rsid w:val="00E46679"/>
    <w:rsid w:val="00E62168"/>
    <w:rsid w:val="00E62583"/>
    <w:rsid w:val="00E631D0"/>
    <w:rsid w:val="00E73DF0"/>
    <w:rsid w:val="00E82B8E"/>
    <w:rsid w:val="00E9359A"/>
    <w:rsid w:val="00EA1F2A"/>
    <w:rsid w:val="00EA1FFB"/>
    <w:rsid w:val="00EA2DB0"/>
    <w:rsid w:val="00EA7AA1"/>
    <w:rsid w:val="00EB1339"/>
    <w:rsid w:val="00EC099E"/>
    <w:rsid w:val="00EC26C3"/>
    <w:rsid w:val="00EC423C"/>
    <w:rsid w:val="00EC4246"/>
    <w:rsid w:val="00ED02C1"/>
    <w:rsid w:val="00EF0615"/>
    <w:rsid w:val="00EF2055"/>
    <w:rsid w:val="00EF3C3B"/>
    <w:rsid w:val="00EF4CFB"/>
    <w:rsid w:val="00EF57E5"/>
    <w:rsid w:val="00EF5BE2"/>
    <w:rsid w:val="00F00BCA"/>
    <w:rsid w:val="00F01516"/>
    <w:rsid w:val="00F01ECE"/>
    <w:rsid w:val="00F04497"/>
    <w:rsid w:val="00F05135"/>
    <w:rsid w:val="00F0528F"/>
    <w:rsid w:val="00F07331"/>
    <w:rsid w:val="00F1004D"/>
    <w:rsid w:val="00F1228C"/>
    <w:rsid w:val="00F125F7"/>
    <w:rsid w:val="00F16929"/>
    <w:rsid w:val="00F21ADD"/>
    <w:rsid w:val="00F25401"/>
    <w:rsid w:val="00F257BB"/>
    <w:rsid w:val="00F26A50"/>
    <w:rsid w:val="00F27FE2"/>
    <w:rsid w:val="00F319F3"/>
    <w:rsid w:val="00F37E2A"/>
    <w:rsid w:val="00F40B11"/>
    <w:rsid w:val="00F51E4D"/>
    <w:rsid w:val="00F57B86"/>
    <w:rsid w:val="00F62DFF"/>
    <w:rsid w:val="00F670D1"/>
    <w:rsid w:val="00F70BC8"/>
    <w:rsid w:val="00F8140E"/>
    <w:rsid w:val="00F82E52"/>
    <w:rsid w:val="00F860DC"/>
    <w:rsid w:val="00F94164"/>
    <w:rsid w:val="00F95969"/>
    <w:rsid w:val="00F97B59"/>
    <w:rsid w:val="00FA13B0"/>
    <w:rsid w:val="00FA1A41"/>
    <w:rsid w:val="00FA2925"/>
    <w:rsid w:val="00FA427B"/>
    <w:rsid w:val="00FA43BF"/>
    <w:rsid w:val="00FA5278"/>
    <w:rsid w:val="00FB2291"/>
    <w:rsid w:val="00FB4B90"/>
    <w:rsid w:val="00FB72A9"/>
    <w:rsid w:val="00FC35E1"/>
    <w:rsid w:val="00FC5DC4"/>
    <w:rsid w:val="00FC61C7"/>
    <w:rsid w:val="00FC6223"/>
    <w:rsid w:val="00FC6357"/>
    <w:rsid w:val="00FE678D"/>
    <w:rsid w:val="00FF27A4"/>
    <w:rsid w:val="00FF60A5"/>
    <w:rsid w:val="00FF61F8"/>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efaultImageDpi w14:val="300"/>
  <w15:docId w15:val="{4EE38120-42CE-4066-A360-93017CFD60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120E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5C28EF"/>
    <w:pPr>
      <w:tabs>
        <w:tab w:val="center" w:pos="4252"/>
        <w:tab w:val="right" w:pos="8504"/>
      </w:tabs>
    </w:pPr>
  </w:style>
  <w:style w:type="character" w:customStyle="1" w:styleId="EncabezadoCar">
    <w:name w:val="Encabezado Car"/>
    <w:basedOn w:val="Fuentedeprrafopredeter"/>
    <w:link w:val="Encabezado"/>
    <w:uiPriority w:val="99"/>
    <w:rsid w:val="005C28EF"/>
  </w:style>
  <w:style w:type="paragraph" w:styleId="Piedepgina">
    <w:name w:val="footer"/>
    <w:basedOn w:val="Normal"/>
    <w:link w:val="PiedepginaCar"/>
    <w:uiPriority w:val="99"/>
    <w:unhideWhenUsed/>
    <w:rsid w:val="005C28EF"/>
    <w:pPr>
      <w:tabs>
        <w:tab w:val="center" w:pos="4252"/>
        <w:tab w:val="right" w:pos="8504"/>
      </w:tabs>
    </w:pPr>
  </w:style>
  <w:style w:type="character" w:customStyle="1" w:styleId="PiedepginaCar">
    <w:name w:val="Pie de página Car"/>
    <w:basedOn w:val="Fuentedeprrafopredeter"/>
    <w:link w:val="Piedepgina"/>
    <w:uiPriority w:val="99"/>
    <w:rsid w:val="005C28EF"/>
  </w:style>
  <w:style w:type="paragraph" w:styleId="Textodeglobo">
    <w:name w:val="Balloon Text"/>
    <w:basedOn w:val="Normal"/>
    <w:link w:val="TextodegloboCar"/>
    <w:uiPriority w:val="99"/>
    <w:semiHidden/>
    <w:unhideWhenUsed/>
    <w:rsid w:val="005C28EF"/>
    <w:rPr>
      <w:rFonts w:ascii="Lucida Grande" w:hAnsi="Lucida Grande" w:cs="Lucida Grande"/>
      <w:sz w:val="18"/>
      <w:szCs w:val="18"/>
    </w:rPr>
  </w:style>
  <w:style w:type="character" w:customStyle="1" w:styleId="TextodegloboCar">
    <w:name w:val="Texto de globo Car"/>
    <w:basedOn w:val="Fuentedeprrafopredeter"/>
    <w:link w:val="Textodeglobo"/>
    <w:uiPriority w:val="99"/>
    <w:semiHidden/>
    <w:rsid w:val="005C28EF"/>
    <w:rPr>
      <w:rFonts w:ascii="Lucida Grande" w:hAnsi="Lucida Grande" w:cs="Lucida Grande"/>
      <w:sz w:val="18"/>
      <w:szCs w:val="18"/>
    </w:rPr>
  </w:style>
  <w:style w:type="character" w:styleId="Nmerodepgina">
    <w:name w:val="page number"/>
    <w:basedOn w:val="Fuentedeprrafopredeter"/>
    <w:rsid w:val="00020682"/>
  </w:style>
  <w:style w:type="character" w:styleId="nfasis">
    <w:name w:val="Emphasis"/>
    <w:qFormat/>
    <w:rsid w:val="00020682"/>
    <w:rPr>
      <w:i/>
      <w:iCs/>
    </w:rPr>
  </w:style>
  <w:style w:type="character" w:styleId="Ttulodellibro">
    <w:name w:val="Book Title"/>
    <w:uiPriority w:val="33"/>
    <w:qFormat/>
    <w:rsid w:val="00020682"/>
    <w:rPr>
      <w:b/>
      <w:bCs/>
      <w:smallCaps/>
      <w:spacing w:val="5"/>
    </w:rPr>
  </w:style>
  <w:style w:type="paragraph" w:styleId="Prrafodelista">
    <w:name w:val="List Paragraph"/>
    <w:basedOn w:val="Normal"/>
    <w:uiPriority w:val="34"/>
    <w:qFormat/>
    <w:rsid w:val="00495BC7"/>
    <w:pPr>
      <w:ind w:left="720"/>
      <w:contextualSpacing/>
    </w:pPr>
  </w:style>
  <w:style w:type="paragraph" w:styleId="NormalWeb">
    <w:name w:val="Normal (Web)"/>
    <w:basedOn w:val="Normal"/>
    <w:uiPriority w:val="99"/>
    <w:semiHidden/>
    <w:unhideWhenUsed/>
    <w:rsid w:val="0048412A"/>
    <w:pPr>
      <w:spacing w:before="100" w:beforeAutospacing="1" w:after="100" w:afterAutospacing="1"/>
    </w:pPr>
    <w:rPr>
      <w:rFonts w:ascii="Times New Roman" w:eastAsia="Times New Roman" w:hAnsi="Times New Roman" w:cs="Times New Roman"/>
      <w:lang w:val="es-CO" w:eastAsia="es-CO"/>
    </w:rPr>
  </w:style>
  <w:style w:type="table" w:styleId="Cuadrculaclara-nfasis1">
    <w:name w:val="Light Grid Accent 1"/>
    <w:basedOn w:val="Tablanormal"/>
    <w:uiPriority w:val="62"/>
    <w:rsid w:val="00EA7AA1"/>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Tablaconcuadrcula">
    <w:name w:val="Table Grid"/>
    <w:basedOn w:val="Tablanormal"/>
    <w:uiPriority w:val="59"/>
    <w:rsid w:val="006F575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notaalfinal">
    <w:name w:val="endnote text"/>
    <w:basedOn w:val="Normal"/>
    <w:link w:val="TextonotaalfinalCar"/>
    <w:uiPriority w:val="99"/>
    <w:semiHidden/>
    <w:unhideWhenUsed/>
    <w:rsid w:val="00120B4F"/>
    <w:rPr>
      <w:sz w:val="20"/>
      <w:szCs w:val="20"/>
    </w:rPr>
  </w:style>
  <w:style w:type="character" w:customStyle="1" w:styleId="TextonotaalfinalCar">
    <w:name w:val="Texto nota al final Car"/>
    <w:basedOn w:val="Fuentedeprrafopredeter"/>
    <w:link w:val="Textonotaalfinal"/>
    <w:uiPriority w:val="99"/>
    <w:semiHidden/>
    <w:rsid w:val="00120B4F"/>
    <w:rPr>
      <w:sz w:val="20"/>
      <w:szCs w:val="20"/>
    </w:rPr>
  </w:style>
  <w:style w:type="character" w:styleId="Refdenotaalfinal">
    <w:name w:val="endnote reference"/>
    <w:basedOn w:val="Fuentedeprrafopredeter"/>
    <w:uiPriority w:val="99"/>
    <w:semiHidden/>
    <w:unhideWhenUsed/>
    <w:rsid w:val="00120B4F"/>
    <w:rPr>
      <w:vertAlign w:val="superscript"/>
    </w:rPr>
  </w:style>
  <w:style w:type="character" w:styleId="Hipervnculo">
    <w:name w:val="Hyperlink"/>
    <w:basedOn w:val="Fuentedeprrafopredeter"/>
    <w:uiPriority w:val="99"/>
    <w:unhideWhenUsed/>
    <w:rsid w:val="00120B4F"/>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0951433">
      <w:bodyDiv w:val="1"/>
      <w:marLeft w:val="0"/>
      <w:marRight w:val="0"/>
      <w:marTop w:val="0"/>
      <w:marBottom w:val="0"/>
      <w:divBdr>
        <w:top w:val="none" w:sz="0" w:space="0" w:color="auto"/>
        <w:left w:val="none" w:sz="0" w:space="0" w:color="auto"/>
        <w:bottom w:val="none" w:sz="0" w:space="0" w:color="auto"/>
        <w:right w:val="none" w:sz="0" w:space="0" w:color="auto"/>
      </w:divBdr>
    </w:div>
    <w:div w:id="78869640">
      <w:bodyDiv w:val="1"/>
      <w:marLeft w:val="0"/>
      <w:marRight w:val="0"/>
      <w:marTop w:val="0"/>
      <w:marBottom w:val="0"/>
      <w:divBdr>
        <w:top w:val="none" w:sz="0" w:space="0" w:color="auto"/>
        <w:left w:val="none" w:sz="0" w:space="0" w:color="auto"/>
        <w:bottom w:val="none" w:sz="0" w:space="0" w:color="auto"/>
        <w:right w:val="none" w:sz="0" w:space="0" w:color="auto"/>
      </w:divBdr>
      <w:divsChild>
        <w:div w:id="316497767">
          <w:marLeft w:val="547"/>
          <w:marRight w:val="0"/>
          <w:marTop w:val="0"/>
          <w:marBottom w:val="0"/>
          <w:divBdr>
            <w:top w:val="none" w:sz="0" w:space="0" w:color="auto"/>
            <w:left w:val="none" w:sz="0" w:space="0" w:color="auto"/>
            <w:bottom w:val="none" w:sz="0" w:space="0" w:color="auto"/>
            <w:right w:val="none" w:sz="0" w:space="0" w:color="auto"/>
          </w:divBdr>
        </w:div>
      </w:divsChild>
    </w:div>
    <w:div w:id="151219534">
      <w:bodyDiv w:val="1"/>
      <w:marLeft w:val="0"/>
      <w:marRight w:val="0"/>
      <w:marTop w:val="0"/>
      <w:marBottom w:val="0"/>
      <w:divBdr>
        <w:top w:val="none" w:sz="0" w:space="0" w:color="auto"/>
        <w:left w:val="none" w:sz="0" w:space="0" w:color="auto"/>
        <w:bottom w:val="none" w:sz="0" w:space="0" w:color="auto"/>
        <w:right w:val="none" w:sz="0" w:space="0" w:color="auto"/>
      </w:divBdr>
    </w:div>
    <w:div w:id="166528914">
      <w:bodyDiv w:val="1"/>
      <w:marLeft w:val="0"/>
      <w:marRight w:val="0"/>
      <w:marTop w:val="0"/>
      <w:marBottom w:val="0"/>
      <w:divBdr>
        <w:top w:val="none" w:sz="0" w:space="0" w:color="auto"/>
        <w:left w:val="none" w:sz="0" w:space="0" w:color="auto"/>
        <w:bottom w:val="none" w:sz="0" w:space="0" w:color="auto"/>
        <w:right w:val="none" w:sz="0" w:space="0" w:color="auto"/>
      </w:divBdr>
      <w:divsChild>
        <w:div w:id="1975525328">
          <w:marLeft w:val="547"/>
          <w:marRight w:val="0"/>
          <w:marTop w:val="0"/>
          <w:marBottom w:val="0"/>
          <w:divBdr>
            <w:top w:val="none" w:sz="0" w:space="0" w:color="auto"/>
            <w:left w:val="none" w:sz="0" w:space="0" w:color="auto"/>
            <w:bottom w:val="none" w:sz="0" w:space="0" w:color="auto"/>
            <w:right w:val="none" w:sz="0" w:space="0" w:color="auto"/>
          </w:divBdr>
        </w:div>
      </w:divsChild>
    </w:div>
    <w:div w:id="171917728">
      <w:bodyDiv w:val="1"/>
      <w:marLeft w:val="0"/>
      <w:marRight w:val="0"/>
      <w:marTop w:val="0"/>
      <w:marBottom w:val="0"/>
      <w:divBdr>
        <w:top w:val="none" w:sz="0" w:space="0" w:color="auto"/>
        <w:left w:val="none" w:sz="0" w:space="0" w:color="auto"/>
        <w:bottom w:val="none" w:sz="0" w:space="0" w:color="auto"/>
        <w:right w:val="none" w:sz="0" w:space="0" w:color="auto"/>
      </w:divBdr>
      <w:divsChild>
        <w:div w:id="581381235">
          <w:marLeft w:val="0"/>
          <w:marRight w:val="0"/>
          <w:marTop w:val="0"/>
          <w:marBottom w:val="0"/>
          <w:divBdr>
            <w:top w:val="none" w:sz="0" w:space="0" w:color="auto"/>
            <w:left w:val="none" w:sz="0" w:space="0" w:color="auto"/>
            <w:bottom w:val="none" w:sz="0" w:space="0" w:color="auto"/>
            <w:right w:val="none" w:sz="0" w:space="0" w:color="auto"/>
          </w:divBdr>
          <w:divsChild>
            <w:div w:id="1794519912">
              <w:marLeft w:val="0"/>
              <w:marRight w:val="0"/>
              <w:marTop w:val="0"/>
              <w:marBottom w:val="0"/>
              <w:divBdr>
                <w:top w:val="none" w:sz="0" w:space="0" w:color="auto"/>
                <w:left w:val="none" w:sz="0" w:space="0" w:color="auto"/>
                <w:bottom w:val="none" w:sz="0" w:space="0" w:color="auto"/>
                <w:right w:val="none" w:sz="0" w:space="0" w:color="auto"/>
              </w:divBdr>
              <w:divsChild>
                <w:div w:id="87313969">
                  <w:marLeft w:val="0"/>
                  <w:marRight w:val="0"/>
                  <w:marTop w:val="0"/>
                  <w:marBottom w:val="0"/>
                  <w:divBdr>
                    <w:top w:val="none" w:sz="0" w:space="0" w:color="auto"/>
                    <w:left w:val="none" w:sz="0" w:space="0" w:color="auto"/>
                    <w:bottom w:val="none" w:sz="0" w:space="0" w:color="auto"/>
                    <w:right w:val="none" w:sz="0" w:space="0" w:color="auto"/>
                  </w:divBdr>
                </w:div>
                <w:div w:id="245848207">
                  <w:marLeft w:val="0"/>
                  <w:marRight w:val="0"/>
                  <w:marTop w:val="0"/>
                  <w:marBottom w:val="0"/>
                  <w:divBdr>
                    <w:top w:val="none" w:sz="0" w:space="0" w:color="auto"/>
                    <w:left w:val="none" w:sz="0" w:space="0" w:color="auto"/>
                    <w:bottom w:val="none" w:sz="0" w:space="0" w:color="auto"/>
                    <w:right w:val="none" w:sz="0" w:space="0" w:color="auto"/>
                  </w:divBdr>
                </w:div>
                <w:div w:id="412052423">
                  <w:marLeft w:val="0"/>
                  <w:marRight w:val="0"/>
                  <w:marTop w:val="0"/>
                  <w:marBottom w:val="0"/>
                  <w:divBdr>
                    <w:top w:val="none" w:sz="0" w:space="0" w:color="auto"/>
                    <w:left w:val="none" w:sz="0" w:space="0" w:color="auto"/>
                    <w:bottom w:val="none" w:sz="0" w:space="0" w:color="auto"/>
                    <w:right w:val="none" w:sz="0" w:space="0" w:color="auto"/>
                  </w:divBdr>
                </w:div>
                <w:div w:id="1316036082">
                  <w:marLeft w:val="0"/>
                  <w:marRight w:val="0"/>
                  <w:marTop w:val="0"/>
                  <w:marBottom w:val="0"/>
                  <w:divBdr>
                    <w:top w:val="none" w:sz="0" w:space="0" w:color="auto"/>
                    <w:left w:val="none" w:sz="0" w:space="0" w:color="auto"/>
                    <w:bottom w:val="none" w:sz="0" w:space="0" w:color="auto"/>
                    <w:right w:val="none" w:sz="0" w:space="0" w:color="auto"/>
                  </w:divBdr>
                </w:div>
                <w:div w:id="13781600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7489158">
          <w:marLeft w:val="0"/>
          <w:marRight w:val="0"/>
          <w:marTop w:val="30"/>
          <w:marBottom w:val="0"/>
          <w:divBdr>
            <w:top w:val="none" w:sz="0" w:space="0" w:color="auto"/>
            <w:left w:val="none" w:sz="0" w:space="0" w:color="auto"/>
            <w:bottom w:val="none" w:sz="0" w:space="0" w:color="auto"/>
            <w:right w:val="none" w:sz="0" w:space="0" w:color="auto"/>
          </w:divBdr>
          <w:divsChild>
            <w:div w:id="1078791303">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76118240">
      <w:bodyDiv w:val="1"/>
      <w:marLeft w:val="0"/>
      <w:marRight w:val="0"/>
      <w:marTop w:val="0"/>
      <w:marBottom w:val="0"/>
      <w:divBdr>
        <w:top w:val="none" w:sz="0" w:space="0" w:color="auto"/>
        <w:left w:val="none" w:sz="0" w:space="0" w:color="auto"/>
        <w:bottom w:val="none" w:sz="0" w:space="0" w:color="auto"/>
        <w:right w:val="none" w:sz="0" w:space="0" w:color="auto"/>
      </w:divBdr>
    </w:div>
    <w:div w:id="311715722">
      <w:bodyDiv w:val="1"/>
      <w:marLeft w:val="0"/>
      <w:marRight w:val="0"/>
      <w:marTop w:val="0"/>
      <w:marBottom w:val="0"/>
      <w:divBdr>
        <w:top w:val="none" w:sz="0" w:space="0" w:color="auto"/>
        <w:left w:val="none" w:sz="0" w:space="0" w:color="auto"/>
        <w:bottom w:val="none" w:sz="0" w:space="0" w:color="auto"/>
        <w:right w:val="none" w:sz="0" w:space="0" w:color="auto"/>
      </w:divBdr>
    </w:div>
    <w:div w:id="492918549">
      <w:bodyDiv w:val="1"/>
      <w:marLeft w:val="0"/>
      <w:marRight w:val="0"/>
      <w:marTop w:val="0"/>
      <w:marBottom w:val="0"/>
      <w:divBdr>
        <w:top w:val="none" w:sz="0" w:space="0" w:color="auto"/>
        <w:left w:val="none" w:sz="0" w:space="0" w:color="auto"/>
        <w:bottom w:val="none" w:sz="0" w:space="0" w:color="auto"/>
        <w:right w:val="none" w:sz="0" w:space="0" w:color="auto"/>
      </w:divBdr>
    </w:div>
    <w:div w:id="659578062">
      <w:bodyDiv w:val="1"/>
      <w:marLeft w:val="0"/>
      <w:marRight w:val="0"/>
      <w:marTop w:val="0"/>
      <w:marBottom w:val="0"/>
      <w:divBdr>
        <w:top w:val="none" w:sz="0" w:space="0" w:color="auto"/>
        <w:left w:val="none" w:sz="0" w:space="0" w:color="auto"/>
        <w:bottom w:val="none" w:sz="0" w:space="0" w:color="auto"/>
        <w:right w:val="none" w:sz="0" w:space="0" w:color="auto"/>
      </w:divBdr>
    </w:div>
    <w:div w:id="698241448">
      <w:bodyDiv w:val="1"/>
      <w:marLeft w:val="0"/>
      <w:marRight w:val="0"/>
      <w:marTop w:val="0"/>
      <w:marBottom w:val="0"/>
      <w:divBdr>
        <w:top w:val="none" w:sz="0" w:space="0" w:color="auto"/>
        <w:left w:val="none" w:sz="0" w:space="0" w:color="auto"/>
        <w:bottom w:val="none" w:sz="0" w:space="0" w:color="auto"/>
        <w:right w:val="none" w:sz="0" w:space="0" w:color="auto"/>
      </w:divBdr>
    </w:div>
    <w:div w:id="936332186">
      <w:bodyDiv w:val="1"/>
      <w:marLeft w:val="0"/>
      <w:marRight w:val="0"/>
      <w:marTop w:val="0"/>
      <w:marBottom w:val="0"/>
      <w:divBdr>
        <w:top w:val="none" w:sz="0" w:space="0" w:color="auto"/>
        <w:left w:val="none" w:sz="0" w:space="0" w:color="auto"/>
        <w:bottom w:val="none" w:sz="0" w:space="0" w:color="auto"/>
        <w:right w:val="none" w:sz="0" w:space="0" w:color="auto"/>
      </w:divBdr>
    </w:div>
    <w:div w:id="1155687981">
      <w:bodyDiv w:val="1"/>
      <w:marLeft w:val="0"/>
      <w:marRight w:val="0"/>
      <w:marTop w:val="0"/>
      <w:marBottom w:val="0"/>
      <w:divBdr>
        <w:top w:val="none" w:sz="0" w:space="0" w:color="auto"/>
        <w:left w:val="none" w:sz="0" w:space="0" w:color="auto"/>
        <w:bottom w:val="none" w:sz="0" w:space="0" w:color="auto"/>
        <w:right w:val="none" w:sz="0" w:space="0" w:color="auto"/>
      </w:divBdr>
    </w:div>
    <w:div w:id="1222981312">
      <w:bodyDiv w:val="1"/>
      <w:marLeft w:val="0"/>
      <w:marRight w:val="0"/>
      <w:marTop w:val="0"/>
      <w:marBottom w:val="0"/>
      <w:divBdr>
        <w:top w:val="none" w:sz="0" w:space="0" w:color="auto"/>
        <w:left w:val="none" w:sz="0" w:space="0" w:color="auto"/>
        <w:bottom w:val="none" w:sz="0" w:space="0" w:color="auto"/>
        <w:right w:val="none" w:sz="0" w:space="0" w:color="auto"/>
      </w:divBdr>
      <w:divsChild>
        <w:div w:id="1162618771">
          <w:marLeft w:val="547"/>
          <w:marRight w:val="0"/>
          <w:marTop w:val="0"/>
          <w:marBottom w:val="0"/>
          <w:divBdr>
            <w:top w:val="none" w:sz="0" w:space="0" w:color="auto"/>
            <w:left w:val="none" w:sz="0" w:space="0" w:color="auto"/>
            <w:bottom w:val="none" w:sz="0" w:space="0" w:color="auto"/>
            <w:right w:val="none" w:sz="0" w:space="0" w:color="auto"/>
          </w:divBdr>
        </w:div>
      </w:divsChild>
    </w:div>
    <w:div w:id="1518273330">
      <w:bodyDiv w:val="1"/>
      <w:marLeft w:val="0"/>
      <w:marRight w:val="0"/>
      <w:marTop w:val="0"/>
      <w:marBottom w:val="0"/>
      <w:divBdr>
        <w:top w:val="none" w:sz="0" w:space="0" w:color="auto"/>
        <w:left w:val="none" w:sz="0" w:space="0" w:color="auto"/>
        <w:bottom w:val="none" w:sz="0" w:space="0" w:color="auto"/>
        <w:right w:val="none" w:sz="0" w:space="0" w:color="auto"/>
      </w:divBdr>
      <w:divsChild>
        <w:div w:id="502671225">
          <w:marLeft w:val="547"/>
          <w:marRight w:val="0"/>
          <w:marTop w:val="0"/>
          <w:marBottom w:val="0"/>
          <w:divBdr>
            <w:top w:val="none" w:sz="0" w:space="0" w:color="auto"/>
            <w:left w:val="none" w:sz="0" w:space="0" w:color="auto"/>
            <w:bottom w:val="none" w:sz="0" w:space="0" w:color="auto"/>
            <w:right w:val="none" w:sz="0" w:space="0" w:color="auto"/>
          </w:divBdr>
        </w:div>
      </w:divsChild>
    </w:div>
    <w:div w:id="1633753689">
      <w:bodyDiv w:val="1"/>
      <w:marLeft w:val="0"/>
      <w:marRight w:val="0"/>
      <w:marTop w:val="0"/>
      <w:marBottom w:val="0"/>
      <w:divBdr>
        <w:top w:val="none" w:sz="0" w:space="0" w:color="auto"/>
        <w:left w:val="none" w:sz="0" w:space="0" w:color="auto"/>
        <w:bottom w:val="none" w:sz="0" w:space="0" w:color="auto"/>
        <w:right w:val="none" w:sz="0" w:space="0" w:color="auto"/>
      </w:divBdr>
    </w:div>
    <w:div w:id="1647317063">
      <w:bodyDiv w:val="1"/>
      <w:marLeft w:val="0"/>
      <w:marRight w:val="0"/>
      <w:marTop w:val="0"/>
      <w:marBottom w:val="0"/>
      <w:divBdr>
        <w:top w:val="none" w:sz="0" w:space="0" w:color="auto"/>
        <w:left w:val="none" w:sz="0" w:space="0" w:color="auto"/>
        <w:bottom w:val="none" w:sz="0" w:space="0" w:color="auto"/>
        <w:right w:val="none" w:sz="0" w:space="0" w:color="auto"/>
      </w:divBdr>
    </w:div>
    <w:div w:id="1999577327">
      <w:bodyDiv w:val="1"/>
      <w:marLeft w:val="0"/>
      <w:marRight w:val="0"/>
      <w:marTop w:val="0"/>
      <w:marBottom w:val="0"/>
      <w:divBdr>
        <w:top w:val="none" w:sz="0" w:space="0" w:color="auto"/>
        <w:left w:val="none" w:sz="0" w:space="0" w:color="auto"/>
        <w:bottom w:val="none" w:sz="0" w:space="0" w:color="auto"/>
        <w:right w:val="none" w:sz="0" w:space="0" w:color="auto"/>
      </w:divBdr>
      <w:divsChild>
        <w:div w:id="1603218632">
          <w:marLeft w:val="547"/>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chart" Target="charts/chart1.xml"/><Relationship Id="rId1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image" Target="media/image7.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image" Target="media/image6.png"/><Relationship Id="rId10" Type="http://schemas.openxmlformats.org/officeDocument/2006/relationships/image" Target="media/image3.png"/><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chart" Target="charts/chart2.xml"/></Relationships>
</file>

<file path=word/_rels/footer1.xml.rels><?xml version="1.0" encoding="UTF-8" standalone="yes"?>
<Relationships xmlns="http://schemas.openxmlformats.org/package/2006/relationships"><Relationship Id="rId1" Type="http://schemas.openxmlformats.org/officeDocument/2006/relationships/image" Target="media/image9.png"/></Relationships>
</file>

<file path=word/_rels/header1.xml.rels><?xml version="1.0" encoding="UTF-8" standalone="yes"?>
<Relationships xmlns="http://schemas.openxmlformats.org/package/2006/relationships"><Relationship Id="rId1" Type="http://schemas.openxmlformats.org/officeDocument/2006/relationships/image" Target="media/image8.png"/></Relationships>
</file>

<file path=word/charts/_rels/chart1.xml.rels><?xml version="1.0" encoding="UTF-8" standalone="yes"?>
<Relationships xmlns="http://schemas.openxmlformats.org/package/2006/relationships"><Relationship Id="rId1" Type="http://schemas.openxmlformats.org/officeDocument/2006/relationships/package" Target="../embeddings/Hoja_de_c_lculo_de_Microsoft_Excel1.xlsx"/></Relationships>
</file>

<file path=word/charts/_rels/chart2.xml.rels><?xml version="1.0" encoding="UTF-8" standalone="yes"?>
<Relationships xmlns="http://schemas.openxmlformats.org/package/2006/relationships"><Relationship Id="rId2" Type="http://schemas.openxmlformats.org/officeDocument/2006/relationships/chartUserShapes" Target="../drawings/drawing1.xml"/><Relationship Id="rId1" Type="http://schemas.openxmlformats.org/officeDocument/2006/relationships/package" Target="../embeddings/Hoja_de_c_lculo_de_Microsoft_Excel2.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s-ES"/>
              <a:t>Caracter del cliente</a:t>
            </a:r>
          </a:p>
        </c:rich>
      </c:tx>
      <c:overlay val="0"/>
      <c:spPr>
        <a:noFill/>
        <a:ln>
          <a:noFill/>
        </a:ln>
        <a:effectLst/>
      </c:spPr>
    </c:title>
    <c:autoTitleDeleted val="0"/>
    <c:plotArea>
      <c:layout/>
      <c:pieChart>
        <c:varyColors val="1"/>
        <c:ser>
          <c:idx val="0"/>
          <c:order val="0"/>
          <c:dPt>
            <c:idx val="0"/>
            <c:bubble3D val="0"/>
            <c:spPr>
              <a:solidFill>
                <a:schemeClr val="accent1"/>
              </a:solidFill>
              <a:ln w="19050">
                <a:solidFill>
                  <a:schemeClr val="lt1"/>
                </a:solidFill>
              </a:ln>
              <a:effectLst/>
            </c:spPr>
            <c:extLst xmlns:c16r2="http://schemas.microsoft.com/office/drawing/2015/06/chart">
              <c:ext xmlns:c16="http://schemas.microsoft.com/office/drawing/2014/chart" uri="{C3380CC4-5D6E-409C-BE32-E72D297353CC}">
                <c16:uniqueId val="{00000001-1AEA-462E-86B2-84859397385B}"/>
              </c:ext>
            </c:extLst>
          </c:dPt>
          <c:dPt>
            <c:idx val="1"/>
            <c:bubble3D val="0"/>
            <c:spPr>
              <a:solidFill>
                <a:schemeClr val="accent2"/>
              </a:solidFill>
              <a:ln w="19050">
                <a:solidFill>
                  <a:schemeClr val="lt1"/>
                </a:solidFill>
              </a:ln>
              <a:effectLst/>
            </c:spPr>
            <c:extLst xmlns:c16r2="http://schemas.microsoft.com/office/drawing/2015/06/chart">
              <c:ext xmlns:c16="http://schemas.microsoft.com/office/drawing/2014/chart" uri="{C3380CC4-5D6E-409C-BE32-E72D297353CC}">
                <c16:uniqueId val="{00000003-1AEA-462E-86B2-84859397385B}"/>
              </c:ext>
            </c:extLst>
          </c:dPt>
          <c:cat>
            <c:strRef>
              <c:f>sector!$J$17:$J$18</c:f>
              <c:strCache>
                <c:ptCount val="2"/>
                <c:pt idx="0">
                  <c:v>publico</c:v>
                </c:pt>
                <c:pt idx="1">
                  <c:v>privado</c:v>
                </c:pt>
              </c:strCache>
            </c:strRef>
          </c:cat>
          <c:val>
            <c:numRef>
              <c:f>sector!$L$17:$L$18</c:f>
              <c:numCache>
                <c:formatCode>0%</c:formatCode>
                <c:ptCount val="2"/>
                <c:pt idx="0">
                  <c:v>0.06</c:v>
                </c:pt>
                <c:pt idx="1">
                  <c:v>0.94</c:v>
                </c:pt>
              </c:numCache>
            </c:numRef>
          </c:val>
          <c:extLst xmlns:c16r2="http://schemas.microsoft.com/office/drawing/2015/06/chart">
            <c:ext xmlns:c16="http://schemas.microsoft.com/office/drawing/2014/chart" uri="{C3380CC4-5D6E-409C-BE32-E72D297353CC}">
              <c16:uniqueId val="{00000004-1AEA-462E-86B2-84859397385B}"/>
            </c:ext>
          </c:extLst>
        </c:ser>
        <c:dLbls>
          <c:showLegendKey val="0"/>
          <c:showVal val="0"/>
          <c:showCatName val="0"/>
          <c:showSerName val="0"/>
          <c:showPercent val="0"/>
          <c:showBubbleSize val="0"/>
          <c:showLeaderLines val="1"/>
        </c:dLbls>
        <c:firstSliceAng val="0"/>
      </c:pieChart>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s-CO"/>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s-CO"/>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view3D>
      <c:rotX val="30"/>
      <c:rotY val="0"/>
      <c:rAngAx val="0"/>
    </c:view3D>
    <c:floor>
      <c:thickness val="0"/>
    </c:floor>
    <c:sideWall>
      <c:thickness val="0"/>
    </c:sideWall>
    <c:backWall>
      <c:thickness val="0"/>
    </c:backWall>
    <c:plotArea>
      <c:layout/>
      <c:pie3DChart>
        <c:varyColors val="1"/>
        <c:ser>
          <c:idx val="0"/>
          <c:order val="0"/>
          <c:dLbls>
            <c:dLbl>
              <c:idx val="0"/>
              <c:layout>
                <c:manualLayout>
                  <c:x val="-0.19939698162729658"/>
                  <c:y val="-0.18899533391659376"/>
                </c:manualLayout>
              </c:layout>
              <c:showLegendKey val="0"/>
              <c:showVal val="1"/>
              <c:showCatName val="0"/>
              <c:showSerName val="0"/>
              <c:showPercent val="0"/>
              <c:showBubbleSize val="0"/>
              <c:extLst>
                <c:ext xmlns:c15="http://schemas.microsoft.com/office/drawing/2012/chart" uri="{CE6537A1-D6FC-4f65-9D91-7224C49458BB}"/>
              </c:extLst>
            </c:dLbl>
            <c:dLbl>
              <c:idx val="1"/>
              <c:showLegendKey val="0"/>
              <c:showVal val="1"/>
              <c:showCatName val="0"/>
              <c:showSerName val="0"/>
              <c:showPercent val="0"/>
              <c:showBubbleSize val="0"/>
              <c:extLst>
                <c:ext xmlns:c15="http://schemas.microsoft.com/office/drawing/2012/chart" uri="{CE6537A1-D6FC-4f65-9D91-7224C49458BB}"/>
              </c:extLst>
            </c:dLbl>
            <c:dLbl>
              <c:idx val="2"/>
              <c:showLegendKey val="0"/>
              <c:showVal val="1"/>
              <c:showCatName val="0"/>
              <c:showSerName val="0"/>
              <c:showPercent val="0"/>
              <c:showBubbleSize val="0"/>
              <c:extLst>
                <c:ext xmlns:c15="http://schemas.microsoft.com/office/drawing/2012/chart" uri="{CE6537A1-D6FC-4f65-9D91-7224C49458BB}"/>
              </c:extLst>
            </c:dLbl>
            <c:spPr>
              <a:noFill/>
              <a:ln>
                <a:noFill/>
              </a:ln>
              <a:effectLst/>
            </c:spPr>
            <c:showLegendKey val="0"/>
            <c:showVal val="0"/>
            <c:showCatName val="0"/>
            <c:showSerName val="0"/>
            <c:showPercent val="0"/>
            <c:showBubbleSize val="0"/>
            <c:extLst>
              <c:ext xmlns:c15="http://schemas.microsoft.com/office/drawing/2012/chart" uri="{CE6537A1-D6FC-4f65-9D91-7224C49458BB}"/>
            </c:extLst>
          </c:dLbls>
          <c:cat>
            <c:strRef>
              <c:f>Hoja1!$S$9:$S$11</c:f>
              <c:strCache>
                <c:ptCount val="3"/>
                <c:pt idx="0">
                  <c:v>Menos de 10 </c:v>
                </c:pt>
                <c:pt idx="1">
                  <c:v>entre 11-50</c:v>
                </c:pt>
                <c:pt idx="2">
                  <c:v>entre 51-100</c:v>
                </c:pt>
              </c:strCache>
            </c:strRef>
          </c:cat>
          <c:val>
            <c:numRef>
              <c:f>Hoja1!$T$9:$T$11</c:f>
              <c:numCache>
                <c:formatCode>0%</c:formatCode>
                <c:ptCount val="3"/>
                <c:pt idx="0">
                  <c:v>0.66666666666666663</c:v>
                </c:pt>
                <c:pt idx="1">
                  <c:v>0.16666666666666666</c:v>
                </c:pt>
                <c:pt idx="2">
                  <c:v>0.16666666666666666</c:v>
                </c:pt>
              </c:numCache>
            </c:numRef>
          </c:val>
        </c:ser>
        <c:dLbls>
          <c:showLegendKey val="0"/>
          <c:showVal val="0"/>
          <c:showCatName val="0"/>
          <c:showSerName val="0"/>
          <c:showPercent val="0"/>
          <c:showBubbleSize val="0"/>
          <c:showLeaderLines val="1"/>
        </c:dLbls>
      </c:pie3DChart>
    </c:plotArea>
    <c:legend>
      <c:legendPos val="r"/>
      <c:layout>
        <c:manualLayout>
          <c:xMode val="edge"/>
          <c:yMode val="edge"/>
          <c:x val="0.62187230919218073"/>
          <c:y val="0.32074023066508317"/>
          <c:w val="0.31357371809534268"/>
          <c:h val="0.4102317234072877"/>
        </c:manualLayout>
      </c:layout>
      <c:overlay val="0"/>
    </c:legend>
    <c:plotVisOnly val="1"/>
    <c:dispBlanksAs val="gap"/>
    <c:showDLblsOverMax val="0"/>
  </c:chart>
  <c:externalData r:id="rId1">
    <c:autoUpdate val="0"/>
  </c:externalData>
  <c:userShapes r:id="rId2"/>
</c:chartSpace>
</file>

<file path=word/drawings/drawing1.xml><?xml version="1.0" encoding="utf-8"?>
<c:userShapes xmlns:c="http://schemas.openxmlformats.org/drawingml/2006/chart">
  <cdr:relSizeAnchor xmlns:cdr="http://schemas.openxmlformats.org/drawingml/2006/chartDrawing">
    <cdr:from>
      <cdr:x>0.29917</cdr:x>
      <cdr:y>0.02917</cdr:y>
    </cdr:from>
    <cdr:to>
      <cdr:x>0.90623</cdr:x>
      <cdr:y>0.15417</cdr:y>
    </cdr:to>
    <cdr:sp macro="" textlink="">
      <cdr:nvSpPr>
        <cdr:cNvPr id="2" name="1 CuadroTexto"/>
        <cdr:cNvSpPr txBox="1"/>
      </cdr:nvSpPr>
      <cdr:spPr>
        <a:xfrm xmlns:a="http://schemas.openxmlformats.org/drawingml/2006/main">
          <a:off x="1148007" y="63237"/>
          <a:ext cx="2329484" cy="270987"/>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r>
            <a:rPr lang="en-US" sz="1100" b="1"/>
            <a:t>ANALISIS SOLICITADOS</a:t>
          </a:r>
        </a:p>
      </cdr:txBody>
    </cdr:sp>
  </cdr:relSizeAnchor>
</c:userShape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CE01991-75D7-4D16-A169-A350907AEF9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2690</Words>
  <Characters>14799</Characters>
  <Application>Microsoft Office Word</Application>
  <DocSecurity>0</DocSecurity>
  <Lines>123</Lines>
  <Paragraphs>34</Paragraphs>
  <ScaleCrop>false</ScaleCrop>
  <HeadingPairs>
    <vt:vector size="2" baseType="variant">
      <vt:variant>
        <vt:lpstr>Título</vt:lpstr>
      </vt:variant>
      <vt:variant>
        <vt:i4>1</vt:i4>
      </vt:variant>
    </vt:vector>
  </HeadingPairs>
  <TitlesOfParts>
    <vt:vector size="1" baseType="lpstr">
      <vt:lpstr/>
    </vt:vector>
  </TitlesOfParts>
  <Company>COLDEPORTES</Company>
  <LinksUpToDate>false</LinksUpToDate>
  <CharactersWithSpaces>17455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Sandra Castelblanco</dc:creator>
  <cp:lastModifiedBy>Sena</cp:lastModifiedBy>
  <cp:revision>3</cp:revision>
  <cp:lastPrinted>2019-08-27T17:23:00Z</cp:lastPrinted>
  <dcterms:created xsi:type="dcterms:W3CDTF">2019-11-26T19:55:00Z</dcterms:created>
  <dcterms:modified xsi:type="dcterms:W3CDTF">2019-11-26T19:55:00Z</dcterms:modified>
</cp:coreProperties>
</file>