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10.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11.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12.xml" ContentType="application/vnd.openxmlformats-officedocument.drawingml.chart+xml"/>
  <Override PartName="/word/charts/chart13.xml" ContentType="application/vnd.openxmlformats-officedocument.drawingml.chart+xml"/>
  <Override PartName="/word/charts/chart14.xml" ContentType="application/vnd.openxmlformats-officedocument.drawingml.chart+xml"/>
  <Override PartName="/word/charts/chart15.xml" ContentType="application/vnd.openxmlformats-officedocument.drawingml.chart+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A646EF" w14:textId="77777777" w:rsidR="00BE0A47" w:rsidRDefault="00BE0A47" w:rsidP="0077265E">
      <w:pPr>
        <w:ind w:left="-142"/>
        <w:jc w:val="center"/>
        <w:rPr>
          <w:rStyle w:val="Ttulodellibro"/>
          <w:rFonts w:ascii="Arial" w:hAnsi="Arial" w:cs="Arial"/>
          <w:sz w:val="28"/>
          <w:szCs w:val="28"/>
          <w:lang w:val="es-CO"/>
        </w:rPr>
      </w:pPr>
      <w:bookmarkStart w:id="0" w:name="_GoBack"/>
      <w:bookmarkEnd w:id="0"/>
    </w:p>
    <w:p w14:paraId="09FC2C4C" w14:textId="77777777" w:rsidR="0077265E" w:rsidRPr="00FE678D" w:rsidRDefault="0077265E" w:rsidP="0077265E">
      <w:pPr>
        <w:ind w:left="-142"/>
        <w:jc w:val="center"/>
        <w:rPr>
          <w:rStyle w:val="Ttulodellibro"/>
          <w:rFonts w:ascii="Arial" w:hAnsi="Arial" w:cs="Arial"/>
          <w:sz w:val="28"/>
          <w:szCs w:val="28"/>
          <w:lang w:val="es-CO"/>
        </w:rPr>
      </w:pPr>
      <w:r w:rsidRPr="00FE678D">
        <w:rPr>
          <w:rStyle w:val="Ttulodellibro"/>
          <w:rFonts w:ascii="Arial" w:hAnsi="Arial" w:cs="Arial"/>
          <w:sz w:val="28"/>
          <w:szCs w:val="28"/>
          <w:lang w:val="es-CO"/>
        </w:rPr>
        <w:t xml:space="preserve">ejercicios de caracterización de ciudadanos, usuarios y/o </w:t>
      </w:r>
    </w:p>
    <w:p w14:paraId="2A3C218C" w14:textId="77777777" w:rsidR="004E20A5" w:rsidRPr="00FE678D" w:rsidRDefault="0077265E" w:rsidP="0077265E">
      <w:pPr>
        <w:ind w:left="-142"/>
        <w:jc w:val="center"/>
        <w:rPr>
          <w:rStyle w:val="Ttulodellibro"/>
          <w:rFonts w:ascii="Arial" w:hAnsi="Arial" w:cs="Arial"/>
          <w:sz w:val="28"/>
          <w:szCs w:val="28"/>
          <w:lang w:val="es-CO"/>
        </w:rPr>
      </w:pPr>
      <w:r w:rsidRPr="00FE678D">
        <w:rPr>
          <w:rStyle w:val="Ttulodellibro"/>
          <w:rFonts w:ascii="Arial" w:hAnsi="Arial" w:cs="Arial"/>
          <w:sz w:val="28"/>
          <w:szCs w:val="28"/>
          <w:lang w:val="es-CO"/>
        </w:rPr>
        <w:t>grupos de interés</w:t>
      </w:r>
    </w:p>
    <w:p w14:paraId="5FDFCBB4" w14:textId="77777777" w:rsidR="0077265E" w:rsidRPr="00FE678D" w:rsidRDefault="0077265E" w:rsidP="004E20A5">
      <w:pPr>
        <w:ind w:left="-142"/>
        <w:jc w:val="center"/>
        <w:rPr>
          <w:rFonts w:ascii="Arial" w:hAnsi="Arial" w:cs="Arial"/>
        </w:rPr>
      </w:pPr>
    </w:p>
    <w:p w14:paraId="27969C0C" w14:textId="77777777" w:rsidR="004E20A5" w:rsidRPr="00FE678D" w:rsidRDefault="004E20A5" w:rsidP="004E20A5">
      <w:pPr>
        <w:ind w:left="-142"/>
        <w:jc w:val="center"/>
        <w:rPr>
          <w:rStyle w:val="Ttulodellibro"/>
          <w:rFonts w:ascii="Arial" w:hAnsi="Arial" w:cs="Arial"/>
          <w:lang w:val="es-CO"/>
        </w:rPr>
      </w:pPr>
      <w:r w:rsidRPr="00FE678D">
        <w:rPr>
          <w:rFonts w:ascii="Arial" w:hAnsi="Arial" w:cs="Arial"/>
        </w:rPr>
        <w:t>Grupo Interno de Trabajo (GIT) de Desarrollo Psicosocial - COLDEPORTES</w:t>
      </w:r>
    </w:p>
    <w:p w14:paraId="57ED422A" w14:textId="77777777" w:rsidR="004E20A5" w:rsidRDefault="004E20A5" w:rsidP="004E20A5">
      <w:pPr>
        <w:ind w:left="-142"/>
        <w:jc w:val="center"/>
        <w:rPr>
          <w:rStyle w:val="Ttulodellibro"/>
          <w:rFonts w:ascii="Arial" w:hAnsi="Arial" w:cs="Arial"/>
          <w:lang w:val="es-CO"/>
        </w:rPr>
      </w:pPr>
    </w:p>
    <w:p w14:paraId="44101BE0" w14:textId="77777777" w:rsidR="0077265E" w:rsidRDefault="0077265E" w:rsidP="004E20A5">
      <w:pPr>
        <w:ind w:left="-142"/>
        <w:jc w:val="center"/>
        <w:rPr>
          <w:rStyle w:val="Ttulodellibro"/>
          <w:rFonts w:ascii="Arial" w:hAnsi="Arial" w:cs="Arial"/>
          <w:lang w:val="es-CO"/>
        </w:rPr>
      </w:pPr>
    </w:p>
    <w:p w14:paraId="390A3951" w14:textId="77777777" w:rsidR="004E20A5" w:rsidRDefault="004E20A5" w:rsidP="004E20A5">
      <w:pPr>
        <w:ind w:left="-142"/>
        <w:jc w:val="center"/>
        <w:rPr>
          <w:rStyle w:val="Ttulodellibro"/>
          <w:rFonts w:ascii="Arial" w:hAnsi="Arial" w:cs="Arial"/>
          <w:lang w:val="es-CO"/>
        </w:rPr>
      </w:pPr>
    </w:p>
    <w:p w14:paraId="5845A334" w14:textId="77777777" w:rsidR="006F5755" w:rsidRPr="006F5755" w:rsidRDefault="008B6BAB" w:rsidP="004E20A5">
      <w:pPr>
        <w:ind w:left="-142"/>
        <w:jc w:val="center"/>
        <w:rPr>
          <w:rStyle w:val="Ttulodellibro"/>
          <w:rFonts w:ascii="Arial" w:hAnsi="Arial" w:cs="Arial"/>
          <w:lang w:val="es-CO"/>
        </w:rPr>
      </w:pPr>
      <w:r>
        <w:rPr>
          <w:rStyle w:val="Ttulodellibro"/>
          <w:rFonts w:ascii="Arial" w:hAnsi="Arial" w:cs="Arial"/>
          <w:lang w:val="es-CO"/>
        </w:rPr>
        <w:t>FICHA TÉ</w:t>
      </w:r>
      <w:r w:rsidR="006F5755" w:rsidRPr="006F5755">
        <w:rPr>
          <w:rStyle w:val="Ttulodellibro"/>
          <w:rFonts w:ascii="Arial" w:hAnsi="Arial" w:cs="Arial"/>
          <w:lang w:val="es-CO"/>
        </w:rPr>
        <w:t>CNICA</w:t>
      </w:r>
    </w:p>
    <w:p w14:paraId="0292E660" w14:textId="77777777" w:rsidR="00A902A5" w:rsidRPr="006F5755" w:rsidRDefault="00A902A5" w:rsidP="00020682">
      <w:pPr>
        <w:jc w:val="center"/>
        <w:rPr>
          <w:rStyle w:val="Ttulodellibro"/>
          <w:rFonts w:ascii="Arial" w:hAnsi="Arial" w:cs="Arial"/>
          <w:lang w:val="es-CO"/>
        </w:rPr>
      </w:pPr>
    </w:p>
    <w:tbl>
      <w:tblPr>
        <w:tblStyle w:val="Tablaconcuadrcula"/>
        <w:tblW w:w="0" w:type="auto"/>
        <w:tblLook w:val="04A0" w:firstRow="1" w:lastRow="0" w:firstColumn="1" w:lastColumn="0" w:noHBand="0" w:noVBand="1"/>
      </w:tblPr>
      <w:tblGrid>
        <w:gridCol w:w="3742"/>
        <w:gridCol w:w="5652"/>
      </w:tblGrid>
      <w:tr w:rsidR="006F5755" w:rsidRPr="006F5755" w14:paraId="5E2BDE0F" w14:textId="77777777" w:rsidTr="00F51E4D">
        <w:tc>
          <w:tcPr>
            <w:tcW w:w="3794" w:type="dxa"/>
            <w:shd w:val="clear" w:color="auto" w:fill="auto"/>
          </w:tcPr>
          <w:p w14:paraId="589C943D" w14:textId="77777777" w:rsidR="006F5755" w:rsidRPr="006F5755" w:rsidRDefault="006F5755" w:rsidP="006F5755">
            <w:pPr>
              <w:jc w:val="both"/>
              <w:rPr>
                <w:b/>
                <w:bCs/>
                <w:smallCaps/>
              </w:rPr>
            </w:pPr>
            <w:r w:rsidRPr="006F5755">
              <w:rPr>
                <w:rFonts w:ascii="Arial" w:hAnsi="Arial" w:cs="Arial"/>
              </w:rPr>
              <w:t>Título</w:t>
            </w:r>
          </w:p>
        </w:tc>
        <w:tc>
          <w:tcPr>
            <w:tcW w:w="5750" w:type="dxa"/>
          </w:tcPr>
          <w:p w14:paraId="09EFDE2E" w14:textId="77777777" w:rsidR="006F5755" w:rsidRDefault="006F5755" w:rsidP="0077265E">
            <w:pPr>
              <w:jc w:val="both"/>
              <w:rPr>
                <w:rFonts w:ascii="Arial" w:hAnsi="Arial" w:cs="Arial"/>
              </w:rPr>
            </w:pPr>
            <w:r w:rsidRPr="006F5755">
              <w:rPr>
                <w:rFonts w:ascii="Arial" w:hAnsi="Arial" w:cs="Arial"/>
              </w:rPr>
              <w:t>Caracterización de la población objetivo de</w:t>
            </w:r>
            <w:r>
              <w:rPr>
                <w:rFonts w:ascii="Arial" w:hAnsi="Arial" w:cs="Arial"/>
              </w:rPr>
              <w:t>l</w:t>
            </w:r>
            <w:r w:rsidRPr="006F5755">
              <w:rPr>
                <w:rFonts w:ascii="Arial" w:hAnsi="Arial" w:cs="Arial"/>
              </w:rPr>
              <w:t xml:space="preserve"> </w:t>
            </w:r>
            <w:r w:rsidR="0077265E">
              <w:rPr>
                <w:rFonts w:ascii="Arial" w:hAnsi="Arial" w:cs="Arial"/>
              </w:rPr>
              <w:t>GIT</w:t>
            </w:r>
            <w:r w:rsidR="002835B9">
              <w:rPr>
                <w:rFonts w:ascii="Arial" w:hAnsi="Arial" w:cs="Arial"/>
              </w:rPr>
              <w:t xml:space="preserve"> </w:t>
            </w:r>
            <w:r w:rsidRPr="006F5755">
              <w:rPr>
                <w:rFonts w:ascii="Arial" w:hAnsi="Arial" w:cs="Arial"/>
              </w:rPr>
              <w:t xml:space="preserve"> de Desar</w:t>
            </w:r>
            <w:r w:rsidR="008B6BAB">
              <w:rPr>
                <w:rFonts w:ascii="Arial" w:hAnsi="Arial" w:cs="Arial"/>
              </w:rPr>
              <w:t>rollo Psicosocial – COLDEPORTES.</w:t>
            </w:r>
          </w:p>
          <w:p w14:paraId="522B320C" w14:textId="77777777" w:rsidR="008B6BAB" w:rsidRPr="006F5755" w:rsidRDefault="008B6BAB" w:rsidP="0077265E">
            <w:pPr>
              <w:jc w:val="both"/>
              <w:rPr>
                <w:b/>
                <w:bCs/>
                <w:smallCaps/>
              </w:rPr>
            </w:pPr>
          </w:p>
        </w:tc>
      </w:tr>
      <w:tr w:rsidR="006F5755" w:rsidRPr="006F5755" w14:paraId="54F97099" w14:textId="77777777" w:rsidTr="00F51E4D">
        <w:tc>
          <w:tcPr>
            <w:tcW w:w="3794" w:type="dxa"/>
            <w:shd w:val="clear" w:color="auto" w:fill="auto"/>
          </w:tcPr>
          <w:p w14:paraId="53F2CE46" w14:textId="77777777" w:rsidR="006F5755" w:rsidRPr="006F5755" w:rsidRDefault="006F5755" w:rsidP="006F5755">
            <w:pPr>
              <w:rPr>
                <w:rFonts w:ascii="Arial" w:hAnsi="Arial" w:cs="Arial"/>
              </w:rPr>
            </w:pPr>
            <w:r w:rsidRPr="006F5755">
              <w:rPr>
                <w:rFonts w:ascii="Arial" w:hAnsi="Arial" w:cs="Arial"/>
              </w:rPr>
              <w:t>Propósito</w:t>
            </w:r>
          </w:p>
        </w:tc>
        <w:tc>
          <w:tcPr>
            <w:tcW w:w="5750" w:type="dxa"/>
          </w:tcPr>
          <w:p w14:paraId="24E031B1" w14:textId="77777777" w:rsidR="006F5755" w:rsidRDefault="006F5755" w:rsidP="00CC7C52">
            <w:pPr>
              <w:jc w:val="both"/>
              <w:rPr>
                <w:rFonts w:ascii="Arial" w:hAnsi="Arial" w:cs="Arial"/>
              </w:rPr>
            </w:pPr>
            <w:r>
              <w:rPr>
                <w:rFonts w:ascii="Arial" w:hAnsi="Arial" w:cs="Arial"/>
              </w:rPr>
              <w:t>El ejercicio de caracterización</w:t>
            </w:r>
            <w:r w:rsidRPr="006F5755">
              <w:rPr>
                <w:rFonts w:ascii="Arial" w:hAnsi="Arial" w:cs="Arial"/>
              </w:rPr>
              <w:t xml:space="preserve"> </w:t>
            </w:r>
            <w:r w:rsidR="002835B9">
              <w:rPr>
                <w:rFonts w:ascii="Arial" w:hAnsi="Arial" w:cs="Arial"/>
              </w:rPr>
              <w:t>realizado en el GIT</w:t>
            </w:r>
            <w:r w:rsidR="00A00D3A">
              <w:rPr>
                <w:rFonts w:ascii="Arial" w:hAnsi="Arial" w:cs="Arial"/>
              </w:rPr>
              <w:t xml:space="preserve"> de Desarrollo Psicosocial </w:t>
            </w:r>
            <w:r w:rsidRPr="006F5755">
              <w:rPr>
                <w:rFonts w:ascii="Arial" w:hAnsi="Arial" w:cs="Arial"/>
              </w:rPr>
              <w:t xml:space="preserve">tiene como objetivo identificar las principales características de la </w:t>
            </w:r>
            <w:r>
              <w:rPr>
                <w:rFonts w:ascii="Arial" w:hAnsi="Arial" w:cs="Arial"/>
              </w:rPr>
              <w:t xml:space="preserve">población objeto </w:t>
            </w:r>
            <w:r w:rsidR="00A00D3A">
              <w:rPr>
                <w:rFonts w:ascii="Arial" w:hAnsi="Arial" w:cs="Arial"/>
              </w:rPr>
              <w:t xml:space="preserve">a la que están dirigidas </w:t>
            </w:r>
            <w:r>
              <w:rPr>
                <w:rFonts w:ascii="Arial" w:hAnsi="Arial" w:cs="Arial"/>
              </w:rPr>
              <w:t>las acciones adelantadas po</w:t>
            </w:r>
            <w:r w:rsidR="00A00D3A">
              <w:rPr>
                <w:rFonts w:ascii="Arial" w:hAnsi="Arial" w:cs="Arial"/>
              </w:rPr>
              <w:t xml:space="preserve">r el GIT Desarrollo Psicosocial, </w:t>
            </w:r>
            <w:r w:rsidR="00CC7C52">
              <w:rPr>
                <w:rFonts w:ascii="Arial" w:hAnsi="Arial" w:cs="Arial"/>
              </w:rPr>
              <w:t xml:space="preserve">con base en </w:t>
            </w:r>
            <w:r w:rsidR="00CC7C52" w:rsidRPr="00CC7C52">
              <w:rPr>
                <w:rFonts w:ascii="Arial" w:hAnsi="Arial" w:cs="Arial"/>
              </w:rPr>
              <w:t>lineamientos establecidos en la guía de Caracterización de Ciudadano, Usuarios y Grupos de Interés elaborada por el Departamen</w:t>
            </w:r>
            <w:r w:rsidR="00821D4B">
              <w:rPr>
                <w:rFonts w:ascii="Arial" w:hAnsi="Arial" w:cs="Arial"/>
              </w:rPr>
              <w:t>to Nacional de Planeación (DNP).</w:t>
            </w:r>
          </w:p>
          <w:p w14:paraId="47DF1A1C" w14:textId="77777777" w:rsidR="008B6BAB" w:rsidRPr="006F5755" w:rsidRDefault="008B6BAB" w:rsidP="00CC7C52">
            <w:pPr>
              <w:jc w:val="both"/>
              <w:rPr>
                <w:rFonts w:ascii="Arial" w:hAnsi="Arial" w:cs="Arial"/>
              </w:rPr>
            </w:pPr>
          </w:p>
        </w:tc>
      </w:tr>
      <w:tr w:rsidR="006F5755" w:rsidRPr="006F5755" w14:paraId="4920DB7C" w14:textId="77777777" w:rsidTr="00F51E4D">
        <w:tc>
          <w:tcPr>
            <w:tcW w:w="3794" w:type="dxa"/>
            <w:shd w:val="clear" w:color="auto" w:fill="auto"/>
          </w:tcPr>
          <w:p w14:paraId="006181EA" w14:textId="77777777" w:rsidR="006F5755" w:rsidRPr="006F5755" w:rsidRDefault="00821D4B" w:rsidP="006F5755">
            <w:pPr>
              <w:jc w:val="both"/>
              <w:rPr>
                <w:rFonts w:ascii="Arial" w:hAnsi="Arial" w:cs="Arial"/>
              </w:rPr>
            </w:pPr>
            <w:r>
              <w:rPr>
                <w:rFonts w:ascii="Arial" w:hAnsi="Arial" w:cs="Arial"/>
              </w:rPr>
              <w:t xml:space="preserve">Grupo Interno de Trabajo </w:t>
            </w:r>
            <w:r w:rsidR="00EF3C3B">
              <w:rPr>
                <w:rFonts w:ascii="Arial" w:hAnsi="Arial" w:cs="Arial"/>
              </w:rPr>
              <w:t>(GIT)</w:t>
            </w:r>
          </w:p>
        </w:tc>
        <w:tc>
          <w:tcPr>
            <w:tcW w:w="5750" w:type="dxa"/>
          </w:tcPr>
          <w:p w14:paraId="37C1A9CD" w14:textId="77777777" w:rsidR="006F5755" w:rsidRDefault="00821D4B" w:rsidP="006F5755">
            <w:pPr>
              <w:jc w:val="both"/>
              <w:rPr>
                <w:rFonts w:ascii="Arial" w:hAnsi="Arial" w:cs="Arial"/>
              </w:rPr>
            </w:pPr>
            <w:r>
              <w:rPr>
                <w:rFonts w:ascii="Arial" w:hAnsi="Arial" w:cs="Arial"/>
              </w:rPr>
              <w:t xml:space="preserve">Desarrollo Psicosocial. Dirección de Posicionamiento y Liderazgo Deportivo – Coldeportes. </w:t>
            </w:r>
          </w:p>
          <w:p w14:paraId="1B9BF55E" w14:textId="77777777" w:rsidR="008B6BAB" w:rsidRPr="006F5755" w:rsidRDefault="008B6BAB" w:rsidP="006F5755">
            <w:pPr>
              <w:jc w:val="both"/>
              <w:rPr>
                <w:rFonts w:ascii="Arial" w:hAnsi="Arial" w:cs="Arial"/>
              </w:rPr>
            </w:pPr>
          </w:p>
        </w:tc>
      </w:tr>
      <w:tr w:rsidR="006F5755" w:rsidRPr="006F5755" w14:paraId="4A10AE59" w14:textId="77777777" w:rsidTr="00F51E4D">
        <w:tc>
          <w:tcPr>
            <w:tcW w:w="3794" w:type="dxa"/>
            <w:shd w:val="clear" w:color="auto" w:fill="auto"/>
          </w:tcPr>
          <w:p w14:paraId="0C90F0B4" w14:textId="77777777" w:rsidR="006F5755" w:rsidRPr="006F5755" w:rsidRDefault="00B6464D" w:rsidP="006F5755">
            <w:pPr>
              <w:jc w:val="both"/>
              <w:rPr>
                <w:rFonts w:ascii="Arial" w:hAnsi="Arial" w:cs="Arial"/>
              </w:rPr>
            </w:pPr>
            <w:r w:rsidRPr="00B6464D">
              <w:rPr>
                <w:rFonts w:ascii="Arial" w:hAnsi="Arial" w:cs="Arial"/>
              </w:rPr>
              <w:t>Funcionario responsable ejercicio de caracterización de ciudadano</w:t>
            </w:r>
            <w:r>
              <w:rPr>
                <w:rFonts w:ascii="Arial" w:hAnsi="Arial" w:cs="Arial"/>
              </w:rPr>
              <w:t>s, usuarios o grupos de interés</w:t>
            </w:r>
            <w:r w:rsidR="00EF3C3B">
              <w:rPr>
                <w:rFonts w:ascii="Arial" w:hAnsi="Arial" w:cs="Arial"/>
              </w:rPr>
              <w:t xml:space="preserve"> en el GIT</w:t>
            </w:r>
          </w:p>
        </w:tc>
        <w:tc>
          <w:tcPr>
            <w:tcW w:w="5750" w:type="dxa"/>
          </w:tcPr>
          <w:p w14:paraId="2F6ED5E6" w14:textId="77777777" w:rsidR="006F5755" w:rsidRPr="006F5755" w:rsidRDefault="00474B30" w:rsidP="006F5755">
            <w:pPr>
              <w:jc w:val="both"/>
              <w:rPr>
                <w:rFonts w:ascii="Arial" w:hAnsi="Arial" w:cs="Arial"/>
              </w:rPr>
            </w:pPr>
            <w:r>
              <w:rPr>
                <w:rFonts w:ascii="Arial" w:hAnsi="Arial" w:cs="Arial"/>
              </w:rPr>
              <w:t>Angie Carolina Perez Villalba</w:t>
            </w:r>
            <w:r w:rsidR="00B6464D">
              <w:rPr>
                <w:rFonts w:ascii="Arial" w:hAnsi="Arial" w:cs="Arial"/>
              </w:rPr>
              <w:t xml:space="preserve"> </w:t>
            </w:r>
          </w:p>
        </w:tc>
      </w:tr>
      <w:tr w:rsidR="006F5755" w14:paraId="60F20819" w14:textId="77777777" w:rsidTr="00F51E4D">
        <w:tc>
          <w:tcPr>
            <w:tcW w:w="3794" w:type="dxa"/>
            <w:shd w:val="clear" w:color="auto" w:fill="auto"/>
          </w:tcPr>
          <w:p w14:paraId="7CFD6558" w14:textId="77777777" w:rsidR="006F5755" w:rsidRPr="006F5755" w:rsidRDefault="005B00C6" w:rsidP="006F5755">
            <w:pPr>
              <w:jc w:val="both"/>
              <w:rPr>
                <w:rFonts w:ascii="Arial" w:hAnsi="Arial" w:cs="Arial"/>
              </w:rPr>
            </w:pPr>
            <w:r>
              <w:rPr>
                <w:rFonts w:ascii="Arial" w:hAnsi="Arial" w:cs="Arial"/>
              </w:rPr>
              <w:t>Periodo de caracterización</w:t>
            </w:r>
          </w:p>
        </w:tc>
        <w:tc>
          <w:tcPr>
            <w:tcW w:w="5750" w:type="dxa"/>
          </w:tcPr>
          <w:p w14:paraId="2025D915" w14:textId="77777777" w:rsidR="006F5755" w:rsidRDefault="00D4249E" w:rsidP="006F5755">
            <w:pPr>
              <w:jc w:val="both"/>
              <w:rPr>
                <w:rFonts w:ascii="Arial" w:hAnsi="Arial" w:cs="Arial"/>
              </w:rPr>
            </w:pPr>
            <w:r>
              <w:rPr>
                <w:rFonts w:ascii="Arial" w:hAnsi="Arial" w:cs="Arial"/>
              </w:rPr>
              <w:t>Enero a Diciembre</w:t>
            </w:r>
            <w:r w:rsidR="005B00C6">
              <w:rPr>
                <w:rFonts w:ascii="Arial" w:hAnsi="Arial" w:cs="Arial"/>
              </w:rPr>
              <w:t xml:space="preserve"> de 201</w:t>
            </w:r>
            <w:r>
              <w:rPr>
                <w:rFonts w:ascii="Arial" w:hAnsi="Arial" w:cs="Arial"/>
              </w:rPr>
              <w:t>7</w:t>
            </w:r>
          </w:p>
          <w:p w14:paraId="6705B4B2" w14:textId="77777777" w:rsidR="005B00C6" w:rsidRPr="006F5755" w:rsidRDefault="005B00C6" w:rsidP="006F5755">
            <w:pPr>
              <w:jc w:val="both"/>
              <w:rPr>
                <w:rFonts w:ascii="Arial" w:hAnsi="Arial" w:cs="Arial"/>
              </w:rPr>
            </w:pPr>
          </w:p>
        </w:tc>
      </w:tr>
      <w:tr w:rsidR="006F5755" w14:paraId="252E5837" w14:textId="77777777" w:rsidTr="00F51E4D">
        <w:tc>
          <w:tcPr>
            <w:tcW w:w="3794" w:type="dxa"/>
            <w:shd w:val="clear" w:color="auto" w:fill="auto"/>
          </w:tcPr>
          <w:p w14:paraId="402D9574" w14:textId="77777777" w:rsidR="006F5755" w:rsidRPr="006F5755" w:rsidRDefault="005B00C6" w:rsidP="006F5755">
            <w:pPr>
              <w:jc w:val="both"/>
              <w:rPr>
                <w:rFonts w:ascii="Arial" w:hAnsi="Arial" w:cs="Arial"/>
              </w:rPr>
            </w:pPr>
            <w:r>
              <w:rPr>
                <w:rFonts w:ascii="Arial" w:hAnsi="Arial" w:cs="Arial"/>
              </w:rPr>
              <w:t>Fecha de elaboración del informe de caracterización</w:t>
            </w:r>
          </w:p>
        </w:tc>
        <w:tc>
          <w:tcPr>
            <w:tcW w:w="5750" w:type="dxa"/>
          </w:tcPr>
          <w:p w14:paraId="2FCB4BF9" w14:textId="77777777" w:rsidR="006F5755" w:rsidRPr="006F5755" w:rsidRDefault="005B00C6" w:rsidP="00D4249E">
            <w:pPr>
              <w:jc w:val="both"/>
              <w:rPr>
                <w:rFonts w:ascii="Arial" w:hAnsi="Arial" w:cs="Arial"/>
              </w:rPr>
            </w:pPr>
            <w:r>
              <w:rPr>
                <w:rFonts w:ascii="Arial" w:hAnsi="Arial" w:cs="Arial"/>
              </w:rPr>
              <w:t xml:space="preserve">Julio </w:t>
            </w:r>
            <w:r w:rsidR="008B0E70">
              <w:rPr>
                <w:rFonts w:ascii="Arial" w:hAnsi="Arial" w:cs="Arial"/>
              </w:rPr>
              <w:t>2</w:t>
            </w:r>
            <w:r w:rsidR="00D4249E">
              <w:rPr>
                <w:rFonts w:ascii="Arial" w:hAnsi="Arial" w:cs="Arial"/>
              </w:rPr>
              <w:t>4</w:t>
            </w:r>
            <w:r w:rsidR="008B0E70">
              <w:rPr>
                <w:rFonts w:ascii="Arial" w:hAnsi="Arial" w:cs="Arial"/>
              </w:rPr>
              <w:t xml:space="preserve"> </w:t>
            </w:r>
            <w:r>
              <w:rPr>
                <w:rFonts w:ascii="Arial" w:hAnsi="Arial" w:cs="Arial"/>
              </w:rPr>
              <w:t>de 201</w:t>
            </w:r>
            <w:r w:rsidR="00D4249E">
              <w:rPr>
                <w:rFonts w:ascii="Arial" w:hAnsi="Arial" w:cs="Arial"/>
              </w:rPr>
              <w:t>8</w:t>
            </w:r>
          </w:p>
        </w:tc>
      </w:tr>
    </w:tbl>
    <w:p w14:paraId="7DFAF7C4" w14:textId="77777777" w:rsidR="006F5755" w:rsidRDefault="006F5755" w:rsidP="00020682">
      <w:pPr>
        <w:jc w:val="center"/>
        <w:rPr>
          <w:rStyle w:val="Ttulodellibro"/>
          <w:rFonts w:asciiTheme="majorHAnsi" w:hAnsiTheme="majorHAnsi"/>
          <w:lang w:val="es-CO"/>
        </w:rPr>
      </w:pPr>
    </w:p>
    <w:p w14:paraId="2000067A" w14:textId="77777777" w:rsidR="006F5755" w:rsidRDefault="006F5755" w:rsidP="00CC7C52">
      <w:pPr>
        <w:rPr>
          <w:rStyle w:val="Ttulodellibro"/>
          <w:rFonts w:asciiTheme="majorHAnsi" w:hAnsiTheme="majorHAnsi"/>
          <w:lang w:val="es-CO"/>
        </w:rPr>
      </w:pPr>
    </w:p>
    <w:p w14:paraId="3C053BEE" w14:textId="77777777" w:rsidR="000F7E4D" w:rsidRDefault="000F7E4D" w:rsidP="00CC7C52">
      <w:pPr>
        <w:rPr>
          <w:rStyle w:val="Ttulodellibro"/>
          <w:rFonts w:asciiTheme="majorHAnsi" w:hAnsiTheme="majorHAnsi"/>
          <w:lang w:val="es-CO"/>
        </w:rPr>
      </w:pPr>
    </w:p>
    <w:p w14:paraId="2FD8E97C" w14:textId="77777777" w:rsidR="000F7E4D" w:rsidRDefault="000F7E4D" w:rsidP="00CC7C52">
      <w:pPr>
        <w:rPr>
          <w:rStyle w:val="Ttulodellibro"/>
          <w:rFonts w:asciiTheme="majorHAnsi" w:hAnsiTheme="majorHAnsi"/>
          <w:lang w:val="es-CO"/>
        </w:rPr>
      </w:pPr>
    </w:p>
    <w:p w14:paraId="2F821396" w14:textId="77777777" w:rsidR="000F7E4D" w:rsidRDefault="000F7E4D" w:rsidP="00CC7C52">
      <w:pPr>
        <w:rPr>
          <w:rStyle w:val="Ttulodellibro"/>
          <w:rFonts w:asciiTheme="majorHAnsi" w:hAnsiTheme="majorHAnsi"/>
          <w:lang w:val="es-CO"/>
        </w:rPr>
      </w:pPr>
    </w:p>
    <w:p w14:paraId="2C363DA8" w14:textId="77777777" w:rsidR="000F7E4D" w:rsidRDefault="000F7E4D" w:rsidP="00CC7C52">
      <w:pPr>
        <w:rPr>
          <w:rStyle w:val="Ttulodellibro"/>
          <w:rFonts w:asciiTheme="majorHAnsi" w:hAnsiTheme="majorHAnsi"/>
          <w:lang w:val="es-CO"/>
        </w:rPr>
      </w:pPr>
    </w:p>
    <w:p w14:paraId="37E8198B" w14:textId="77777777" w:rsidR="00AA6E3C" w:rsidRDefault="00AA6E3C" w:rsidP="00020682">
      <w:pPr>
        <w:spacing w:before="120"/>
        <w:jc w:val="both"/>
        <w:rPr>
          <w:rStyle w:val="nfasis"/>
          <w:rFonts w:ascii="Arial" w:hAnsi="Arial" w:cs="Arial"/>
          <w:b/>
          <w:i w:val="0"/>
        </w:rPr>
      </w:pPr>
    </w:p>
    <w:p w14:paraId="5E28B639" w14:textId="77777777" w:rsidR="00020682" w:rsidRPr="00B55385" w:rsidRDefault="00020682" w:rsidP="00020682">
      <w:pPr>
        <w:spacing w:before="120"/>
        <w:jc w:val="both"/>
        <w:rPr>
          <w:rStyle w:val="nfasis"/>
          <w:rFonts w:ascii="Arial" w:hAnsi="Arial" w:cs="Arial"/>
          <w:b/>
          <w:i w:val="0"/>
        </w:rPr>
      </w:pPr>
      <w:r w:rsidRPr="00B55385">
        <w:rPr>
          <w:rStyle w:val="nfasis"/>
          <w:rFonts w:ascii="Arial" w:hAnsi="Arial" w:cs="Arial"/>
          <w:b/>
          <w:i w:val="0"/>
        </w:rPr>
        <w:t>ANTECEDENTES</w:t>
      </w:r>
    </w:p>
    <w:p w14:paraId="5AE3828B" w14:textId="77777777" w:rsidR="00BD326D" w:rsidRDefault="00BD326D" w:rsidP="00BD326D">
      <w:pPr>
        <w:jc w:val="both"/>
        <w:rPr>
          <w:rFonts w:ascii="Arial" w:hAnsi="Arial" w:cs="Arial"/>
          <w:lang w:val="es-CO"/>
        </w:rPr>
      </w:pPr>
    </w:p>
    <w:p w14:paraId="65140687" w14:textId="77777777" w:rsidR="002B6AAA" w:rsidRPr="002B6AAA" w:rsidRDefault="002B6AAA" w:rsidP="00BD326D">
      <w:pPr>
        <w:jc w:val="both"/>
        <w:rPr>
          <w:rFonts w:ascii="Arial" w:hAnsi="Arial" w:cs="Arial"/>
          <w:lang w:val="es-CO"/>
        </w:rPr>
      </w:pPr>
      <w:r>
        <w:rPr>
          <w:rFonts w:ascii="Arial" w:hAnsi="Arial" w:cs="Arial"/>
          <w:lang w:val="es-CO"/>
        </w:rPr>
        <w:t xml:space="preserve">“El </w:t>
      </w:r>
      <w:r w:rsidRPr="002B6AAA">
        <w:rPr>
          <w:rFonts w:ascii="Arial" w:hAnsi="Arial" w:cs="Arial"/>
          <w:lang w:val="es-CO"/>
        </w:rPr>
        <w:t>Departamento Administrativo del Deporte, la Recreación, la Actividad Física y el Aprovechamiento del Tiempo Libre – COLDEPORTES tiene como objetivo, dentro del marco de sus competencias y de la ley, formular, adoptar, dirigir, coordinar y ejecutar la política pública, planes, programas y proyectos en materia el deporte, la recreación, el aprovechamiento del tiempo libre y la actividad física, para promover el bienestar, la calidad de vida, así como contribuir a la salud pública, a la educación, a la cultura, a la cohesión social, a la conciencia nacional y a las relaciones internacionales, a través de la participación de los actores públicos y privados.</w:t>
      </w:r>
      <w:r>
        <w:rPr>
          <w:rFonts w:ascii="Arial" w:hAnsi="Arial" w:cs="Arial"/>
          <w:lang w:val="es-CO"/>
        </w:rPr>
        <w:t>”</w:t>
      </w:r>
      <w:r w:rsidR="00120B4F">
        <w:rPr>
          <w:rStyle w:val="Refdenotaalfinal"/>
          <w:rFonts w:ascii="Arial" w:hAnsi="Arial" w:cs="Arial"/>
          <w:lang w:val="es-CO"/>
        </w:rPr>
        <w:endnoteReference w:id="1"/>
      </w:r>
    </w:p>
    <w:p w14:paraId="4C4B68CC" w14:textId="77777777" w:rsidR="002B6AAA" w:rsidRDefault="002B6AAA" w:rsidP="00BD326D">
      <w:pPr>
        <w:jc w:val="both"/>
        <w:rPr>
          <w:rFonts w:ascii="Montserrat" w:hAnsi="Montserrat" w:hint="eastAsia"/>
          <w:color w:val="000000"/>
          <w:sz w:val="19"/>
          <w:szCs w:val="19"/>
          <w:shd w:val="clear" w:color="auto" w:fill="FFFFFF"/>
        </w:rPr>
      </w:pPr>
    </w:p>
    <w:p w14:paraId="04002857" w14:textId="77777777" w:rsidR="00B55385" w:rsidRDefault="000F7E4D" w:rsidP="00BD326D">
      <w:pPr>
        <w:autoSpaceDE w:val="0"/>
        <w:autoSpaceDN w:val="0"/>
        <w:adjustRightInd w:val="0"/>
        <w:jc w:val="both"/>
        <w:rPr>
          <w:rFonts w:ascii="Arial" w:hAnsi="Arial" w:cs="Arial"/>
          <w:lang w:val="es-CO"/>
        </w:rPr>
      </w:pPr>
      <w:r>
        <w:rPr>
          <w:rFonts w:ascii="Arial" w:hAnsi="Arial" w:cs="Arial"/>
          <w:lang w:val="es-CO"/>
        </w:rPr>
        <w:t>Como una de las estrategias generadas por la entidad para el cumplimiento de su misión se crea a través de Resolución número 1558 de 2016 e</w:t>
      </w:r>
      <w:r w:rsidR="00BD326D" w:rsidRPr="00B55385">
        <w:rPr>
          <w:rFonts w:ascii="Arial" w:hAnsi="Arial" w:cs="Arial"/>
          <w:lang w:val="es-CO"/>
        </w:rPr>
        <w:t xml:space="preserve">l Grupo </w:t>
      </w:r>
      <w:r w:rsidR="00B55385">
        <w:rPr>
          <w:rFonts w:ascii="Arial" w:hAnsi="Arial" w:cs="Arial"/>
          <w:lang w:val="es-CO"/>
        </w:rPr>
        <w:t>Interno de Trabajo de Desarrollo Psicosocial</w:t>
      </w:r>
      <w:r>
        <w:rPr>
          <w:rFonts w:ascii="Arial" w:hAnsi="Arial" w:cs="Arial"/>
          <w:lang w:val="es-CO"/>
        </w:rPr>
        <w:t>, que hace</w:t>
      </w:r>
      <w:r w:rsidR="002B6AAA">
        <w:rPr>
          <w:rFonts w:ascii="Arial" w:hAnsi="Arial" w:cs="Arial"/>
          <w:lang w:val="es-CO"/>
        </w:rPr>
        <w:t xml:space="preserve"> parte de la Dirección Técnica de Posicionamiento y Liderazgo Deportivo </w:t>
      </w:r>
      <w:r>
        <w:rPr>
          <w:rFonts w:ascii="Arial" w:hAnsi="Arial" w:cs="Arial"/>
          <w:lang w:val="es-CO"/>
        </w:rPr>
        <w:t xml:space="preserve">y </w:t>
      </w:r>
      <w:r w:rsidR="002B6AAA">
        <w:rPr>
          <w:rFonts w:ascii="Arial" w:hAnsi="Arial" w:cs="Arial"/>
          <w:lang w:val="es-CO"/>
        </w:rPr>
        <w:t>tiene dentro de sus principales funciones:</w:t>
      </w:r>
    </w:p>
    <w:p w14:paraId="151836FF" w14:textId="77777777" w:rsidR="002B6AAA" w:rsidRDefault="002B6AAA" w:rsidP="00BD326D">
      <w:pPr>
        <w:autoSpaceDE w:val="0"/>
        <w:autoSpaceDN w:val="0"/>
        <w:adjustRightInd w:val="0"/>
        <w:jc w:val="both"/>
        <w:rPr>
          <w:rFonts w:ascii="Arial" w:hAnsi="Arial" w:cs="Arial"/>
          <w:lang w:val="es-CO"/>
        </w:rPr>
      </w:pPr>
    </w:p>
    <w:p w14:paraId="5D02A09D" w14:textId="77777777" w:rsidR="002B6AAA" w:rsidRPr="00090B96" w:rsidRDefault="000F7E4D" w:rsidP="00090B96">
      <w:pPr>
        <w:pStyle w:val="Prrafodelista"/>
        <w:numPr>
          <w:ilvl w:val="0"/>
          <w:numId w:val="28"/>
        </w:numPr>
        <w:autoSpaceDE w:val="0"/>
        <w:autoSpaceDN w:val="0"/>
        <w:adjustRightInd w:val="0"/>
        <w:jc w:val="both"/>
        <w:rPr>
          <w:rFonts w:ascii="Arial" w:hAnsi="Arial" w:cs="Arial"/>
          <w:lang w:val="es-CO"/>
        </w:rPr>
      </w:pPr>
      <w:r w:rsidRPr="00090B96">
        <w:rPr>
          <w:rFonts w:ascii="Arial" w:hAnsi="Arial" w:cs="Arial"/>
          <w:lang w:val="es-CO"/>
        </w:rPr>
        <w:t xml:space="preserve">Seguimiento a la cobertura integral en Seguridad Social para el Atleta del Programa de Atleta Excelencia. </w:t>
      </w:r>
    </w:p>
    <w:p w14:paraId="48D887EB" w14:textId="77777777" w:rsidR="000F7E4D" w:rsidRPr="00090B96" w:rsidRDefault="000F7E4D" w:rsidP="00090B96">
      <w:pPr>
        <w:pStyle w:val="Prrafodelista"/>
        <w:numPr>
          <w:ilvl w:val="0"/>
          <w:numId w:val="28"/>
        </w:numPr>
        <w:autoSpaceDE w:val="0"/>
        <w:autoSpaceDN w:val="0"/>
        <w:adjustRightInd w:val="0"/>
        <w:jc w:val="both"/>
        <w:rPr>
          <w:rFonts w:ascii="Arial" w:hAnsi="Arial" w:cs="Arial"/>
          <w:lang w:val="es-CO"/>
        </w:rPr>
      </w:pPr>
      <w:r w:rsidRPr="00090B96">
        <w:rPr>
          <w:rFonts w:ascii="Arial" w:hAnsi="Arial" w:cs="Arial"/>
          <w:lang w:val="es-CO"/>
        </w:rPr>
        <w:t>Llevar registro de componente psicosocial de los atletas y entrenadores.</w:t>
      </w:r>
    </w:p>
    <w:p w14:paraId="35E316E4" w14:textId="77777777" w:rsidR="000959B0" w:rsidRPr="00090B96" w:rsidRDefault="000A556C" w:rsidP="00090B96">
      <w:pPr>
        <w:pStyle w:val="Prrafodelista"/>
        <w:numPr>
          <w:ilvl w:val="0"/>
          <w:numId w:val="28"/>
        </w:numPr>
        <w:autoSpaceDE w:val="0"/>
        <w:autoSpaceDN w:val="0"/>
        <w:adjustRightInd w:val="0"/>
        <w:jc w:val="both"/>
        <w:rPr>
          <w:rFonts w:ascii="Arial" w:hAnsi="Arial" w:cs="Arial"/>
          <w:lang w:val="es-CO"/>
        </w:rPr>
      </w:pPr>
      <w:r>
        <w:rPr>
          <w:rFonts w:ascii="Arial" w:hAnsi="Arial" w:cs="Arial"/>
          <w:lang w:val="es-CO"/>
        </w:rPr>
        <w:t xml:space="preserve">Gestionar apoyo </w:t>
      </w:r>
      <w:r w:rsidR="000959B0" w:rsidRPr="00090B96">
        <w:rPr>
          <w:rFonts w:ascii="Arial" w:hAnsi="Arial" w:cs="Arial"/>
          <w:lang w:val="es-CO"/>
        </w:rPr>
        <w:t xml:space="preserve">para </w:t>
      </w:r>
      <w:r>
        <w:rPr>
          <w:rFonts w:ascii="Arial" w:hAnsi="Arial" w:cs="Arial"/>
          <w:lang w:val="es-CO"/>
        </w:rPr>
        <w:t xml:space="preserve">formación </w:t>
      </w:r>
      <w:r w:rsidR="000959B0" w:rsidRPr="00090B96">
        <w:rPr>
          <w:rFonts w:ascii="Arial" w:hAnsi="Arial" w:cs="Arial"/>
          <w:lang w:val="es-CO"/>
        </w:rPr>
        <w:t xml:space="preserve">a educación de los atletas y entrenadores. </w:t>
      </w:r>
    </w:p>
    <w:p w14:paraId="63F1FE78" w14:textId="77777777" w:rsidR="000959B0" w:rsidRPr="00090B96" w:rsidRDefault="000A556C" w:rsidP="00090B96">
      <w:pPr>
        <w:pStyle w:val="Prrafodelista"/>
        <w:numPr>
          <w:ilvl w:val="0"/>
          <w:numId w:val="28"/>
        </w:numPr>
        <w:autoSpaceDE w:val="0"/>
        <w:autoSpaceDN w:val="0"/>
        <w:adjustRightInd w:val="0"/>
        <w:jc w:val="both"/>
        <w:rPr>
          <w:rFonts w:ascii="Arial" w:hAnsi="Arial" w:cs="Arial"/>
          <w:lang w:val="es-CO"/>
        </w:rPr>
      </w:pPr>
      <w:r>
        <w:rPr>
          <w:rFonts w:ascii="Arial" w:hAnsi="Arial" w:cs="Arial"/>
          <w:lang w:val="es-CO"/>
        </w:rPr>
        <w:t>Orientar en el ámbito de inserción laboral</w:t>
      </w:r>
      <w:r w:rsidR="000959B0" w:rsidRPr="00090B96">
        <w:rPr>
          <w:rFonts w:ascii="Arial" w:hAnsi="Arial" w:cs="Arial"/>
          <w:lang w:val="es-CO"/>
        </w:rPr>
        <w:t xml:space="preserve"> de los atletas.</w:t>
      </w:r>
    </w:p>
    <w:p w14:paraId="55BC3309" w14:textId="77777777" w:rsidR="000959B0" w:rsidRPr="00090B96" w:rsidRDefault="000959B0" w:rsidP="00090B96">
      <w:pPr>
        <w:pStyle w:val="Prrafodelista"/>
        <w:numPr>
          <w:ilvl w:val="0"/>
          <w:numId w:val="28"/>
        </w:numPr>
        <w:autoSpaceDE w:val="0"/>
        <w:autoSpaceDN w:val="0"/>
        <w:adjustRightInd w:val="0"/>
        <w:jc w:val="both"/>
        <w:rPr>
          <w:rFonts w:ascii="Arial" w:hAnsi="Arial" w:cs="Arial"/>
          <w:lang w:val="es-CO"/>
        </w:rPr>
      </w:pPr>
      <w:r w:rsidRPr="00090B96">
        <w:rPr>
          <w:rFonts w:ascii="Arial" w:hAnsi="Arial" w:cs="Arial"/>
          <w:lang w:val="es-CO"/>
        </w:rPr>
        <w:t xml:space="preserve">Apoyar y fomentar la preparación de </w:t>
      </w:r>
      <w:r w:rsidR="007A3B0D" w:rsidRPr="00090B96">
        <w:rPr>
          <w:rFonts w:ascii="Arial" w:hAnsi="Arial" w:cs="Arial"/>
          <w:lang w:val="es-CO"/>
        </w:rPr>
        <w:t>los atletas para el retiro deportivo.</w:t>
      </w:r>
    </w:p>
    <w:p w14:paraId="2FFEBA42" w14:textId="77777777" w:rsidR="000959B0" w:rsidRDefault="000959B0" w:rsidP="00BD326D">
      <w:pPr>
        <w:autoSpaceDE w:val="0"/>
        <w:autoSpaceDN w:val="0"/>
        <w:adjustRightInd w:val="0"/>
        <w:jc w:val="both"/>
        <w:rPr>
          <w:rFonts w:ascii="Arial" w:hAnsi="Arial" w:cs="Arial"/>
          <w:lang w:val="es-CO"/>
        </w:rPr>
      </w:pPr>
    </w:p>
    <w:p w14:paraId="5A3C5595" w14:textId="77777777" w:rsidR="00056958" w:rsidRDefault="00A16A1D" w:rsidP="00127DB4">
      <w:pPr>
        <w:jc w:val="both"/>
        <w:rPr>
          <w:rFonts w:ascii="Arial" w:hAnsi="Arial" w:cs="Arial"/>
          <w:lang w:val="es-CO"/>
        </w:rPr>
      </w:pPr>
      <w:r>
        <w:rPr>
          <w:rFonts w:ascii="Arial" w:hAnsi="Arial" w:cs="Arial"/>
          <w:lang w:val="es-CO"/>
        </w:rPr>
        <w:t>Así resulta necesario realizar la caracterización de usuarios y grupos de interés con los que se trabaja desde e</w:t>
      </w:r>
      <w:r w:rsidR="00127DB4">
        <w:rPr>
          <w:rFonts w:ascii="Arial" w:hAnsi="Arial" w:cs="Arial"/>
          <w:lang w:val="es-CO"/>
        </w:rPr>
        <w:t>l GIT de Desarrollo Psicosocial.</w:t>
      </w:r>
      <w:r>
        <w:rPr>
          <w:rFonts w:ascii="Arial" w:hAnsi="Arial" w:cs="Arial"/>
          <w:lang w:val="es-CO"/>
        </w:rPr>
        <w:t xml:space="preserve"> </w:t>
      </w:r>
    </w:p>
    <w:p w14:paraId="57AC2CA3" w14:textId="77777777" w:rsidR="00BE0A47" w:rsidRDefault="00BE0A47" w:rsidP="00127DB4">
      <w:pPr>
        <w:jc w:val="both"/>
        <w:rPr>
          <w:rFonts w:ascii="Arial" w:hAnsi="Arial" w:cs="Arial"/>
          <w:sz w:val="18"/>
          <w:szCs w:val="18"/>
          <w:lang w:val="es-CO"/>
        </w:rPr>
      </w:pPr>
    </w:p>
    <w:p w14:paraId="03395E8E" w14:textId="77777777" w:rsidR="00056958" w:rsidRPr="00056958" w:rsidRDefault="00056958" w:rsidP="00056958">
      <w:pPr>
        <w:jc w:val="both"/>
        <w:rPr>
          <w:rFonts w:ascii="Arial" w:hAnsi="Arial" w:cs="Arial"/>
          <w:sz w:val="18"/>
          <w:szCs w:val="18"/>
          <w:lang w:val="es-CO"/>
        </w:rPr>
      </w:pPr>
    </w:p>
    <w:p w14:paraId="4AED324B" w14:textId="77777777" w:rsidR="00020682" w:rsidRDefault="00020682" w:rsidP="00056958">
      <w:pPr>
        <w:jc w:val="both"/>
        <w:rPr>
          <w:rStyle w:val="Ttulodellibro"/>
          <w:rFonts w:ascii="Arial" w:hAnsi="Arial" w:cs="Arial"/>
          <w:lang w:val="es-CO"/>
        </w:rPr>
      </w:pPr>
      <w:r w:rsidRPr="00B55385">
        <w:rPr>
          <w:rStyle w:val="Ttulodellibro"/>
          <w:rFonts w:ascii="Arial" w:hAnsi="Arial" w:cs="Arial"/>
          <w:lang w:val="es-CO"/>
        </w:rPr>
        <w:t>OBJETIVO GENERAL</w:t>
      </w:r>
      <w:r w:rsidR="00BD0EA7" w:rsidRPr="00B55385">
        <w:rPr>
          <w:rStyle w:val="Ttulodellibro"/>
          <w:rFonts w:ascii="Arial" w:hAnsi="Arial" w:cs="Arial"/>
          <w:lang w:val="es-CO"/>
        </w:rPr>
        <w:t xml:space="preserve"> </w:t>
      </w:r>
    </w:p>
    <w:p w14:paraId="08AF56BF" w14:textId="77777777" w:rsidR="00B47D15" w:rsidRPr="00B55385" w:rsidRDefault="00B47D15" w:rsidP="00056958">
      <w:pPr>
        <w:jc w:val="both"/>
        <w:rPr>
          <w:rStyle w:val="Ttulodellibro"/>
          <w:rFonts w:ascii="Arial" w:hAnsi="Arial" w:cs="Arial"/>
          <w:lang w:val="es-CO"/>
        </w:rPr>
      </w:pPr>
    </w:p>
    <w:p w14:paraId="499F8C4B" w14:textId="77777777" w:rsidR="00495BC7" w:rsidRPr="005879D2" w:rsidRDefault="00387502" w:rsidP="005879D2">
      <w:pPr>
        <w:spacing w:before="120"/>
        <w:jc w:val="both"/>
        <w:rPr>
          <w:rStyle w:val="nfasis"/>
          <w:rFonts w:ascii="Arial" w:hAnsi="Arial" w:cs="Arial"/>
          <w:i w:val="0"/>
          <w:lang w:val="es-CO"/>
        </w:rPr>
      </w:pPr>
      <w:r w:rsidRPr="005879D2">
        <w:rPr>
          <w:rStyle w:val="nfasis"/>
          <w:rFonts w:ascii="Arial" w:hAnsi="Arial" w:cs="Arial"/>
          <w:i w:val="0"/>
          <w:lang w:val="es-CO"/>
        </w:rPr>
        <w:t xml:space="preserve">Identificar las características de los grupos poblacionales atendidos durante el </w:t>
      </w:r>
      <w:r w:rsidR="00D4249E">
        <w:rPr>
          <w:rStyle w:val="nfasis"/>
          <w:rFonts w:ascii="Arial" w:hAnsi="Arial" w:cs="Arial"/>
          <w:i w:val="0"/>
          <w:lang w:val="es-CO"/>
        </w:rPr>
        <w:t xml:space="preserve">año </w:t>
      </w:r>
      <w:r w:rsidRPr="005879D2">
        <w:rPr>
          <w:rStyle w:val="nfasis"/>
          <w:rFonts w:ascii="Arial" w:hAnsi="Arial" w:cs="Arial"/>
          <w:i w:val="0"/>
          <w:lang w:val="es-CO"/>
        </w:rPr>
        <w:t xml:space="preserve"> 2017  por el GIT de Desarrollo Psicosocial de la Dirección Técnica de Posicionamiento y Liderazgo Deportivo de Coldeportes.</w:t>
      </w:r>
      <w:r w:rsidR="00495BC7" w:rsidRPr="005879D2">
        <w:rPr>
          <w:rStyle w:val="nfasis"/>
          <w:rFonts w:ascii="Arial" w:hAnsi="Arial" w:cs="Arial"/>
          <w:i w:val="0"/>
          <w:lang w:val="es-CO"/>
        </w:rPr>
        <w:t xml:space="preserve"> </w:t>
      </w:r>
    </w:p>
    <w:p w14:paraId="08D5E7D9" w14:textId="77777777" w:rsidR="001407F1" w:rsidRPr="00B55385" w:rsidRDefault="001407F1" w:rsidP="00020682">
      <w:pPr>
        <w:spacing w:before="120"/>
        <w:ind w:left="142" w:hanging="142"/>
        <w:jc w:val="both"/>
        <w:rPr>
          <w:rStyle w:val="nfasis"/>
          <w:rFonts w:ascii="Arial" w:hAnsi="Arial" w:cs="Arial"/>
          <w:b/>
          <w:i w:val="0"/>
        </w:rPr>
      </w:pPr>
    </w:p>
    <w:p w14:paraId="112C3811" w14:textId="77777777" w:rsidR="00020682" w:rsidRDefault="00020682" w:rsidP="00020682">
      <w:pPr>
        <w:spacing w:before="120"/>
        <w:ind w:left="142" w:hanging="142"/>
        <w:jc w:val="both"/>
        <w:rPr>
          <w:rStyle w:val="nfasis"/>
          <w:rFonts w:ascii="Arial" w:hAnsi="Arial" w:cs="Arial"/>
          <w:b/>
          <w:i w:val="0"/>
        </w:rPr>
      </w:pPr>
      <w:r w:rsidRPr="00B55385">
        <w:rPr>
          <w:rStyle w:val="nfasis"/>
          <w:rFonts w:ascii="Arial" w:hAnsi="Arial" w:cs="Arial"/>
          <w:b/>
          <w:i w:val="0"/>
        </w:rPr>
        <w:t>OBJETIVO</w:t>
      </w:r>
      <w:r w:rsidR="00495BC7" w:rsidRPr="00B55385">
        <w:rPr>
          <w:rStyle w:val="nfasis"/>
          <w:rFonts w:ascii="Arial" w:hAnsi="Arial" w:cs="Arial"/>
          <w:b/>
          <w:i w:val="0"/>
        </w:rPr>
        <w:t>S</w:t>
      </w:r>
      <w:r w:rsidRPr="00B55385">
        <w:rPr>
          <w:rStyle w:val="nfasis"/>
          <w:rFonts w:ascii="Arial" w:hAnsi="Arial" w:cs="Arial"/>
          <w:b/>
          <w:i w:val="0"/>
        </w:rPr>
        <w:t xml:space="preserve"> ESPECIFICO</w:t>
      </w:r>
      <w:r w:rsidR="00495BC7" w:rsidRPr="00B55385">
        <w:rPr>
          <w:rStyle w:val="nfasis"/>
          <w:rFonts w:ascii="Arial" w:hAnsi="Arial" w:cs="Arial"/>
          <w:b/>
          <w:i w:val="0"/>
        </w:rPr>
        <w:t>S</w:t>
      </w:r>
    </w:p>
    <w:p w14:paraId="686F9B8C" w14:textId="77777777" w:rsidR="001C6F7C" w:rsidRPr="00B55385" w:rsidRDefault="001C6F7C" w:rsidP="001C6F7C">
      <w:pPr>
        <w:spacing w:before="120"/>
        <w:jc w:val="both"/>
        <w:rPr>
          <w:rStyle w:val="nfasis"/>
          <w:rFonts w:ascii="Arial" w:hAnsi="Arial" w:cs="Arial"/>
          <w:b/>
          <w:i w:val="0"/>
        </w:rPr>
      </w:pPr>
    </w:p>
    <w:p w14:paraId="1CAF2C9E" w14:textId="77777777" w:rsidR="001C6F7C" w:rsidRPr="001C6F7C" w:rsidRDefault="001C6F7C" w:rsidP="00203FD3">
      <w:pPr>
        <w:pStyle w:val="Prrafodelista"/>
        <w:numPr>
          <w:ilvl w:val="0"/>
          <w:numId w:val="29"/>
        </w:numPr>
        <w:spacing w:before="120"/>
        <w:ind w:left="0" w:firstLine="0"/>
        <w:jc w:val="both"/>
        <w:rPr>
          <w:rStyle w:val="nfasis"/>
          <w:rFonts w:ascii="Arial" w:hAnsi="Arial" w:cs="Arial"/>
          <w:i w:val="0"/>
          <w:lang w:val="es-CO"/>
        </w:rPr>
      </w:pPr>
      <w:r w:rsidRPr="001C6F7C">
        <w:rPr>
          <w:rStyle w:val="nfasis"/>
          <w:rFonts w:ascii="Arial" w:hAnsi="Arial" w:cs="Arial"/>
          <w:i w:val="0"/>
          <w:lang w:val="es-CO"/>
        </w:rPr>
        <w:t>Aplicar los lineamientos</w:t>
      </w:r>
      <w:r w:rsidR="005B7B8E">
        <w:rPr>
          <w:rStyle w:val="nfasis"/>
          <w:rFonts w:ascii="Arial" w:hAnsi="Arial" w:cs="Arial"/>
          <w:i w:val="0"/>
          <w:lang w:val="es-CO"/>
        </w:rPr>
        <w:t xml:space="preserve"> de</w:t>
      </w:r>
      <w:r w:rsidRPr="001C6F7C">
        <w:rPr>
          <w:rStyle w:val="nfasis"/>
          <w:rFonts w:ascii="Arial" w:hAnsi="Arial" w:cs="Arial"/>
          <w:i w:val="0"/>
          <w:lang w:val="es-CO"/>
        </w:rPr>
        <w:t xml:space="preserve"> </w:t>
      </w:r>
      <w:r w:rsidR="005B7B8E" w:rsidRPr="001C6F7C">
        <w:rPr>
          <w:rStyle w:val="nfasis"/>
          <w:rFonts w:ascii="Arial" w:hAnsi="Arial" w:cs="Arial"/>
          <w:i w:val="0"/>
          <w:lang w:val="es-CO"/>
        </w:rPr>
        <w:t>la Guía de Caracterización de Ciudadanos, Usuarios y Grupos de Interés</w:t>
      </w:r>
      <w:r w:rsidR="005B7B8E">
        <w:rPr>
          <w:rStyle w:val="nfasis"/>
          <w:rFonts w:ascii="Arial" w:hAnsi="Arial" w:cs="Arial"/>
          <w:i w:val="0"/>
          <w:lang w:val="es-CO"/>
        </w:rPr>
        <w:t xml:space="preserve">. </w:t>
      </w:r>
      <w:r w:rsidRPr="001C6F7C">
        <w:rPr>
          <w:rStyle w:val="nfasis"/>
          <w:rFonts w:ascii="Arial" w:hAnsi="Arial" w:cs="Arial"/>
          <w:i w:val="0"/>
          <w:lang w:val="es-CO"/>
        </w:rPr>
        <w:t xml:space="preserve">establecidos por el Departamento Nacional de Planeación (DNP) a través del Programa Nacional </w:t>
      </w:r>
      <w:r w:rsidR="005B7B8E">
        <w:rPr>
          <w:rStyle w:val="nfasis"/>
          <w:rFonts w:ascii="Arial" w:hAnsi="Arial" w:cs="Arial"/>
          <w:i w:val="0"/>
          <w:lang w:val="es-CO"/>
        </w:rPr>
        <w:t>de Servicio al Ciudadano (PNSC).</w:t>
      </w:r>
    </w:p>
    <w:p w14:paraId="074F6C50" w14:textId="77777777" w:rsidR="00203FD3" w:rsidRDefault="00203FD3" w:rsidP="00203FD3">
      <w:pPr>
        <w:pStyle w:val="Prrafodelista"/>
        <w:numPr>
          <w:ilvl w:val="0"/>
          <w:numId w:val="29"/>
        </w:numPr>
        <w:spacing w:before="120"/>
        <w:ind w:left="0" w:firstLine="0"/>
        <w:jc w:val="both"/>
        <w:rPr>
          <w:rStyle w:val="nfasis"/>
          <w:rFonts w:ascii="Arial" w:hAnsi="Arial" w:cs="Arial"/>
          <w:i w:val="0"/>
        </w:rPr>
      </w:pPr>
      <w:r>
        <w:rPr>
          <w:rStyle w:val="nfasis"/>
          <w:rFonts w:ascii="Arial" w:hAnsi="Arial" w:cs="Arial"/>
          <w:i w:val="0"/>
        </w:rPr>
        <w:lastRenderedPageBreak/>
        <w:t>Recolectar información a través d</w:t>
      </w:r>
      <w:r w:rsidRPr="00203FD3">
        <w:rPr>
          <w:rStyle w:val="nfasis"/>
          <w:rFonts w:ascii="Arial" w:hAnsi="Arial" w:cs="Arial"/>
          <w:i w:val="0"/>
        </w:rPr>
        <w:t xml:space="preserve">el formato de </w:t>
      </w:r>
      <w:r>
        <w:rPr>
          <w:rStyle w:val="nfasis"/>
          <w:rFonts w:ascii="Arial" w:hAnsi="Arial" w:cs="Arial"/>
          <w:i w:val="0"/>
        </w:rPr>
        <w:t>c</w:t>
      </w:r>
      <w:r w:rsidRPr="00203FD3">
        <w:rPr>
          <w:rStyle w:val="nfasis"/>
          <w:rFonts w:ascii="Arial" w:hAnsi="Arial" w:cs="Arial"/>
          <w:i w:val="0"/>
        </w:rPr>
        <w:t xml:space="preserve">aracterización de </w:t>
      </w:r>
      <w:r>
        <w:rPr>
          <w:rStyle w:val="nfasis"/>
          <w:rFonts w:ascii="Arial" w:hAnsi="Arial" w:cs="Arial"/>
          <w:i w:val="0"/>
        </w:rPr>
        <w:t>a</w:t>
      </w:r>
      <w:r w:rsidRPr="00203FD3">
        <w:rPr>
          <w:rStyle w:val="nfasis"/>
          <w:rFonts w:ascii="Arial" w:hAnsi="Arial" w:cs="Arial"/>
          <w:i w:val="0"/>
        </w:rPr>
        <w:t xml:space="preserve">tletas </w:t>
      </w:r>
      <w:r>
        <w:rPr>
          <w:rStyle w:val="nfasis"/>
          <w:rFonts w:ascii="Arial" w:hAnsi="Arial" w:cs="Arial"/>
          <w:i w:val="0"/>
        </w:rPr>
        <w:t>e</w:t>
      </w:r>
      <w:r w:rsidRPr="00203FD3">
        <w:rPr>
          <w:rStyle w:val="nfasis"/>
          <w:rFonts w:ascii="Arial" w:hAnsi="Arial" w:cs="Arial"/>
          <w:i w:val="0"/>
        </w:rPr>
        <w:t>xcelencia y la entrevista semiestructurada de valoración  psicosocial.</w:t>
      </w:r>
    </w:p>
    <w:p w14:paraId="0CFAF469" w14:textId="77777777" w:rsidR="00203FD3" w:rsidRPr="00FA43BF" w:rsidRDefault="00C240BD" w:rsidP="00203FD3">
      <w:pPr>
        <w:pStyle w:val="Prrafodelista"/>
        <w:numPr>
          <w:ilvl w:val="0"/>
          <w:numId w:val="29"/>
        </w:numPr>
        <w:spacing w:before="120"/>
        <w:ind w:left="0" w:firstLine="0"/>
        <w:jc w:val="both"/>
        <w:rPr>
          <w:rStyle w:val="nfasis"/>
          <w:rFonts w:ascii="Arial" w:hAnsi="Arial" w:cs="Arial"/>
          <w:i w:val="0"/>
        </w:rPr>
      </w:pPr>
      <w:r>
        <w:rPr>
          <w:rStyle w:val="nfasis"/>
          <w:rFonts w:ascii="Arial" w:hAnsi="Arial" w:cs="Arial"/>
          <w:i w:val="0"/>
        </w:rPr>
        <w:t>Crear</w:t>
      </w:r>
      <w:r w:rsidR="00203FD3" w:rsidRPr="00FA43BF">
        <w:rPr>
          <w:rStyle w:val="nfasis"/>
          <w:rFonts w:ascii="Arial" w:hAnsi="Arial" w:cs="Arial"/>
          <w:i w:val="0"/>
        </w:rPr>
        <w:t xml:space="preserve"> segmentos de la población objetivo </w:t>
      </w:r>
      <w:r>
        <w:rPr>
          <w:rStyle w:val="nfasis"/>
          <w:rFonts w:ascii="Arial" w:hAnsi="Arial" w:cs="Arial"/>
          <w:i w:val="0"/>
        </w:rPr>
        <w:t xml:space="preserve">del GIT Desarrollo </w:t>
      </w:r>
      <w:r w:rsidR="00474B30">
        <w:rPr>
          <w:rStyle w:val="nfasis"/>
          <w:rFonts w:ascii="Arial" w:hAnsi="Arial" w:cs="Arial"/>
          <w:i w:val="0"/>
        </w:rPr>
        <w:t xml:space="preserve">Psicosocial </w:t>
      </w:r>
      <w:r w:rsidR="00474B30" w:rsidRPr="00FA43BF">
        <w:rPr>
          <w:rStyle w:val="nfasis"/>
          <w:rFonts w:ascii="Arial" w:hAnsi="Arial" w:cs="Arial"/>
          <w:i w:val="0"/>
        </w:rPr>
        <w:t>teniendo</w:t>
      </w:r>
      <w:r>
        <w:rPr>
          <w:rStyle w:val="nfasis"/>
          <w:rFonts w:ascii="Arial" w:hAnsi="Arial" w:cs="Arial"/>
          <w:i w:val="0"/>
        </w:rPr>
        <w:t xml:space="preserve"> como base las características similares arrojadas en</w:t>
      </w:r>
      <w:r w:rsidR="00722EEC">
        <w:rPr>
          <w:rStyle w:val="nfasis"/>
          <w:rFonts w:ascii="Arial" w:hAnsi="Arial" w:cs="Arial"/>
          <w:i w:val="0"/>
        </w:rPr>
        <w:t xml:space="preserve"> cada variable priorizada</w:t>
      </w:r>
      <w:r>
        <w:rPr>
          <w:rStyle w:val="nfasis"/>
          <w:rFonts w:ascii="Arial" w:hAnsi="Arial" w:cs="Arial"/>
          <w:i w:val="0"/>
        </w:rPr>
        <w:t xml:space="preserve">. </w:t>
      </w:r>
    </w:p>
    <w:p w14:paraId="127F0E3B" w14:textId="77777777" w:rsidR="007F1257" w:rsidRPr="00203FD3" w:rsidRDefault="007F1257" w:rsidP="007F1257">
      <w:pPr>
        <w:pStyle w:val="Prrafodelista"/>
        <w:numPr>
          <w:ilvl w:val="0"/>
          <w:numId w:val="29"/>
        </w:numPr>
        <w:spacing w:before="120"/>
        <w:ind w:left="0" w:firstLine="0"/>
        <w:jc w:val="both"/>
        <w:rPr>
          <w:rStyle w:val="nfasis"/>
          <w:rFonts w:ascii="Arial" w:hAnsi="Arial" w:cs="Arial"/>
          <w:i w:val="0"/>
        </w:rPr>
      </w:pPr>
      <w:r>
        <w:rPr>
          <w:rStyle w:val="nfasis"/>
          <w:rFonts w:ascii="Arial" w:hAnsi="Arial" w:cs="Arial"/>
          <w:i w:val="0"/>
        </w:rPr>
        <w:t xml:space="preserve">Recolectar información de los atletas y glorias del deporte relacionada con disciplina </w:t>
      </w:r>
      <w:r w:rsidR="005879D2" w:rsidRPr="00203FD3">
        <w:rPr>
          <w:rStyle w:val="nfasis"/>
          <w:rFonts w:ascii="Arial" w:hAnsi="Arial" w:cs="Arial"/>
          <w:i w:val="0"/>
        </w:rPr>
        <w:t>deportiva</w:t>
      </w:r>
      <w:r>
        <w:rPr>
          <w:rStyle w:val="nfasis"/>
          <w:rFonts w:ascii="Arial" w:hAnsi="Arial" w:cs="Arial"/>
          <w:i w:val="0"/>
        </w:rPr>
        <w:t xml:space="preserve">, regional, edad, sexo y  sector del deporte al que pertenecen (paralímpico o convencional). </w:t>
      </w:r>
    </w:p>
    <w:p w14:paraId="2F5195BF" w14:textId="77777777" w:rsidR="005879D2" w:rsidRPr="00B55385" w:rsidRDefault="005879D2" w:rsidP="00020682">
      <w:pPr>
        <w:spacing w:before="120"/>
        <w:rPr>
          <w:rStyle w:val="nfasis"/>
          <w:rFonts w:ascii="Arial" w:hAnsi="Arial" w:cs="Arial"/>
          <w:i w:val="0"/>
        </w:rPr>
      </w:pPr>
    </w:p>
    <w:p w14:paraId="67EA8F95" w14:textId="77777777" w:rsidR="00020682" w:rsidRPr="00B55385" w:rsidRDefault="00640991" w:rsidP="00020682">
      <w:pPr>
        <w:spacing w:before="120"/>
        <w:rPr>
          <w:rFonts w:ascii="Arial" w:hAnsi="Arial" w:cs="Arial"/>
          <w:b/>
        </w:rPr>
      </w:pPr>
      <w:r>
        <w:rPr>
          <w:rFonts w:ascii="Arial" w:hAnsi="Arial" w:cs="Arial"/>
          <w:b/>
        </w:rPr>
        <w:t>LINEA BASE</w:t>
      </w:r>
    </w:p>
    <w:p w14:paraId="2C93471C" w14:textId="77777777" w:rsidR="00B803AD" w:rsidRDefault="00084561" w:rsidP="00495BC7">
      <w:pPr>
        <w:pStyle w:val="Prrafodelista"/>
        <w:numPr>
          <w:ilvl w:val="0"/>
          <w:numId w:val="7"/>
        </w:numPr>
        <w:spacing w:before="120"/>
        <w:jc w:val="both"/>
        <w:rPr>
          <w:rFonts w:ascii="Arial" w:hAnsi="Arial" w:cs="Arial"/>
        </w:rPr>
      </w:pPr>
      <w:r w:rsidRPr="00B803AD">
        <w:rPr>
          <w:rFonts w:ascii="Arial" w:hAnsi="Arial" w:cs="Arial"/>
        </w:rPr>
        <w:t xml:space="preserve">Deportistas </w:t>
      </w:r>
      <w:r w:rsidR="00B803AD" w:rsidRPr="00B803AD">
        <w:rPr>
          <w:rFonts w:ascii="Arial" w:hAnsi="Arial" w:cs="Arial"/>
        </w:rPr>
        <w:t xml:space="preserve">que pertenecen al programa Atleta Excelencia </w:t>
      </w:r>
    </w:p>
    <w:p w14:paraId="291BB9F1" w14:textId="77777777" w:rsidR="00020682" w:rsidRPr="00B803AD" w:rsidRDefault="00B803AD" w:rsidP="00495BC7">
      <w:pPr>
        <w:pStyle w:val="Prrafodelista"/>
        <w:numPr>
          <w:ilvl w:val="0"/>
          <w:numId w:val="7"/>
        </w:numPr>
        <w:spacing w:before="120"/>
        <w:jc w:val="both"/>
        <w:rPr>
          <w:rFonts w:ascii="Arial" w:hAnsi="Arial" w:cs="Arial"/>
        </w:rPr>
      </w:pPr>
      <w:r>
        <w:rPr>
          <w:rFonts w:ascii="Arial" w:hAnsi="Arial" w:cs="Arial"/>
        </w:rPr>
        <w:t>Personas que pertenecen al programa Glorias del Deporte</w:t>
      </w:r>
    </w:p>
    <w:p w14:paraId="27B911F1" w14:textId="77777777" w:rsidR="00CE208B" w:rsidRPr="00B55385" w:rsidRDefault="00CE208B" w:rsidP="00CE208B">
      <w:pPr>
        <w:pStyle w:val="Prrafodelista"/>
        <w:spacing w:before="120"/>
        <w:jc w:val="both"/>
        <w:rPr>
          <w:rFonts w:ascii="Arial" w:hAnsi="Arial" w:cs="Arial"/>
        </w:rPr>
      </w:pPr>
    </w:p>
    <w:p w14:paraId="01F217A8" w14:textId="77777777" w:rsidR="00E82B8E" w:rsidRPr="00B55385" w:rsidRDefault="00020682" w:rsidP="00E82B8E">
      <w:pPr>
        <w:spacing w:before="120"/>
        <w:rPr>
          <w:rFonts w:ascii="Arial" w:hAnsi="Arial" w:cs="Arial"/>
          <w:b/>
        </w:rPr>
      </w:pPr>
      <w:r w:rsidRPr="00B55385">
        <w:rPr>
          <w:rFonts w:ascii="Arial" w:hAnsi="Arial" w:cs="Arial"/>
          <w:b/>
        </w:rPr>
        <w:t>ALCANCE</w:t>
      </w:r>
    </w:p>
    <w:p w14:paraId="3F8237FC" w14:textId="77777777" w:rsidR="00111BDB" w:rsidRDefault="001E31B2" w:rsidP="00E82B8E">
      <w:pPr>
        <w:spacing w:before="120"/>
        <w:jc w:val="both"/>
        <w:rPr>
          <w:rFonts w:ascii="Arial" w:hAnsi="Arial" w:cs="Arial"/>
        </w:rPr>
      </w:pPr>
      <w:r>
        <w:rPr>
          <w:rFonts w:ascii="Arial" w:hAnsi="Arial" w:cs="Arial"/>
        </w:rPr>
        <w:t xml:space="preserve">El alcance del ejercicio de caracterización de usuarios o grupos de interés por parte del GIT de Desarrollo Psicosocial es el de </w:t>
      </w:r>
      <w:r w:rsidR="00E82B8E" w:rsidRPr="00B55385">
        <w:rPr>
          <w:rFonts w:ascii="Arial" w:hAnsi="Arial" w:cs="Arial"/>
        </w:rPr>
        <w:t xml:space="preserve">identificar </w:t>
      </w:r>
      <w:r>
        <w:rPr>
          <w:rFonts w:ascii="Arial" w:hAnsi="Arial" w:cs="Arial"/>
        </w:rPr>
        <w:t xml:space="preserve">características de la población y segmentarlos conforme a las variables similares con el propósito de </w:t>
      </w:r>
      <w:r w:rsidR="00394A17">
        <w:rPr>
          <w:rFonts w:ascii="Arial" w:hAnsi="Arial" w:cs="Arial"/>
        </w:rPr>
        <w:t xml:space="preserve">generar estrategias de mejoramiento continuo de las programas así como optimizar el contacto entre Entidad – Atleta. </w:t>
      </w:r>
    </w:p>
    <w:p w14:paraId="01AAA1FC" w14:textId="77777777" w:rsidR="00CE208B" w:rsidRDefault="00CE208B" w:rsidP="00E82B8E">
      <w:pPr>
        <w:spacing w:before="120"/>
        <w:jc w:val="both"/>
        <w:rPr>
          <w:rFonts w:ascii="Arial" w:hAnsi="Arial" w:cs="Arial"/>
          <w:b/>
        </w:rPr>
      </w:pPr>
    </w:p>
    <w:p w14:paraId="0A14E617" w14:textId="77777777" w:rsidR="008068B2" w:rsidRDefault="008068B2" w:rsidP="00E82B8E">
      <w:pPr>
        <w:spacing w:before="120"/>
        <w:jc w:val="both"/>
        <w:rPr>
          <w:rFonts w:ascii="Arial" w:hAnsi="Arial" w:cs="Arial"/>
          <w:b/>
        </w:rPr>
      </w:pPr>
      <w:r>
        <w:rPr>
          <w:rFonts w:ascii="Arial" w:hAnsi="Arial" w:cs="Arial"/>
          <w:b/>
        </w:rPr>
        <w:t>FUENTES DE INFORMACION</w:t>
      </w:r>
    </w:p>
    <w:p w14:paraId="5ECBB3E8" w14:textId="2527D264" w:rsidR="008068B2" w:rsidRPr="008068B2" w:rsidRDefault="008068B2" w:rsidP="00E82B8E">
      <w:pPr>
        <w:spacing w:before="120"/>
        <w:jc w:val="both"/>
        <w:rPr>
          <w:rFonts w:ascii="Arial" w:hAnsi="Arial" w:cs="Arial"/>
        </w:rPr>
      </w:pPr>
      <w:r w:rsidRPr="008068B2">
        <w:rPr>
          <w:rFonts w:ascii="Arial" w:hAnsi="Arial" w:cs="Arial"/>
        </w:rPr>
        <w:t>Se tiene como</w:t>
      </w:r>
      <w:r>
        <w:rPr>
          <w:rFonts w:ascii="Arial" w:hAnsi="Arial" w:cs="Arial"/>
        </w:rPr>
        <w:t xml:space="preserve"> principales fuentes de recolección de datos e información </w:t>
      </w:r>
      <w:r w:rsidR="00542CF7">
        <w:rPr>
          <w:rFonts w:ascii="Arial" w:hAnsi="Arial" w:cs="Arial"/>
        </w:rPr>
        <w:t xml:space="preserve">el </w:t>
      </w:r>
      <w:r w:rsidR="00542CF7" w:rsidRPr="008068B2">
        <w:rPr>
          <w:rFonts w:ascii="Arial" w:hAnsi="Arial" w:cs="Arial"/>
        </w:rPr>
        <w:t>formato</w:t>
      </w:r>
      <w:r w:rsidRPr="00203FD3">
        <w:rPr>
          <w:rStyle w:val="nfasis"/>
          <w:rFonts w:ascii="Arial" w:hAnsi="Arial" w:cs="Arial"/>
          <w:i w:val="0"/>
        </w:rPr>
        <w:t xml:space="preserve"> de </w:t>
      </w:r>
      <w:r>
        <w:rPr>
          <w:rStyle w:val="nfasis"/>
          <w:rFonts w:ascii="Arial" w:hAnsi="Arial" w:cs="Arial"/>
          <w:i w:val="0"/>
        </w:rPr>
        <w:t>c</w:t>
      </w:r>
      <w:r w:rsidRPr="00203FD3">
        <w:rPr>
          <w:rStyle w:val="nfasis"/>
          <w:rFonts w:ascii="Arial" w:hAnsi="Arial" w:cs="Arial"/>
          <w:i w:val="0"/>
        </w:rPr>
        <w:t xml:space="preserve">aracterización de </w:t>
      </w:r>
      <w:r>
        <w:rPr>
          <w:rStyle w:val="nfasis"/>
          <w:rFonts w:ascii="Arial" w:hAnsi="Arial" w:cs="Arial"/>
          <w:i w:val="0"/>
        </w:rPr>
        <w:t>a</w:t>
      </w:r>
      <w:r w:rsidRPr="00203FD3">
        <w:rPr>
          <w:rStyle w:val="nfasis"/>
          <w:rFonts w:ascii="Arial" w:hAnsi="Arial" w:cs="Arial"/>
          <w:i w:val="0"/>
        </w:rPr>
        <w:t xml:space="preserve">tletas </w:t>
      </w:r>
      <w:r>
        <w:rPr>
          <w:rStyle w:val="nfasis"/>
          <w:rFonts w:ascii="Arial" w:hAnsi="Arial" w:cs="Arial"/>
          <w:i w:val="0"/>
        </w:rPr>
        <w:t>e</w:t>
      </w:r>
      <w:r w:rsidRPr="00203FD3">
        <w:rPr>
          <w:rStyle w:val="nfasis"/>
          <w:rFonts w:ascii="Arial" w:hAnsi="Arial" w:cs="Arial"/>
          <w:i w:val="0"/>
        </w:rPr>
        <w:t>xcelencia y la entrevista semiestructu</w:t>
      </w:r>
      <w:r>
        <w:rPr>
          <w:rStyle w:val="nfasis"/>
          <w:rFonts w:ascii="Arial" w:hAnsi="Arial" w:cs="Arial"/>
          <w:i w:val="0"/>
        </w:rPr>
        <w:t xml:space="preserve">rada de </w:t>
      </w:r>
      <w:r w:rsidR="00542CF7">
        <w:rPr>
          <w:rStyle w:val="nfasis"/>
          <w:rFonts w:ascii="Arial" w:hAnsi="Arial" w:cs="Arial"/>
          <w:i w:val="0"/>
        </w:rPr>
        <w:t>valoración psicosocial</w:t>
      </w:r>
      <w:r>
        <w:rPr>
          <w:rStyle w:val="nfasis"/>
          <w:rFonts w:ascii="Arial" w:hAnsi="Arial" w:cs="Arial"/>
          <w:i w:val="0"/>
        </w:rPr>
        <w:t xml:space="preserve">, así como el contacto directo y permanente con el atleta y la persona que hace parte del programa de glorias del deporte. </w:t>
      </w:r>
    </w:p>
    <w:p w14:paraId="47C1BAEA" w14:textId="77777777" w:rsidR="008068B2" w:rsidRPr="00B55385" w:rsidRDefault="008068B2" w:rsidP="00E82B8E">
      <w:pPr>
        <w:spacing w:before="120"/>
        <w:jc w:val="both"/>
        <w:rPr>
          <w:rFonts w:ascii="Arial" w:hAnsi="Arial" w:cs="Arial"/>
          <w:b/>
        </w:rPr>
      </w:pPr>
    </w:p>
    <w:p w14:paraId="6E2C8649" w14:textId="77777777" w:rsidR="00020682" w:rsidRPr="00B55385" w:rsidRDefault="00020682" w:rsidP="00020682">
      <w:pPr>
        <w:spacing w:before="120"/>
        <w:jc w:val="both"/>
        <w:rPr>
          <w:rFonts w:ascii="Arial" w:hAnsi="Arial" w:cs="Arial"/>
          <w:b/>
        </w:rPr>
      </w:pPr>
      <w:r w:rsidRPr="00B55385">
        <w:rPr>
          <w:rFonts w:ascii="Arial" w:hAnsi="Arial" w:cs="Arial"/>
          <w:b/>
        </w:rPr>
        <w:t>VIGENCIA</w:t>
      </w:r>
    </w:p>
    <w:p w14:paraId="3D289236" w14:textId="516AFB08" w:rsidR="00CE208B" w:rsidRDefault="00020682" w:rsidP="00020682">
      <w:pPr>
        <w:spacing w:before="120"/>
        <w:jc w:val="both"/>
        <w:rPr>
          <w:rFonts w:ascii="Arial" w:hAnsi="Arial" w:cs="Arial"/>
        </w:rPr>
      </w:pPr>
      <w:r w:rsidRPr="00B55385">
        <w:rPr>
          <w:rFonts w:ascii="Arial" w:hAnsi="Arial" w:cs="Arial"/>
        </w:rPr>
        <w:t xml:space="preserve">El ejercicio </w:t>
      </w:r>
      <w:r w:rsidR="0086756E">
        <w:rPr>
          <w:rFonts w:ascii="Arial" w:hAnsi="Arial" w:cs="Arial"/>
        </w:rPr>
        <w:t xml:space="preserve">que aquí se presenta se realiza con base en los datos recolectados durante </w:t>
      </w:r>
      <w:r w:rsidR="00D4249E">
        <w:rPr>
          <w:rFonts w:ascii="Arial" w:hAnsi="Arial" w:cs="Arial"/>
        </w:rPr>
        <w:t xml:space="preserve">la vigencia del </w:t>
      </w:r>
      <w:r w:rsidR="0086756E">
        <w:rPr>
          <w:rFonts w:ascii="Arial" w:hAnsi="Arial" w:cs="Arial"/>
        </w:rPr>
        <w:t xml:space="preserve">año 2017. La toma y análisis de la información tendrá vigencia </w:t>
      </w:r>
      <w:r w:rsidR="00D4249E">
        <w:rPr>
          <w:rFonts w:ascii="Arial" w:hAnsi="Arial" w:cs="Arial"/>
        </w:rPr>
        <w:t xml:space="preserve">anual </w:t>
      </w:r>
      <w:r w:rsidR="0086756E">
        <w:rPr>
          <w:rFonts w:ascii="Arial" w:hAnsi="Arial" w:cs="Arial"/>
        </w:rPr>
        <w:t xml:space="preserve">posterior </w:t>
      </w:r>
      <w:r w:rsidR="00542CF7">
        <w:rPr>
          <w:rFonts w:ascii="Arial" w:hAnsi="Arial" w:cs="Arial"/>
        </w:rPr>
        <w:t>a la</w:t>
      </w:r>
      <w:r w:rsidR="0086756E">
        <w:rPr>
          <w:rFonts w:ascii="Arial" w:hAnsi="Arial" w:cs="Arial"/>
        </w:rPr>
        <w:t xml:space="preserve"> recolección. </w:t>
      </w:r>
    </w:p>
    <w:p w14:paraId="587DE67A" w14:textId="77777777" w:rsidR="0086756E" w:rsidRPr="00B55385" w:rsidRDefault="0086756E" w:rsidP="00020682">
      <w:pPr>
        <w:spacing w:before="120"/>
        <w:jc w:val="both"/>
        <w:rPr>
          <w:rFonts w:ascii="Arial" w:hAnsi="Arial" w:cs="Arial"/>
        </w:rPr>
      </w:pPr>
    </w:p>
    <w:p w14:paraId="70FFAD62" w14:textId="77777777" w:rsidR="00020682" w:rsidRDefault="00020682" w:rsidP="00020682">
      <w:pPr>
        <w:spacing w:before="120"/>
        <w:rPr>
          <w:rFonts w:ascii="Arial" w:hAnsi="Arial" w:cs="Arial"/>
          <w:b/>
        </w:rPr>
      </w:pPr>
      <w:r w:rsidRPr="00B55385">
        <w:rPr>
          <w:rFonts w:ascii="Arial" w:hAnsi="Arial" w:cs="Arial"/>
          <w:b/>
        </w:rPr>
        <w:t>ACTORES</w:t>
      </w:r>
    </w:p>
    <w:p w14:paraId="1BAB8B5B" w14:textId="77777777" w:rsidR="00E150B4" w:rsidRDefault="00BE0A47" w:rsidP="004F0632">
      <w:pPr>
        <w:pStyle w:val="Prrafodelista"/>
        <w:numPr>
          <w:ilvl w:val="0"/>
          <w:numId w:val="8"/>
        </w:numPr>
        <w:spacing w:before="120"/>
        <w:rPr>
          <w:rFonts w:ascii="Arial" w:hAnsi="Arial" w:cs="Arial"/>
        </w:rPr>
      </w:pPr>
      <w:r>
        <w:rPr>
          <w:rFonts w:ascii="Arial" w:hAnsi="Arial" w:cs="Arial"/>
        </w:rPr>
        <w:t>GIT Desarrollo Psicosocial</w:t>
      </w:r>
      <w:r w:rsidR="00020682" w:rsidRPr="00B55385">
        <w:rPr>
          <w:rFonts w:ascii="Arial" w:hAnsi="Arial" w:cs="Arial"/>
        </w:rPr>
        <w:t xml:space="preserve">    </w:t>
      </w:r>
    </w:p>
    <w:p w14:paraId="1F0DD430" w14:textId="77777777" w:rsidR="00020682" w:rsidRDefault="00020682" w:rsidP="00E150B4">
      <w:pPr>
        <w:pStyle w:val="Prrafodelista"/>
        <w:spacing w:before="120"/>
        <w:rPr>
          <w:rFonts w:ascii="Arial" w:hAnsi="Arial" w:cs="Arial"/>
        </w:rPr>
      </w:pPr>
      <w:r w:rsidRPr="00B55385">
        <w:rPr>
          <w:rFonts w:ascii="Arial" w:hAnsi="Arial" w:cs="Arial"/>
        </w:rPr>
        <w:t xml:space="preserve">    </w:t>
      </w:r>
    </w:p>
    <w:p w14:paraId="7091FCC4" w14:textId="77777777" w:rsidR="00E150B4" w:rsidRDefault="00E150B4" w:rsidP="00E150B4">
      <w:pPr>
        <w:pStyle w:val="Prrafodelista"/>
        <w:spacing w:before="120"/>
        <w:rPr>
          <w:rFonts w:ascii="Arial" w:hAnsi="Arial" w:cs="Arial"/>
        </w:rPr>
      </w:pPr>
    </w:p>
    <w:p w14:paraId="2B9AE869" w14:textId="77777777" w:rsidR="00952E68" w:rsidRDefault="00952E68" w:rsidP="00E150B4">
      <w:pPr>
        <w:pStyle w:val="Prrafodelista"/>
        <w:spacing w:before="120"/>
        <w:rPr>
          <w:rFonts w:ascii="Arial" w:hAnsi="Arial" w:cs="Arial"/>
        </w:rPr>
      </w:pPr>
    </w:p>
    <w:p w14:paraId="70D2CBB3" w14:textId="77777777" w:rsidR="00952E68" w:rsidRPr="00B55385" w:rsidRDefault="00952E68" w:rsidP="00E150B4">
      <w:pPr>
        <w:pStyle w:val="Prrafodelista"/>
        <w:spacing w:before="120"/>
        <w:rPr>
          <w:rFonts w:ascii="Arial" w:hAnsi="Arial" w:cs="Arial"/>
        </w:rPr>
      </w:pPr>
    </w:p>
    <w:p w14:paraId="61DD7DC6" w14:textId="77777777" w:rsidR="00020682" w:rsidRPr="00B55385" w:rsidRDefault="00020682" w:rsidP="004F0632">
      <w:pPr>
        <w:rPr>
          <w:rFonts w:ascii="Arial" w:hAnsi="Arial" w:cs="Arial"/>
        </w:rPr>
      </w:pPr>
    </w:p>
    <w:p w14:paraId="092EF691" w14:textId="77777777" w:rsidR="004F0632" w:rsidRPr="00B55385" w:rsidRDefault="004F0632" w:rsidP="004F0632">
      <w:pPr>
        <w:rPr>
          <w:rFonts w:ascii="Arial" w:hAnsi="Arial" w:cs="Arial"/>
          <w:b/>
        </w:rPr>
      </w:pPr>
      <w:r w:rsidRPr="00B55385">
        <w:rPr>
          <w:rFonts w:ascii="Arial" w:hAnsi="Arial" w:cs="Arial"/>
          <w:b/>
        </w:rPr>
        <w:lastRenderedPageBreak/>
        <w:t>NORMATIVIDAD</w:t>
      </w:r>
    </w:p>
    <w:p w14:paraId="69B5BFC9" w14:textId="77777777" w:rsidR="004F0632" w:rsidRDefault="004F0632" w:rsidP="004F0632">
      <w:pPr>
        <w:rPr>
          <w:rFonts w:ascii="Arial" w:eastAsia="Times New Roman" w:hAnsi="Arial" w:cs="Arial"/>
          <w:lang w:eastAsia="es-CO"/>
        </w:rPr>
      </w:pPr>
    </w:p>
    <w:p w14:paraId="7C8B7B2D" w14:textId="77777777" w:rsidR="003F3922" w:rsidRDefault="00807968" w:rsidP="003F3922">
      <w:pPr>
        <w:jc w:val="both"/>
        <w:rPr>
          <w:rFonts w:ascii="Arial" w:hAnsi="Arial" w:cs="Arial"/>
        </w:rPr>
      </w:pPr>
      <w:r w:rsidRPr="003F3922">
        <w:rPr>
          <w:rFonts w:ascii="Arial" w:hAnsi="Arial" w:cs="Arial"/>
        </w:rPr>
        <w:t xml:space="preserve">Teniendo como marco la Constitución Política de 1991, se </w:t>
      </w:r>
      <w:r w:rsidR="00B46FC7">
        <w:rPr>
          <w:rFonts w:ascii="Arial" w:hAnsi="Arial" w:cs="Arial"/>
        </w:rPr>
        <w:t>revisaron</w:t>
      </w:r>
      <w:r w:rsidRPr="003F3922">
        <w:rPr>
          <w:rFonts w:ascii="Arial" w:hAnsi="Arial" w:cs="Arial"/>
        </w:rPr>
        <w:t xml:space="preserve"> documentos que aplican a entidades de orden nacional en los que resulta fundamental para el proceso de planeación, ejecución y seguimiento d</w:t>
      </w:r>
      <w:r w:rsidR="003F3922" w:rsidRPr="003F3922">
        <w:rPr>
          <w:rFonts w:ascii="Arial" w:hAnsi="Arial" w:cs="Arial"/>
        </w:rPr>
        <w:t xml:space="preserve">e la gestión pública, realizar el ejercicio de caracterización de ciudadanos y grupos de interés tales como:  </w:t>
      </w:r>
    </w:p>
    <w:p w14:paraId="0E01628A" w14:textId="77777777" w:rsidR="003F3922" w:rsidRDefault="003F3922" w:rsidP="003F3922">
      <w:pPr>
        <w:jc w:val="both"/>
        <w:rPr>
          <w:rFonts w:ascii="Arial" w:hAnsi="Arial" w:cs="Arial"/>
        </w:rPr>
      </w:pPr>
    </w:p>
    <w:p w14:paraId="662DFEE7" w14:textId="77777777" w:rsidR="003F3922" w:rsidRDefault="003F3922" w:rsidP="003F3922">
      <w:pPr>
        <w:jc w:val="both"/>
        <w:rPr>
          <w:rFonts w:ascii="Arial" w:hAnsi="Arial" w:cs="Arial"/>
        </w:rPr>
      </w:pPr>
      <w:r>
        <w:rPr>
          <w:rFonts w:ascii="Arial" w:hAnsi="Arial" w:cs="Arial"/>
        </w:rPr>
        <w:t>Decreto 4183 de 2011 “</w:t>
      </w:r>
      <w:r w:rsidRPr="003F3922">
        <w:rPr>
          <w:rFonts w:ascii="Arial" w:hAnsi="Arial" w:cs="Arial"/>
        </w:rPr>
        <w:t>Por el cual se transforma al Instituto Colombiano del Deporte-COLDEPORTES-, establecimiento público del orden nacional en el Departamento Administrativo del Deporte, la Recreación, la Actividad Física y el Aprovechamiento del Tiempo Libre COLDEPORTES-y se determinan su objetivo, estructura y funciones</w:t>
      </w:r>
      <w:r>
        <w:rPr>
          <w:rFonts w:ascii="Arial" w:hAnsi="Arial" w:cs="Arial"/>
        </w:rPr>
        <w:t>”</w:t>
      </w:r>
    </w:p>
    <w:p w14:paraId="0D98DBA8" w14:textId="77777777" w:rsidR="003F3922" w:rsidRDefault="003F3922" w:rsidP="003F3922">
      <w:pPr>
        <w:jc w:val="both"/>
        <w:rPr>
          <w:rFonts w:ascii="Arial" w:hAnsi="Arial" w:cs="Arial"/>
        </w:rPr>
      </w:pPr>
    </w:p>
    <w:p w14:paraId="3C2F798C" w14:textId="77777777" w:rsidR="003F3922" w:rsidRDefault="003F3922" w:rsidP="003F3922">
      <w:pPr>
        <w:jc w:val="both"/>
        <w:rPr>
          <w:rFonts w:ascii="Arial" w:hAnsi="Arial" w:cs="Arial"/>
        </w:rPr>
      </w:pPr>
      <w:r>
        <w:rPr>
          <w:rFonts w:ascii="Arial" w:hAnsi="Arial" w:cs="Arial"/>
        </w:rPr>
        <w:t xml:space="preserve">Resolución 1558 de 2016 “Por la cual se crean, modifican y asignan funciones a los Grupos Internos de Trabajo” de Coldeportes. </w:t>
      </w:r>
    </w:p>
    <w:p w14:paraId="0456CE93" w14:textId="77777777" w:rsidR="003F3922" w:rsidRDefault="003F3922" w:rsidP="003F3922">
      <w:pPr>
        <w:jc w:val="both"/>
        <w:rPr>
          <w:rFonts w:ascii="Arial" w:hAnsi="Arial" w:cs="Arial"/>
        </w:rPr>
      </w:pPr>
    </w:p>
    <w:p w14:paraId="113F814C" w14:textId="77777777" w:rsidR="003F3922" w:rsidRDefault="00807968" w:rsidP="003F3922">
      <w:pPr>
        <w:jc w:val="both"/>
        <w:rPr>
          <w:rFonts w:ascii="Arial" w:hAnsi="Arial" w:cs="Arial"/>
        </w:rPr>
      </w:pPr>
      <w:r w:rsidRPr="003F3922">
        <w:rPr>
          <w:rFonts w:ascii="Arial" w:hAnsi="Arial" w:cs="Arial"/>
        </w:rPr>
        <w:t>Conpes 3654 de 2010 “Política de rendición de cuentas de la ra</w:t>
      </w:r>
      <w:r w:rsidR="003F3922" w:rsidRPr="003F3922">
        <w:rPr>
          <w:rFonts w:ascii="Arial" w:hAnsi="Arial" w:cs="Arial"/>
        </w:rPr>
        <w:t>ma ejecutiva a los ciudadanos”</w:t>
      </w:r>
    </w:p>
    <w:p w14:paraId="4C4FF44F" w14:textId="77777777" w:rsidR="003F3922" w:rsidRDefault="003F3922" w:rsidP="003F3922">
      <w:pPr>
        <w:jc w:val="both"/>
        <w:rPr>
          <w:rFonts w:ascii="Arial" w:hAnsi="Arial" w:cs="Arial"/>
        </w:rPr>
      </w:pPr>
    </w:p>
    <w:p w14:paraId="325C6147" w14:textId="77777777" w:rsidR="003F3922" w:rsidRDefault="00807968" w:rsidP="003F3922">
      <w:pPr>
        <w:jc w:val="both"/>
        <w:rPr>
          <w:rFonts w:ascii="Arial" w:hAnsi="Arial" w:cs="Arial"/>
        </w:rPr>
      </w:pPr>
      <w:r w:rsidRPr="003F3922">
        <w:rPr>
          <w:rFonts w:ascii="Arial" w:hAnsi="Arial" w:cs="Arial"/>
        </w:rPr>
        <w:t xml:space="preserve">Decreto 1083 de 2015 "Por medio del cual se expide el Decreto Único Reglamentario </w:t>
      </w:r>
      <w:r w:rsidR="003F3922">
        <w:rPr>
          <w:rFonts w:ascii="Arial" w:hAnsi="Arial" w:cs="Arial"/>
        </w:rPr>
        <w:t>del Sector de Función Pública”</w:t>
      </w:r>
    </w:p>
    <w:p w14:paraId="1D0CADD2" w14:textId="77777777" w:rsidR="003F3922" w:rsidRDefault="003F3922" w:rsidP="003F3922">
      <w:pPr>
        <w:jc w:val="both"/>
        <w:rPr>
          <w:rFonts w:ascii="Arial" w:hAnsi="Arial" w:cs="Arial"/>
        </w:rPr>
      </w:pPr>
    </w:p>
    <w:p w14:paraId="0A7520A4" w14:textId="0F6446C5" w:rsidR="003F3922" w:rsidRDefault="00807968" w:rsidP="003F3922">
      <w:pPr>
        <w:jc w:val="both"/>
        <w:rPr>
          <w:rFonts w:ascii="Arial" w:hAnsi="Arial" w:cs="Arial"/>
        </w:rPr>
      </w:pPr>
      <w:r w:rsidRPr="003F3922">
        <w:rPr>
          <w:rFonts w:ascii="Arial" w:hAnsi="Arial" w:cs="Arial"/>
        </w:rPr>
        <w:t xml:space="preserve">Decreto 2641 de 2012 “Por el cual se reglamentan los artículos 73 y 76 de la Ley 1474 de 2011”. Este decreto </w:t>
      </w:r>
      <w:r w:rsidR="003F3922" w:rsidRPr="003F3922">
        <w:rPr>
          <w:rFonts w:ascii="Arial" w:hAnsi="Arial" w:cs="Arial"/>
        </w:rPr>
        <w:t>incluye un componente sobre la prestación del servicio y estrategias que permiten la mejora continua de los mismos, basados en el ejercicio de caracterización</w:t>
      </w:r>
      <w:r w:rsidR="00542CF7" w:rsidRPr="003F3922">
        <w:rPr>
          <w:rFonts w:ascii="Arial" w:hAnsi="Arial" w:cs="Arial"/>
        </w:rPr>
        <w:t>, Manual</w:t>
      </w:r>
      <w:r w:rsidRPr="003F3922">
        <w:rPr>
          <w:rFonts w:ascii="Arial" w:hAnsi="Arial" w:cs="Arial"/>
        </w:rPr>
        <w:t xml:space="preserve"> </w:t>
      </w:r>
      <w:r w:rsidR="003F3922" w:rsidRPr="003F3922">
        <w:rPr>
          <w:rFonts w:ascii="Arial" w:hAnsi="Arial" w:cs="Arial"/>
        </w:rPr>
        <w:t>de</w:t>
      </w:r>
      <w:r w:rsidRPr="003F3922">
        <w:rPr>
          <w:rFonts w:ascii="Arial" w:hAnsi="Arial" w:cs="Arial"/>
        </w:rPr>
        <w:t xml:space="preserve"> Implementación de la </w:t>
      </w:r>
      <w:r w:rsidR="003F3922" w:rsidRPr="003F3922">
        <w:rPr>
          <w:rFonts w:ascii="Arial" w:hAnsi="Arial" w:cs="Arial"/>
        </w:rPr>
        <w:t>E</w:t>
      </w:r>
      <w:r w:rsidR="003F3922">
        <w:rPr>
          <w:rFonts w:ascii="Arial" w:hAnsi="Arial" w:cs="Arial"/>
        </w:rPr>
        <w:t>strategia de Gobierno en Línea</w:t>
      </w:r>
      <w:r w:rsidR="00B46FC7">
        <w:rPr>
          <w:rFonts w:ascii="Arial" w:hAnsi="Arial" w:cs="Arial"/>
        </w:rPr>
        <w:t>.</w:t>
      </w:r>
    </w:p>
    <w:p w14:paraId="4A71F4C4" w14:textId="77777777" w:rsidR="003F3922" w:rsidRDefault="003F3922" w:rsidP="003F3922">
      <w:pPr>
        <w:jc w:val="both"/>
        <w:rPr>
          <w:rFonts w:ascii="Arial" w:hAnsi="Arial" w:cs="Arial"/>
        </w:rPr>
      </w:pPr>
    </w:p>
    <w:p w14:paraId="10C7DE18" w14:textId="77777777" w:rsidR="00807968" w:rsidRPr="003F3922" w:rsidRDefault="003F3922" w:rsidP="003F3922">
      <w:pPr>
        <w:jc w:val="both"/>
        <w:rPr>
          <w:rFonts w:ascii="Arial" w:hAnsi="Arial" w:cs="Arial"/>
        </w:rPr>
      </w:pPr>
      <w:r w:rsidRPr="003F3922">
        <w:rPr>
          <w:rFonts w:ascii="Arial" w:hAnsi="Arial" w:cs="Arial"/>
        </w:rPr>
        <w:t>Guía metodológica para la caracterización de ciudadanos, usuarios y grupos de interés</w:t>
      </w:r>
      <w:r w:rsidR="000B52F3">
        <w:rPr>
          <w:rFonts w:ascii="Arial" w:hAnsi="Arial" w:cs="Arial"/>
        </w:rPr>
        <w:t>, Departamento Nacional de Planeación.</w:t>
      </w:r>
    </w:p>
    <w:p w14:paraId="5E9FFEDB" w14:textId="77777777" w:rsidR="00807968" w:rsidRDefault="00807968" w:rsidP="004F0632">
      <w:pPr>
        <w:rPr>
          <w:rFonts w:ascii="Arial" w:eastAsia="Times New Roman" w:hAnsi="Arial" w:cs="Arial"/>
          <w:lang w:eastAsia="es-CO"/>
        </w:rPr>
      </w:pPr>
    </w:p>
    <w:p w14:paraId="3B0103FB" w14:textId="77777777" w:rsidR="00020682" w:rsidRDefault="00A55F4A" w:rsidP="0015408D">
      <w:pPr>
        <w:spacing w:before="120"/>
        <w:jc w:val="both"/>
        <w:rPr>
          <w:rStyle w:val="nfasis"/>
          <w:rFonts w:ascii="Arial" w:hAnsi="Arial" w:cs="Arial"/>
          <w:b/>
          <w:i w:val="0"/>
          <w:lang w:val="es-MX"/>
        </w:rPr>
      </w:pPr>
      <w:r w:rsidRPr="00B55385">
        <w:rPr>
          <w:rStyle w:val="nfasis"/>
          <w:rFonts w:ascii="Arial" w:hAnsi="Arial" w:cs="Arial"/>
          <w:b/>
          <w:i w:val="0"/>
        </w:rPr>
        <w:t>V</w:t>
      </w:r>
      <w:r w:rsidR="00020682" w:rsidRPr="00B55385">
        <w:rPr>
          <w:rStyle w:val="nfasis"/>
          <w:rFonts w:ascii="Arial" w:hAnsi="Arial" w:cs="Arial"/>
          <w:b/>
          <w:i w:val="0"/>
        </w:rPr>
        <w:t>ARIABLES</w:t>
      </w:r>
      <w:r w:rsidR="00020682" w:rsidRPr="00B55385">
        <w:rPr>
          <w:rStyle w:val="nfasis"/>
          <w:rFonts w:ascii="Arial" w:hAnsi="Arial" w:cs="Arial"/>
          <w:b/>
          <w:i w:val="0"/>
          <w:lang w:val="es-MX"/>
        </w:rPr>
        <w:t xml:space="preserve"> </w:t>
      </w:r>
      <w:r w:rsidR="0015408D" w:rsidRPr="00B55385">
        <w:rPr>
          <w:rStyle w:val="nfasis"/>
          <w:rFonts w:ascii="Arial" w:hAnsi="Arial" w:cs="Arial"/>
          <w:b/>
          <w:i w:val="0"/>
          <w:lang w:val="es-MX"/>
        </w:rPr>
        <w:t xml:space="preserve">Y </w:t>
      </w:r>
      <w:r w:rsidR="00020682" w:rsidRPr="00B55385">
        <w:rPr>
          <w:rStyle w:val="nfasis"/>
          <w:rFonts w:ascii="Arial" w:hAnsi="Arial" w:cs="Arial"/>
          <w:b/>
          <w:i w:val="0"/>
          <w:lang w:val="es-MX"/>
        </w:rPr>
        <w:t>PRIORIZACIÓN DE VARIABLES</w:t>
      </w:r>
      <w:r w:rsidR="00CE208B" w:rsidRPr="00B55385">
        <w:rPr>
          <w:rStyle w:val="nfasis"/>
          <w:rFonts w:ascii="Arial" w:hAnsi="Arial" w:cs="Arial"/>
          <w:b/>
          <w:i w:val="0"/>
          <w:lang w:val="es-MX"/>
        </w:rPr>
        <w:t xml:space="preserve"> </w:t>
      </w:r>
    </w:p>
    <w:p w14:paraId="310287A8" w14:textId="77777777" w:rsidR="000C7263" w:rsidRDefault="000C7263" w:rsidP="0015408D">
      <w:pPr>
        <w:spacing w:before="120"/>
        <w:jc w:val="both"/>
        <w:rPr>
          <w:rFonts w:ascii="Arial" w:hAnsi="Arial" w:cs="Arial"/>
        </w:rPr>
      </w:pPr>
      <w:r>
        <w:rPr>
          <w:rFonts w:ascii="Arial" w:hAnsi="Arial" w:cs="Arial"/>
        </w:rPr>
        <w:t>El ejercicio de priorización de variables se realizó con base en la</w:t>
      </w:r>
      <w:r w:rsidRPr="000C7263">
        <w:rPr>
          <w:rFonts w:ascii="Arial" w:hAnsi="Arial" w:cs="Arial"/>
        </w:rPr>
        <w:t xml:space="preserve"> metodología de caracterización de ciudadanos</w:t>
      </w:r>
      <w:r>
        <w:rPr>
          <w:rFonts w:ascii="Arial" w:hAnsi="Arial" w:cs="Arial"/>
        </w:rPr>
        <w:t xml:space="preserve">, usuarios y grupos de interés que señala que para priorización se deben tener en cuenta que las variables seleccionadas deben ser relevantes, económicas, medibles, asociativas y consistentes. </w:t>
      </w:r>
    </w:p>
    <w:p w14:paraId="491AF8D8" w14:textId="77777777" w:rsidR="00B46FC7" w:rsidRDefault="00B46FC7" w:rsidP="00681C7E">
      <w:pPr>
        <w:jc w:val="both"/>
        <w:rPr>
          <w:rFonts w:ascii="Arial" w:hAnsi="Arial" w:cs="Arial"/>
          <w:sz w:val="16"/>
          <w:szCs w:val="16"/>
        </w:rPr>
      </w:pPr>
    </w:p>
    <w:p w14:paraId="2AC954E1" w14:textId="77777777" w:rsidR="00681C7E" w:rsidRPr="00F70BC8" w:rsidRDefault="00681C7E" w:rsidP="00681C7E">
      <w:pPr>
        <w:jc w:val="both"/>
        <w:rPr>
          <w:rStyle w:val="nfasis"/>
          <w:rFonts w:asciiTheme="majorHAnsi" w:hAnsiTheme="majorHAnsi" w:cs="Calibri"/>
          <w:i w:val="0"/>
          <w:lang w:val="es-MX"/>
        </w:rPr>
      </w:pPr>
      <w:r>
        <w:rPr>
          <w:rFonts w:ascii="Arial" w:hAnsi="Arial" w:cs="Arial"/>
          <w:sz w:val="16"/>
          <w:szCs w:val="16"/>
        </w:rPr>
        <w:t xml:space="preserve">Gráfico 1 Priorización de variables </w:t>
      </w:r>
    </w:p>
    <w:p w14:paraId="08CA107C" w14:textId="77777777" w:rsidR="000C7263" w:rsidRDefault="000C7263" w:rsidP="0015408D">
      <w:pPr>
        <w:spacing w:before="120"/>
        <w:jc w:val="both"/>
        <w:rPr>
          <w:rFonts w:ascii="Arial" w:hAnsi="Arial" w:cs="Arial"/>
        </w:rPr>
      </w:pPr>
      <w:r>
        <w:rPr>
          <w:noProof/>
          <w:lang w:val="es-CO" w:eastAsia="es-CO"/>
        </w:rPr>
        <w:drawing>
          <wp:inline distT="0" distB="0" distL="0" distR="0" wp14:anchorId="2824E09E" wp14:editId="29C9C5BF">
            <wp:extent cx="5595879" cy="943583"/>
            <wp:effectExtent l="0" t="0" r="5080" b="952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595879" cy="943583"/>
                    </a:xfrm>
                    <a:prstGeom prst="rect">
                      <a:avLst/>
                    </a:prstGeom>
                  </pic:spPr>
                </pic:pic>
              </a:graphicData>
            </a:graphic>
          </wp:inline>
        </w:drawing>
      </w:r>
    </w:p>
    <w:p w14:paraId="4AE7293B" w14:textId="77777777" w:rsidR="0058601F" w:rsidRDefault="00681C7E" w:rsidP="0058601F">
      <w:pPr>
        <w:jc w:val="both"/>
        <w:rPr>
          <w:rFonts w:ascii="Arial" w:hAnsi="Arial" w:cs="Arial"/>
          <w:sz w:val="18"/>
          <w:szCs w:val="18"/>
          <w:lang w:val="es-CO"/>
        </w:rPr>
      </w:pPr>
      <w:r w:rsidRPr="00681C7E">
        <w:rPr>
          <w:rFonts w:ascii="Arial" w:hAnsi="Arial" w:cs="Arial"/>
          <w:sz w:val="16"/>
          <w:szCs w:val="16"/>
        </w:rPr>
        <w:t xml:space="preserve">Fuente: </w:t>
      </w:r>
      <w:r>
        <w:rPr>
          <w:rFonts w:ascii="Arial" w:hAnsi="Arial" w:cs="Arial"/>
          <w:sz w:val="16"/>
          <w:szCs w:val="16"/>
        </w:rPr>
        <w:t xml:space="preserve">Guía de caracterización </w:t>
      </w:r>
      <w:r w:rsidR="0058601F" w:rsidRPr="00056958">
        <w:rPr>
          <w:rFonts w:ascii="Arial" w:hAnsi="Arial" w:cs="Arial"/>
          <w:sz w:val="18"/>
          <w:szCs w:val="18"/>
          <w:lang w:val="es-CO"/>
        </w:rPr>
        <w:t>Guía de Caracterización de Ciudadanos, Usuarios y Grupos de Interés del DNP</w:t>
      </w:r>
    </w:p>
    <w:p w14:paraId="2125A184" w14:textId="77777777" w:rsidR="00117358" w:rsidRDefault="00A16A1D" w:rsidP="0015408D">
      <w:pPr>
        <w:spacing w:before="120"/>
        <w:jc w:val="both"/>
        <w:rPr>
          <w:rFonts w:ascii="Arial" w:hAnsi="Arial" w:cs="Arial"/>
        </w:rPr>
      </w:pPr>
      <w:r>
        <w:rPr>
          <w:rFonts w:ascii="Arial" w:hAnsi="Arial" w:cs="Arial"/>
        </w:rPr>
        <w:lastRenderedPageBreak/>
        <w:t xml:space="preserve">Con base en estos criterios se diligenció </w:t>
      </w:r>
      <w:r w:rsidR="00513A6D">
        <w:rPr>
          <w:rFonts w:ascii="Arial" w:hAnsi="Arial" w:cs="Arial"/>
        </w:rPr>
        <w:t xml:space="preserve">la ficha de priorización de variables </w:t>
      </w:r>
      <w:r w:rsidR="003B083B">
        <w:rPr>
          <w:rFonts w:ascii="Arial" w:hAnsi="Arial" w:cs="Arial"/>
        </w:rPr>
        <w:t>teniendo como relevantes</w:t>
      </w:r>
      <w:r w:rsidR="00701DD1">
        <w:rPr>
          <w:rFonts w:ascii="Arial" w:hAnsi="Arial" w:cs="Arial"/>
        </w:rPr>
        <w:t xml:space="preserve"> las</w:t>
      </w:r>
      <w:r w:rsidR="000C7263" w:rsidRPr="000C7263">
        <w:rPr>
          <w:rFonts w:ascii="Arial" w:hAnsi="Arial" w:cs="Arial"/>
        </w:rPr>
        <w:t xml:space="preserve"> </w:t>
      </w:r>
      <w:r w:rsidR="00513A6D">
        <w:rPr>
          <w:rFonts w:ascii="Arial" w:hAnsi="Arial" w:cs="Arial"/>
        </w:rPr>
        <w:t>que arrojaron mayor puntaje.</w:t>
      </w:r>
    </w:p>
    <w:p w14:paraId="3BB1F9B4" w14:textId="77777777" w:rsidR="008712A5" w:rsidRDefault="008712A5" w:rsidP="0015408D">
      <w:pPr>
        <w:spacing w:before="120"/>
        <w:jc w:val="both"/>
        <w:rPr>
          <w:rFonts w:ascii="Arial" w:hAnsi="Arial" w:cs="Arial"/>
          <w:sz w:val="16"/>
          <w:szCs w:val="16"/>
        </w:rPr>
      </w:pPr>
    </w:p>
    <w:p w14:paraId="35C5436F" w14:textId="77777777" w:rsidR="009464D6" w:rsidRPr="00F943F5" w:rsidRDefault="008C1D5B" w:rsidP="0015408D">
      <w:pPr>
        <w:spacing w:before="120"/>
        <w:jc w:val="both"/>
        <w:rPr>
          <w:rFonts w:ascii="Arial" w:hAnsi="Arial" w:cs="Arial"/>
          <w:sz w:val="16"/>
          <w:szCs w:val="16"/>
        </w:rPr>
      </w:pPr>
      <w:r w:rsidRPr="00F943F5">
        <w:rPr>
          <w:rFonts w:ascii="Arial" w:hAnsi="Arial" w:cs="Arial"/>
          <w:sz w:val="16"/>
          <w:szCs w:val="16"/>
        </w:rPr>
        <w:t>Tabla 1 Caracterización de variables</w:t>
      </w:r>
    </w:p>
    <w:p w14:paraId="6BB8D961" w14:textId="77777777" w:rsidR="00117358" w:rsidRPr="00F943F5" w:rsidRDefault="002764D2" w:rsidP="0015408D">
      <w:pPr>
        <w:spacing w:before="120"/>
        <w:jc w:val="both"/>
        <w:rPr>
          <w:iCs/>
        </w:rPr>
      </w:pPr>
      <w:r w:rsidRPr="00F943F5">
        <w:rPr>
          <w:noProof/>
          <w:lang w:val="es-CO" w:eastAsia="es-CO"/>
        </w:rPr>
        <w:drawing>
          <wp:inline distT="0" distB="0" distL="0" distR="0" wp14:anchorId="3CB3FAA4" wp14:editId="5FA33FA4">
            <wp:extent cx="6494929" cy="4531659"/>
            <wp:effectExtent l="0" t="0" r="1270" b="254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500875" cy="4535808"/>
                    </a:xfrm>
                    <a:prstGeom prst="rect">
                      <a:avLst/>
                    </a:prstGeom>
                  </pic:spPr>
                </pic:pic>
              </a:graphicData>
            </a:graphic>
          </wp:inline>
        </w:drawing>
      </w:r>
    </w:p>
    <w:p w14:paraId="2D785932" w14:textId="77777777" w:rsidR="002B2543" w:rsidRDefault="002B2543" w:rsidP="002B2543">
      <w:pPr>
        <w:spacing w:before="120"/>
        <w:rPr>
          <w:rFonts w:ascii="Arial" w:hAnsi="Arial" w:cs="Arial"/>
          <w:iCs/>
          <w:sz w:val="16"/>
          <w:szCs w:val="16"/>
        </w:rPr>
      </w:pPr>
      <w:r w:rsidRPr="00F943F5">
        <w:rPr>
          <w:rFonts w:ascii="Arial" w:hAnsi="Arial" w:cs="Arial"/>
          <w:iCs/>
          <w:sz w:val="16"/>
          <w:szCs w:val="16"/>
        </w:rPr>
        <w:t>Fuente: GIT Desarrollo Psicosocial</w:t>
      </w:r>
      <w:r w:rsidRPr="008C1D5B">
        <w:rPr>
          <w:rFonts w:ascii="Arial" w:hAnsi="Arial" w:cs="Arial"/>
          <w:iCs/>
          <w:sz w:val="16"/>
          <w:szCs w:val="16"/>
        </w:rPr>
        <w:t xml:space="preserve"> </w:t>
      </w:r>
    </w:p>
    <w:p w14:paraId="7D02AFD9" w14:textId="77777777" w:rsidR="008C1D5B" w:rsidRPr="008C1D5B" w:rsidRDefault="008C1D5B" w:rsidP="00020682">
      <w:pPr>
        <w:spacing w:before="120"/>
        <w:rPr>
          <w:rFonts w:ascii="Arial" w:hAnsi="Arial" w:cs="Arial"/>
          <w:iCs/>
          <w:sz w:val="16"/>
          <w:szCs w:val="16"/>
        </w:rPr>
      </w:pPr>
    </w:p>
    <w:p w14:paraId="6B210C1E" w14:textId="77777777" w:rsidR="00B45BEB" w:rsidRDefault="00B45BEB" w:rsidP="009464D6">
      <w:pPr>
        <w:spacing w:before="120"/>
        <w:rPr>
          <w:rStyle w:val="nfasis"/>
          <w:rFonts w:ascii="Arial" w:hAnsi="Arial" w:cs="Arial"/>
          <w:b/>
          <w:i w:val="0"/>
          <w:lang w:val="es-MX"/>
        </w:rPr>
      </w:pPr>
    </w:p>
    <w:p w14:paraId="6DDAD780" w14:textId="77777777" w:rsidR="00EC4246" w:rsidRDefault="00EC4246" w:rsidP="009464D6">
      <w:pPr>
        <w:spacing w:before="120"/>
        <w:rPr>
          <w:rStyle w:val="nfasis"/>
          <w:rFonts w:ascii="Arial" w:hAnsi="Arial" w:cs="Arial"/>
          <w:b/>
          <w:i w:val="0"/>
          <w:lang w:val="es-MX"/>
        </w:rPr>
      </w:pPr>
      <w:r w:rsidRPr="00A9108D">
        <w:rPr>
          <w:rStyle w:val="nfasis"/>
          <w:rFonts w:ascii="Arial" w:hAnsi="Arial" w:cs="Arial"/>
          <w:b/>
          <w:i w:val="0"/>
          <w:lang w:val="es-MX"/>
        </w:rPr>
        <w:t>METODOLOGÍ</w:t>
      </w:r>
      <w:r w:rsidR="00020682" w:rsidRPr="00A9108D">
        <w:rPr>
          <w:rStyle w:val="nfasis"/>
          <w:rFonts w:ascii="Arial" w:hAnsi="Arial" w:cs="Arial"/>
          <w:b/>
          <w:i w:val="0"/>
          <w:lang w:val="es-MX"/>
        </w:rPr>
        <w:t>A DE RECOLECCIÓN DE INFORMACIÓN</w:t>
      </w:r>
    </w:p>
    <w:p w14:paraId="7F8A4C65" w14:textId="77777777" w:rsidR="005D64FF" w:rsidRPr="00A9108D" w:rsidRDefault="005D64FF" w:rsidP="009464D6">
      <w:pPr>
        <w:spacing w:before="120"/>
        <w:rPr>
          <w:rStyle w:val="nfasis"/>
          <w:rFonts w:ascii="Arial" w:hAnsi="Arial" w:cs="Arial"/>
          <w:b/>
          <w:i w:val="0"/>
          <w:lang w:val="es-MX"/>
        </w:rPr>
      </w:pPr>
    </w:p>
    <w:p w14:paraId="77A1CB7B" w14:textId="77777777" w:rsidR="009464D6" w:rsidRDefault="009464D6" w:rsidP="00020682">
      <w:pPr>
        <w:spacing w:before="120"/>
        <w:jc w:val="both"/>
        <w:rPr>
          <w:rFonts w:ascii="Arial" w:hAnsi="Arial" w:cs="Arial"/>
          <w:iCs/>
        </w:rPr>
      </w:pPr>
      <w:r w:rsidRPr="009464D6">
        <w:rPr>
          <w:rFonts w:ascii="Arial" w:hAnsi="Arial" w:cs="Arial"/>
          <w:iCs/>
        </w:rPr>
        <w:t xml:space="preserve">Para la recolección de datos se trabaja con dos </w:t>
      </w:r>
      <w:r>
        <w:rPr>
          <w:rFonts w:ascii="Arial" w:hAnsi="Arial" w:cs="Arial"/>
          <w:iCs/>
        </w:rPr>
        <w:t>elementos</w:t>
      </w:r>
      <w:r w:rsidRPr="009464D6">
        <w:rPr>
          <w:rFonts w:ascii="Arial" w:hAnsi="Arial" w:cs="Arial"/>
          <w:iCs/>
        </w:rPr>
        <w:t>:</w:t>
      </w:r>
    </w:p>
    <w:p w14:paraId="15081337" w14:textId="77777777" w:rsidR="00952E68" w:rsidRPr="009464D6" w:rsidRDefault="00952E68" w:rsidP="00020682">
      <w:pPr>
        <w:spacing w:before="120"/>
        <w:jc w:val="both"/>
        <w:rPr>
          <w:rFonts w:ascii="Arial" w:hAnsi="Arial" w:cs="Arial"/>
          <w:iCs/>
        </w:rPr>
      </w:pPr>
    </w:p>
    <w:p w14:paraId="71D5DD40" w14:textId="77777777" w:rsidR="009464D6" w:rsidRPr="00D31622" w:rsidRDefault="00D31622" w:rsidP="009464D6">
      <w:pPr>
        <w:pStyle w:val="Prrafodelista"/>
        <w:numPr>
          <w:ilvl w:val="0"/>
          <w:numId w:val="9"/>
        </w:numPr>
        <w:spacing w:before="120"/>
        <w:jc w:val="both"/>
        <w:rPr>
          <w:rStyle w:val="nfasis"/>
          <w:rFonts w:asciiTheme="majorHAnsi" w:hAnsiTheme="majorHAnsi" w:cs="Calibri"/>
          <w:i w:val="0"/>
          <w:lang w:val="es-MX"/>
        </w:rPr>
      </w:pPr>
      <w:r>
        <w:rPr>
          <w:rStyle w:val="nfasis"/>
          <w:rFonts w:ascii="Arial" w:hAnsi="Arial" w:cs="Arial"/>
          <w:i w:val="0"/>
        </w:rPr>
        <w:t>F</w:t>
      </w:r>
      <w:r w:rsidR="009464D6" w:rsidRPr="009464D6">
        <w:rPr>
          <w:rStyle w:val="nfasis"/>
          <w:rFonts w:ascii="Arial" w:hAnsi="Arial" w:cs="Arial"/>
          <w:i w:val="0"/>
        </w:rPr>
        <w:t xml:space="preserve">ormato de caracterización de atletas excelencia </w:t>
      </w:r>
    </w:p>
    <w:p w14:paraId="3495C9E6" w14:textId="77777777" w:rsidR="00D31622" w:rsidRPr="009464D6" w:rsidRDefault="00D31622" w:rsidP="00D31622">
      <w:pPr>
        <w:pStyle w:val="Prrafodelista"/>
        <w:spacing w:before="120"/>
        <w:jc w:val="both"/>
        <w:rPr>
          <w:rStyle w:val="nfasis"/>
          <w:rFonts w:asciiTheme="majorHAnsi" w:hAnsiTheme="majorHAnsi" w:cs="Calibri"/>
          <w:i w:val="0"/>
          <w:lang w:val="es-MX"/>
        </w:rPr>
      </w:pPr>
    </w:p>
    <w:p w14:paraId="716F5AE3" w14:textId="77777777" w:rsidR="009464D6" w:rsidRPr="00D31622" w:rsidRDefault="00D31622" w:rsidP="0038474A">
      <w:pPr>
        <w:pStyle w:val="Prrafodelista"/>
        <w:spacing w:before="120"/>
        <w:ind w:left="0"/>
        <w:jc w:val="both"/>
        <w:rPr>
          <w:rStyle w:val="nfasis"/>
          <w:rFonts w:ascii="Arial" w:hAnsi="Arial" w:cs="Arial"/>
          <w:i w:val="0"/>
        </w:rPr>
      </w:pPr>
      <w:r w:rsidRPr="00D31622">
        <w:rPr>
          <w:rStyle w:val="nfasis"/>
          <w:rFonts w:ascii="Arial" w:hAnsi="Arial" w:cs="Arial"/>
          <w:i w:val="0"/>
        </w:rPr>
        <w:lastRenderedPageBreak/>
        <w:t xml:space="preserve">Se construyó un instrumento por parte de las profesionales del GIT de Desarrollo Psicosocial en donde se solicita a los atletas del programa Atleta Excelencia, el diligenciamiento de ítems relacionados con aspectos psicosociales entre los que se incluyen necesidades y expectativas en campos como vivienda, educación, emprendimiento, deporte y familia. </w:t>
      </w:r>
    </w:p>
    <w:p w14:paraId="57FEAA9A" w14:textId="77777777" w:rsidR="009464D6" w:rsidRPr="009464D6" w:rsidRDefault="009464D6" w:rsidP="009464D6">
      <w:pPr>
        <w:pStyle w:val="Prrafodelista"/>
        <w:spacing w:before="120"/>
        <w:jc w:val="both"/>
        <w:rPr>
          <w:rStyle w:val="nfasis"/>
          <w:rFonts w:asciiTheme="majorHAnsi" w:hAnsiTheme="majorHAnsi" w:cs="Calibri"/>
          <w:i w:val="0"/>
          <w:lang w:val="es-MX"/>
        </w:rPr>
      </w:pPr>
    </w:p>
    <w:p w14:paraId="5FE3C4C3" w14:textId="77777777" w:rsidR="009464D6" w:rsidRPr="00D31622" w:rsidRDefault="000D1B96" w:rsidP="009464D6">
      <w:pPr>
        <w:pStyle w:val="Prrafodelista"/>
        <w:numPr>
          <w:ilvl w:val="0"/>
          <w:numId w:val="9"/>
        </w:numPr>
        <w:spacing w:before="120"/>
        <w:jc w:val="both"/>
        <w:rPr>
          <w:rStyle w:val="nfasis"/>
          <w:rFonts w:asciiTheme="majorHAnsi" w:hAnsiTheme="majorHAnsi" w:cs="Calibri"/>
          <w:i w:val="0"/>
          <w:lang w:val="es-MX"/>
        </w:rPr>
      </w:pPr>
      <w:r>
        <w:rPr>
          <w:rStyle w:val="nfasis"/>
          <w:rFonts w:ascii="Arial" w:hAnsi="Arial" w:cs="Arial"/>
          <w:i w:val="0"/>
        </w:rPr>
        <w:t>Instrumento</w:t>
      </w:r>
      <w:r w:rsidR="009464D6" w:rsidRPr="009464D6">
        <w:rPr>
          <w:rStyle w:val="nfasis"/>
          <w:rFonts w:ascii="Arial" w:hAnsi="Arial" w:cs="Arial"/>
          <w:i w:val="0"/>
        </w:rPr>
        <w:t xml:space="preserve"> semiestructurad</w:t>
      </w:r>
      <w:r>
        <w:rPr>
          <w:rStyle w:val="nfasis"/>
          <w:rFonts w:ascii="Arial" w:hAnsi="Arial" w:cs="Arial"/>
          <w:i w:val="0"/>
        </w:rPr>
        <w:t>o</w:t>
      </w:r>
      <w:r w:rsidR="009464D6" w:rsidRPr="009464D6">
        <w:rPr>
          <w:rStyle w:val="nfasis"/>
          <w:rFonts w:ascii="Arial" w:hAnsi="Arial" w:cs="Arial"/>
          <w:i w:val="0"/>
        </w:rPr>
        <w:t xml:space="preserve"> de valoración  psicosocial</w:t>
      </w:r>
    </w:p>
    <w:p w14:paraId="40005F7B" w14:textId="77777777" w:rsidR="00D31622" w:rsidRDefault="00D31622" w:rsidP="00D31622">
      <w:pPr>
        <w:pStyle w:val="Prrafodelista"/>
        <w:spacing w:before="120"/>
        <w:jc w:val="both"/>
        <w:rPr>
          <w:rStyle w:val="nfasis"/>
          <w:rFonts w:ascii="Arial" w:hAnsi="Arial" w:cs="Arial"/>
          <w:i w:val="0"/>
        </w:rPr>
      </w:pPr>
    </w:p>
    <w:p w14:paraId="695BC813" w14:textId="77777777" w:rsidR="00D31622" w:rsidRDefault="00D31622" w:rsidP="0038474A">
      <w:pPr>
        <w:pStyle w:val="Prrafodelista"/>
        <w:spacing w:before="120"/>
        <w:ind w:left="0"/>
        <w:jc w:val="both"/>
        <w:rPr>
          <w:rStyle w:val="nfasis"/>
          <w:rFonts w:ascii="Arial" w:hAnsi="Arial" w:cs="Arial"/>
          <w:i w:val="0"/>
        </w:rPr>
      </w:pPr>
      <w:r w:rsidRPr="00D31622">
        <w:rPr>
          <w:rStyle w:val="nfasis"/>
          <w:rFonts w:ascii="Arial" w:hAnsi="Arial" w:cs="Arial"/>
          <w:i w:val="0"/>
        </w:rPr>
        <w:t xml:space="preserve">Se cuenta con el instrumento elaborado desde los lineamientos de política pública en ciencias del deporte de Psicosocial. </w:t>
      </w:r>
      <w:r w:rsidR="0038474A">
        <w:rPr>
          <w:rStyle w:val="nfasis"/>
          <w:rFonts w:ascii="Arial" w:hAnsi="Arial" w:cs="Arial"/>
          <w:i w:val="0"/>
        </w:rPr>
        <w:t>Es un</w:t>
      </w:r>
      <w:r w:rsidR="00BC470B">
        <w:rPr>
          <w:rStyle w:val="nfasis"/>
          <w:rFonts w:ascii="Arial" w:hAnsi="Arial" w:cs="Arial"/>
          <w:i w:val="0"/>
        </w:rPr>
        <w:t>a</w:t>
      </w:r>
      <w:r>
        <w:rPr>
          <w:rStyle w:val="nfasis"/>
          <w:rFonts w:ascii="Arial" w:hAnsi="Arial" w:cs="Arial"/>
          <w:i w:val="0"/>
        </w:rPr>
        <w:t xml:space="preserve"> entrevista semiestructurada que se aplica de manera personalizada con el atleta y en la que se indagan elementos psicosociales. </w:t>
      </w:r>
    </w:p>
    <w:p w14:paraId="01176B4E" w14:textId="77777777" w:rsidR="00EF57E5" w:rsidRPr="00EF57E5" w:rsidRDefault="00EF57E5" w:rsidP="00EF57E5">
      <w:pPr>
        <w:spacing w:before="120"/>
        <w:jc w:val="both"/>
        <w:rPr>
          <w:rStyle w:val="nfasis"/>
          <w:rFonts w:ascii="Arial" w:hAnsi="Arial" w:cs="Arial"/>
          <w:i w:val="0"/>
        </w:rPr>
      </w:pPr>
      <w:r>
        <w:rPr>
          <w:rStyle w:val="nfasis"/>
          <w:rFonts w:ascii="Arial" w:hAnsi="Arial" w:cs="Arial"/>
          <w:i w:val="0"/>
        </w:rPr>
        <w:t xml:space="preserve">Para Glorias del Deporte se realiza visita domiciliaria de ingreso al programa, en donde de igual forma se recolecta información psicosocial de las personas. </w:t>
      </w:r>
    </w:p>
    <w:p w14:paraId="7A7C401C" w14:textId="77777777" w:rsidR="00097EB5" w:rsidRPr="00127DB4" w:rsidRDefault="00097EB5" w:rsidP="00127DB4">
      <w:pPr>
        <w:spacing w:before="120"/>
        <w:jc w:val="both"/>
        <w:rPr>
          <w:rFonts w:asciiTheme="majorHAnsi" w:hAnsiTheme="majorHAnsi" w:cs="Calibri"/>
          <w:b/>
        </w:rPr>
      </w:pPr>
    </w:p>
    <w:p w14:paraId="0BB47BE5" w14:textId="77777777" w:rsidR="00020682" w:rsidRPr="00127DB4" w:rsidRDefault="00020682" w:rsidP="00020682">
      <w:pPr>
        <w:spacing w:before="120"/>
        <w:jc w:val="both"/>
        <w:rPr>
          <w:rStyle w:val="nfasis"/>
          <w:rFonts w:ascii="Arial" w:hAnsi="Arial" w:cs="Arial"/>
          <w:b/>
          <w:i w:val="0"/>
        </w:rPr>
      </w:pPr>
      <w:r w:rsidRPr="00127DB4">
        <w:rPr>
          <w:rStyle w:val="nfasis"/>
          <w:rFonts w:ascii="Arial" w:hAnsi="Arial" w:cs="Arial"/>
          <w:b/>
          <w:i w:val="0"/>
        </w:rPr>
        <w:t xml:space="preserve">PLAN DE ACCIÓN </w:t>
      </w:r>
    </w:p>
    <w:p w14:paraId="2601B9AA" w14:textId="77777777" w:rsidR="0038474A" w:rsidRDefault="0038474A" w:rsidP="00127DB4">
      <w:pPr>
        <w:jc w:val="both"/>
        <w:rPr>
          <w:rFonts w:ascii="Arial" w:hAnsi="Arial" w:cs="Arial"/>
          <w:lang w:val="es-CO"/>
        </w:rPr>
      </w:pPr>
    </w:p>
    <w:p w14:paraId="2B3C6E73" w14:textId="77777777" w:rsidR="00127DB4" w:rsidRDefault="00127DB4" w:rsidP="00127DB4">
      <w:pPr>
        <w:jc w:val="both"/>
        <w:rPr>
          <w:rFonts w:ascii="Arial" w:hAnsi="Arial" w:cs="Arial"/>
          <w:lang w:val="es-CO"/>
        </w:rPr>
      </w:pPr>
      <w:r>
        <w:rPr>
          <w:rFonts w:ascii="Arial" w:hAnsi="Arial" w:cs="Arial"/>
          <w:lang w:val="es-CO"/>
        </w:rPr>
        <w:t>Se trabajó con base en los lineamientos establecidos por el Departamento Nacional de Planeación y al interior de la entidad se contó con el apoyo del GIT de Atención al Ciudadano. Las etapas desarrollas en el trabajo fueron las contenidas en la Guía de Caracterización de Ciudadanos, Usuarios y Grupos de Interés del DNP</w:t>
      </w:r>
      <w:r w:rsidR="000C3BFD">
        <w:rPr>
          <w:rFonts w:ascii="Arial" w:hAnsi="Arial" w:cs="Arial"/>
          <w:lang w:val="es-CO"/>
        </w:rPr>
        <w:t>.</w:t>
      </w:r>
    </w:p>
    <w:p w14:paraId="4865F463" w14:textId="77777777" w:rsidR="00C8661C" w:rsidRDefault="00C8661C" w:rsidP="00127DB4">
      <w:pPr>
        <w:jc w:val="both"/>
        <w:rPr>
          <w:rFonts w:ascii="Arial" w:hAnsi="Arial" w:cs="Arial"/>
          <w:lang w:val="es-CO"/>
        </w:rPr>
      </w:pPr>
    </w:p>
    <w:p w14:paraId="0A5D662A" w14:textId="77777777" w:rsidR="00127DB4" w:rsidRDefault="00127DB4" w:rsidP="00127DB4">
      <w:pPr>
        <w:jc w:val="both"/>
        <w:rPr>
          <w:rFonts w:ascii="Arial" w:hAnsi="Arial" w:cs="Arial"/>
          <w:lang w:val="es-CO"/>
        </w:rPr>
      </w:pPr>
    </w:p>
    <w:p w14:paraId="3C2517D3" w14:textId="77777777" w:rsidR="007B250A" w:rsidRPr="00F70BC8" w:rsidRDefault="007B250A" w:rsidP="007B250A">
      <w:pPr>
        <w:jc w:val="both"/>
        <w:rPr>
          <w:rStyle w:val="nfasis"/>
          <w:rFonts w:asciiTheme="majorHAnsi" w:hAnsiTheme="majorHAnsi" w:cs="Calibri"/>
          <w:i w:val="0"/>
          <w:lang w:val="es-MX"/>
        </w:rPr>
      </w:pPr>
      <w:r>
        <w:rPr>
          <w:rFonts w:ascii="Arial" w:hAnsi="Arial" w:cs="Arial"/>
          <w:sz w:val="16"/>
          <w:szCs w:val="16"/>
        </w:rPr>
        <w:t>Gráfico 2  Ejercicio caracterización</w:t>
      </w:r>
    </w:p>
    <w:p w14:paraId="760FC6D3" w14:textId="77777777" w:rsidR="00127DB4" w:rsidRDefault="00127DB4" w:rsidP="00127DB4">
      <w:pPr>
        <w:jc w:val="both"/>
        <w:rPr>
          <w:rFonts w:ascii="Arial" w:hAnsi="Arial" w:cs="Arial"/>
          <w:lang w:val="es-CO"/>
        </w:rPr>
      </w:pPr>
      <w:r>
        <w:rPr>
          <w:noProof/>
          <w:lang w:val="es-CO" w:eastAsia="es-CO"/>
        </w:rPr>
        <w:drawing>
          <wp:inline distT="0" distB="0" distL="0" distR="0" wp14:anchorId="14CD5D28" wp14:editId="257B948F">
            <wp:extent cx="6148607" cy="2474259"/>
            <wp:effectExtent l="0" t="0" r="5080" b="254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149842" cy="2474756"/>
                    </a:xfrm>
                    <a:prstGeom prst="rect">
                      <a:avLst/>
                    </a:prstGeom>
                  </pic:spPr>
                </pic:pic>
              </a:graphicData>
            </a:graphic>
          </wp:inline>
        </w:drawing>
      </w:r>
    </w:p>
    <w:p w14:paraId="564B904D" w14:textId="77777777" w:rsidR="00127DB4" w:rsidRDefault="00103C98" w:rsidP="00127DB4">
      <w:pPr>
        <w:jc w:val="both"/>
        <w:rPr>
          <w:rFonts w:ascii="Arial" w:hAnsi="Arial" w:cs="Arial"/>
          <w:sz w:val="18"/>
          <w:szCs w:val="18"/>
          <w:lang w:val="es-CO"/>
        </w:rPr>
      </w:pPr>
      <w:r>
        <w:rPr>
          <w:rFonts w:ascii="Arial" w:hAnsi="Arial" w:cs="Arial"/>
          <w:sz w:val="18"/>
          <w:szCs w:val="18"/>
          <w:lang w:val="es-CO"/>
        </w:rPr>
        <w:t>Fuente:</w:t>
      </w:r>
      <w:r w:rsidR="00127DB4" w:rsidRPr="00056958">
        <w:rPr>
          <w:rFonts w:ascii="Arial" w:hAnsi="Arial" w:cs="Arial"/>
          <w:sz w:val="18"/>
          <w:szCs w:val="18"/>
          <w:lang w:val="es-CO"/>
        </w:rPr>
        <w:t xml:space="preserve"> Guía de Caracterización de Ciudadanos, Usuarios y Grupos de Interés del DNP</w:t>
      </w:r>
    </w:p>
    <w:p w14:paraId="2BEBB95C" w14:textId="77777777" w:rsidR="004B74FA" w:rsidRDefault="004B74FA" w:rsidP="000C3BFD">
      <w:pPr>
        <w:spacing w:before="120"/>
        <w:jc w:val="both"/>
        <w:rPr>
          <w:rFonts w:ascii="Arial" w:hAnsi="Arial" w:cs="Arial"/>
          <w:iCs/>
          <w:lang w:val="es-CO"/>
        </w:rPr>
      </w:pPr>
    </w:p>
    <w:p w14:paraId="0D32BAAB" w14:textId="77777777" w:rsidR="00F40B11" w:rsidRDefault="00F40B11" w:rsidP="000C3BFD">
      <w:pPr>
        <w:spacing w:before="120"/>
        <w:jc w:val="both"/>
        <w:rPr>
          <w:rFonts w:ascii="Arial" w:hAnsi="Arial" w:cs="Arial"/>
          <w:iCs/>
          <w:lang w:val="es-CO"/>
        </w:rPr>
      </w:pPr>
    </w:p>
    <w:p w14:paraId="6E2FE718" w14:textId="77777777" w:rsidR="00020682" w:rsidRDefault="000C3BFD" w:rsidP="000C3BFD">
      <w:pPr>
        <w:spacing w:before="120"/>
        <w:jc w:val="both"/>
        <w:rPr>
          <w:rFonts w:ascii="Arial" w:hAnsi="Arial" w:cs="Arial"/>
          <w:iCs/>
          <w:lang w:val="es-CO"/>
        </w:rPr>
      </w:pPr>
      <w:r w:rsidRPr="000C3BFD">
        <w:rPr>
          <w:rFonts w:ascii="Arial" w:hAnsi="Arial" w:cs="Arial"/>
          <w:iCs/>
          <w:lang w:val="es-CO"/>
        </w:rPr>
        <w:lastRenderedPageBreak/>
        <w:t xml:space="preserve">El desarrollo de estas etapas se dio de la siguiente manera: </w:t>
      </w:r>
    </w:p>
    <w:p w14:paraId="3EC16DAB" w14:textId="77777777" w:rsidR="004B74FA" w:rsidRPr="000C3BFD" w:rsidRDefault="004B74FA" w:rsidP="000C3BFD">
      <w:pPr>
        <w:spacing w:before="120"/>
        <w:jc w:val="both"/>
        <w:rPr>
          <w:rFonts w:ascii="Arial" w:hAnsi="Arial" w:cs="Arial"/>
          <w:iCs/>
          <w:lang w:val="es-CO"/>
        </w:rPr>
      </w:pPr>
    </w:p>
    <w:p w14:paraId="1D990CF8" w14:textId="7B94B486" w:rsidR="00020682" w:rsidRPr="00F70BC8" w:rsidRDefault="004B74FA" w:rsidP="00020682">
      <w:pPr>
        <w:jc w:val="both"/>
        <w:rPr>
          <w:rStyle w:val="nfasis"/>
          <w:rFonts w:asciiTheme="majorHAnsi" w:hAnsiTheme="majorHAnsi" w:cs="Calibri"/>
          <w:i w:val="0"/>
          <w:lang w:val="es-MX"/>
        </w:rPr>
      </w:pPr>
      <w:r w:rsidRPr="008C1D5B">
        <w:rPr>
          <w:rFonts w:ascii="Arial" w:hAnsi="Arial" w:cs="Arial"/>
          <w:sz w:val="16"/>
          <w:szCs w:val="16"/>
        </w:rPr>
        <w:t xml:space="preserve">Tabla </w:t>
      </w:r>
      <w:r w:rsidR="00CC09FC">
        <w:rPr>
          <w:rFonts w:ascii="Arial" w:hAnsi="Arial" w:cs="Arial"/>
          <w:sz w:val="16"/>
          <w:szCs w:val="16"/>
        </w:rPr>
        <w:t>2 Cronograma</w:t>
      </w:r>
      <w:r>
        <w:rPr>
          <w:rFonts w:ascii="Arial" w:hAnsi="Arial" w:cs="Arial"/>
          <w:sz w:val="16"/>
          <w:szCs w:val="16"/>
        </w:rPr>
        <w:t xml:space="preserve"> de actividades</w:t>
      </w:r>
    </w:p>
    <w:tbl>
      <w:tblPr>
        <w:tblW w:w="9513" w:type="dxa"/>
        <w:tblInd w:w="55" w:type="dxa"/>
        <w:tblCellMar>
          <w:left w:w="70" w:type="dxa"/>
          <w:right w:w="70" w:type="dxa"/>
        </w:tblCellMar>
        <w:tblLook w:val="04A0" w:firstRow="1" w:lastRow="0" w:firstColumn="1" w:lastColumn="0" w:noHBand="0" w:noVBand="1"/>
      </w:tblPr>
      <w:tblGrid>
        <w:gridCol w:w="2000"/>
        <w:gridCol w:w="7513"/>
      </w:tblGrid>
      <w:tr w:rsidR="000C3BFD" w:rsidRPr="00F70BC8" w14:paraId="138CF6C6" w14:textId="77777777" w:rsidTr="0038474A">
        <w:trPr>
          <w:trHeight w:val="342"/>
        </w:trPr>
        <w:tc>
          <w:tcPr>
            <w:tcW w:w="9513" w:type="dxa"/>
            <w:gridSpan w:val="2"/>
            <w:tcBorders>
              <w:top w:val="single" w:sz="4" w:space="0" w:color="auto"/>
              <w:left w:val="single" w:sz="8" w:space="0" w:color="auto"/>
              <w:bottom w:val="single" w:sz="4" w:space="0" w:color="auto"/>
              <w:right w:val="single" w:sz="4" w:space="0" w:color="auto"/>
            </w:tcBorders>
            <w:shd w:val="clear" w:color="auto" w:fill="31849B" w:themeFill="accent5" w:themeFillShade="BF"/>
            <w:vAlign w:val="center"/>
          </w:tcPr>
          <w:p w14:paraId="13934363" w14:textId="77777777" w:rsidR="000C3BFD" w:rsidRPr="00F70BC8" w:rsidRDefault="000C3BFD" w:rsidP="00CB7E86">
            <w:pPr>
              <w:jc w:val="center"/>
              <w:rPr>
                <w:rFonts w:asciiTheme="majorHAnsi" w:hAnsiTheme="majorHAnsi" w:cs="Calibri"/>
                <w:b/>
                <w:bCs/>
                <w:color w:val="000000"/>
                <w:lang w:val="es-CO"/>
              </w:rPr>
            </w:pPr>
            <w:r w:rsidRPr="00F70BC8">
              <w:rPr>
                <w:rFonts w:asciiTheme="majorHAnsi" w:hAnsiTheme="majorHAnsi" w:cs="Calibri"/>
                <w:b/>
                <w:bCs/>
                <w:color w:val="000000"/>
                <w:lang w:val="es-CO"/>
              </w:rPr>
              <w:t>CRONOGRAMA DE ACTIVIDADES</w:t>
            </w:r>
          </w:p>
        </w:tc>
      </w:tr>
      <w:tr w:rsidR="000C3BFD" w:rsidRPr="00F70BC8" w14:paraId="673E423B" w14:textId="77777777" w:rsidTr="004B74FA">
        <w:trPr>
          <w:trHeight w:val="342"/>
        </w:trPr>
        <w:tc>
          <w:tcPr>
            <w:tcW w:w="2000" w:type="dxa"/>
            <w:tcBorders>
              <w:top w:val="nil"/>
              <w:left w:val="single" w:sz="8" w:space="0" w:color="auto"/>
              <w:bottom w:val="single" w:sz="4" w:space="0" w:color="auto"/>
              <w:right w:val="single" w:sz="4" w:space="0" w:color="auto"/>
            </w:tcBorders>
            <w:shd w:val="clear" w:color="000000" w:fill="DCE6F1"/>
            <w:vAlign w:val="center"/>
            <w:hideMark/>
          </w:tcPr>
          <w:p w14:paraId="21E3BA30" w14:textId="77777777" w:rsidR="000C3BFD" w:rsidRPr="00F70BC8" w:rsidRDefault="000C3BFD" w:rsidP="00CB7E86">
            <w:pPr>
              <w:jc w:val="center"/>
              <w:rPr>
                <w:rFonts w:asciiTheme="majorHAnsi" w:hAnsiTheme="majorHAnsi" w:cs="Calibri"/>
                <w:b/>
                <w:bCs/>
                <w:color w:val="000000"/>
                <w:lang w:val="es-CO"/>
              </w:rPr>
            </w:pPr>
            <w:r>
              <w:rPr>
                <w:rFonts w:asciiTheme="majorHAnsi" w:hAnsiTheme="majorHAnsi" w:cs="Calibri"/>
                <w:b/>
                <w:bCs/>
                <w:color w:val="000000"/>
                <w:lang w:val="es-CO"/>
              </w:rPr>
              <w:t>Etapa</w:t>
            </w:r>
          </w:p>
        </w:tc>
        <w:tc>
          <w:tcPr>
            <w:tcW w:w="7513" w:type="dxa"/>
            <w:tcBorders>
              <w:top w:val="nil"/>
              <w:left w:val="nil"/>
              <w:bottom w:val="single" w:sz="4" w:space="0" w:color="auto"/>
              <w:right w:val="single" w:sz="4" w:space="0" w:color="auto"/>
            </w:tcBorders>
            <w:shd w:val="clear" w:color="000000" w:fill="DCE6F1"/>
            <w:noWrap/>
            <w:vAlign w:val="center"/>
            <w:hideMark/>
          </w:tcPr>
          <w:p w14:paraId="386A7604" w14:textId="77777777" w:rsidR="000C3BFD" w:rsidRPr="00F70BC8" w:rsidRDefault="000C3BFD" w:rsidP="00CB7E86">
            <w:pPr>
              <w:jc w:val="center"/>
              <w:rPr>
                <w:rFonts w:asciiTheme="majorHAnsi" w:hAnsiTheme="majorHAnsi" w:cs="Calibri"/>
                <w:b/>
                <w:bCs/>
                <w:color w:val="000000"/>
                <w:lang w:val="es-CO"/>
              </w:rPr>
            </w:pPr>
            <w:r>
              <w:rPr>
                <w:rFonts w:asciiTheme="majorHAnsi" w:hAnsiTheme="majorHAnsi" w:cs="Calibri"/>
                <w:b/>
                <w:bCs/>
                <w:color w:val="000000"/>
                <w:lang w:val="es-CO"/>
              </w:rPr>
              <w:t>Resultado</w:t>
            </w:r>
          </w:p>
        </w:tc>
      </w:tr>
      <w:tr w:rsidR="000C3BFD" w:rsidRPr="00F70BC8" w14:paraId="1F80C0D6" w14:textId="77777777" w:rsidTr="004B74FA">
        <w:trPr>
          <w:trHeight w:val="277"/>
        </w:trPr>
        <w:tc>
          <w:tcPr>
            <w:tcW w:w="2000" w:type="dxa"/>
            <w:tcBorders>
              <w:top w:val="nil"/>
              <w:left w:val="single" w:sz="8" w:space="0" w:color="auto"/>
              <w:bottom w:val="single" w:sz="4" w:space="0" w:color="auto"/>
              <w:right w:val="single" w:sz="4" w:space="0" w:color="auto"/>
            </w:tcBorders>
            <w:shd w:val="clear" w:color="auto" w:fill="auto"/>
            <w:hideMark/>
          </w:tcPr>
          <w:p w14:paraId="5A7FB5E9" w14:textId="77777777" w:rsidR="000C3BFD" w:rsidRPr="00114DAA" w:rsidRDefault="00CB7E86" w:rsidP="00AA2D97">
            <w:pPr>
              <w:jc w:val="both"/>
              <w:rPr>
                <w:rFonts w:ascii="Arial" w:hAnsi="Arial" w:cs="Arial"/>
                <w:color w:val="000000"/>
                <w:lang w:val="es-CO"/>
              </w:rPr>
            </w:pPr>
            <w:r w:rsidRPr="00114DAA">
              <w:rPr>
                <w:rFonts w:ascii="Arial" w:hAnsi="Arial" w:cs="Arial"/>
                <w:color w:val="000000"/>
                <w:lang w:val="es-CO"/>
              </w:rPr>
              <w:t>Identificar Objetivos y alcance</w:t>
            </w:r>
          </w:p>
        </w:tc>
        <w:tc>
          <w:tcPr>
            <w:tcW w:w="7513" w:type="dxa"/>
            <w:tcBorders>
              <w:top w:val="nil"/>
              <w:left w:val="nil"/>
              <w:bottom w:val="single" w:sz="4" w:space="0" w:color="auto"/>
              <w:right w:val="single" w:sz="4" w:space="0" w:color="auto"/>
            </w:tcBorders>
            <w:shd w:val="clear" w:color="auto" w:fill="auto"/>
            <w:noWrap/>
            <w:hideMark/>
          </w:tcPr>
          <w:p w14:paraId="70729BBC" w14:textId="77777777" w:rsidR="00114DAA" w:rsidRDefault="007C577F" w:rsidP="00390BFE">
            <w:pPr>
              <w:jc w:val="both"/>
              <w:rPr>
                <w:rFonts w:ascii="Arial" w:hAnsi="Arial" w:cs="Arial"/>
                <w:color w:val="000000"/>
                <w:lang w:val="es-CO"/>
              </w:rPr>
            </w:pPr>
            <w:r>
              <w:rPr>
                <w:rFonts w:ascii="Arial" w:hAnsi="Arial" w:cs="Arial"/>
                <w:color w:val="000000"/>
                <w:lang w:val="es-CO"/>
              </w:rPr>
              <w:t>Se definió objetivo principal del ejercicio y se determinaron los objetivos específicos a alcanzar con el de</w:t>
            </w:r>
            <w:r w:rsidR="00390BFE">
              <w:rPr>
                <w:rFonts w:ascii="Arial" w:hAnsi="Arial" w:cs="Arial"/>
                <w:color w:val="000000"/>
                <w:lang w:val="es-CO"/>
              </w:rPr>
              <w:t xml:space="preserve">sarrollo de la caracterización, se definió el </w:t>
            </w:r>
            <w:r w:rsidRPr="007C577F">
              <w:rPr>
                <w:rFonts w:ascii="Arial" w:hAnsi="Arial" w:cs="Arial"/>
                <w:color w:val="000000"/>
                <w:lang w:val="es-CO"/>
              </w:rPr>
              <w:t xml:space="preserve">uso que se </w:t>
            </w:r>
            <w:r w:rsidR="00390BFE">
              <w:rPr>
                <w:rFonts w:ascii="Arial" w:hAnsi="Arial" w:cs="Arial"/>
                <w:color w:val="000000"/>
                <w:lang w:val="es-CO"/>
              </w:rPr>
              <w:t xml:space="preserve">le iba a dar </w:t>
            </w:r>
            <w:r w:rsidRPr="007C577F">
              <w:rPr>
                <w:rFonts w:ascii="Arial" w:hAnsi="Arial" w:cs="Arial"/>
                <w:color w:val="000000"/>
                <w:lang w:val="es-CO"/>
              </w:rPr>
              <w:t>a los resultados.</w:t>
            </w:r>
          </w:p>
          <w:p w14:paraId="77CD714E" w14:textId="77777777" w:rsidR="00F40B11" w:rsidRPr="00114DAA" w:rsidRDefault="00F40B11" w:rsidP="00390BFE">
            <w:pPr>
              <w:jc w:val="both"/>
              <w:rPr>
                <w:rFonts w:ascii="Arial" w:hAnsi="Arial" w:cs="Arial"/>
                <w:color w:val="000000"/>
                <w:lang w:val="es-CO"/>
              </w:rPr>
            </w:pPr>
          </w:p>
        </w:tc>
      </w:tr>
      <w:tr w:rsidR="007C577F" w:rsidRPr="00F70BC8" w14:paraId="31E2E6CD" w14:textId="77777777" w:rsidTr="004B74FA">
        <w:trPr>
          <w:trHeight w:val="281"/>
        </w:trPr>
        <w:tc>
          <w:tcPr>
            <w:tcW w:w="2000" w:type="dxa"/>
            <w:tcBorders>
              <w:top w:val="single" w:sz="4" w:space="0" w:color="auto"/>
              <w:left w:val="single" w:sz="4" w:space="0" w:color="auto"/>
              <w:bottom w:val="single" w:sz="4" w:space="0" w:color="auto"/>
              <w:right w:val="single" w:sz="4" w:space="0" w:color="auto"/>
            </w:tcBorders>
            <w:shd w:val="clear" w:color="auto" w:fill="auto"/>
          </w:tcPr>
          <w:p w14:paraId="2972A331" w14:textId="77777777" w:rsidR="007C577F" w:rsidRPr="00114DAA" w:rsidRDefault="007C577F" w:rsidP="00AA2D97">
            <w:pPr>
              <w:spacing w:before="120"/>
              <w:jc w:val="both"/>
              <w:rPr>
                <w:rFonts w:ascii="Arial" w:hAnsi="Arial" w:cs="Arial"/>
                <w:color w:val="000000"/>
                <w:lang w:val="es-CO"/>
              </w:rPr>
            </w:pPr>
            <w:r>
              <w:rPr>
                <w:rFonts w:ascii="Arial" w:hAnsi="Arial" w:cs="Arial"/>
                <w:color w:val="000000"/>
                <w:lang w:val="es-CO"/>
              </w:rPr>
              <w:t>Establecer un líder</w:t>
            </w:r>
            <w:r w:rsidRPr="009F3967">
              <w:rPr>
                <w:rFonts w:ascii="Arial" w:hAnsi="Arial" w:cs="Arial"/>
                <w:color w:val="000000"/>
                <w:lang w:val="es-CO"/>
              </w:rPr>
              <w:t xml:space="preserve"> </w:t>
            </w:r>
          </w:p>
        </w:tc>
        <w:tc>
          <w:tcPr>
            <w:tcW w:w="7513" w:type="dxa"/>
            <w:tcBorders>
              <w:top w:val="single" w:sz="4" w:space="0" w:color="auto"/>
              <w:left w:val="nil"/>
              <w:bottom w:val="single" w:sz="4" w:space="0" w:color="auto"/>
              <w:right w:val="single" w:sz="4" w:space="0" w:color="auto"/>
            </w:tcBorders>
            <w:shd w:val="clear" w:color="auto" w:fill="auto"/>
            <w:noWrap/>
          </w:tcPr>
          <w:p w14:paraId="2DEB5349" w14:textId="7980227C" w:rsidR="007C577F" w:rsidRDefault="00E46679" w:rsidP="00AA2D97">
            <w:pPr>
              <w:jc w:val="both"/>
              <w:rPr>
                <w:rFonts w:ascii="Arial" w:hAnsi="Arial" w:cs="Arial"/>
                <w:color w:val="000000"/>
                <w:lang w:val="es-CO"/>
              </w:rPr>
            </w:pPr>
            <w:r>
              <w:rPr>
                <w:rFonts w:ascii="Arial" w:hAnsi="Arial" w:cs="Arial"/>
                <w:color w:val="000000"/>
                <w:lang w:val="es-CO"/>
              </w:rPr>
              <w:t>Se designó, dentro del GIT</w:t>
            </w:r>
            <w:r w:rsidR="00CC09FC">
              <w:rPr>
                <w:rFonts w:ascii="Arial" w:hAnsi="Arial" w:cs="Arial"/>
                <w:color w:val="000000"/>
                <w:lang w:val="es-CO"/>
              </w:rPr>
              <w:t>, de</w:t>
            </w:r>
            <w:r>
              <w:rPr>
                <w:rFonts w:ascii="Arial" w:hAnsi="Arial" w:cs="Arial"/>
                <w:color w:val="000000"/>
                <w:lang w:val="es-CO"/>
              </w:rPr>
              <w:t xml:space="preserve"> Desarrollo Psicosocial, </w:t>
            </w:r>
            <w:r w:rsidR="007C577F">
              <w:rPr>
                <w:rFonts w:ascii="Arial" w:hAnsi="Arial" w:cs="Arial"/>
                <w:color w:val="000000"/>
                <w:lang w:val="es-CO"/>
              </w:rPr>
              <w:t xml:space="preserve">al funcionario que está desarrollando el rol de facilitador de calidad. </w:t>
            </w:r>
          </w:p>
          <w:p w14:paraId="37E6F21C" w14:textId="77777777" w:rsidR="007C577F" w:rsidRPr="00114DAA" w:rsidRDefault="007C577F" w:rsidP="00AA2D97">
            <w:pPr>
              <w:jc w:val="both"/>
              <w:rPr>
                <w:rFonts w:ascii="Arial" w:hAnsi="Arial" w:cs="Arial"/>
                <w:color w:val="000000"/>
                <w:lang w:val="es-CO"/>
              </w:rPr>
            </w:pPr>
            <w:r w:rsidRPr="00114DAA">
              <w:rPr>
                <w:rFonts w:ascii="Arial" w:hAnsi="Arial" w:cs="Arial"/>
                <w:color w:val="000000"/>
                <w:lang w:val="es-CO"/>
              </w:rPr>
              <w:t xml:space="preserve">  </w:t>
            </w:r>
          </w:p>
        </w:tc>
      </w:tr>
      <w:tr w:rsidR="007C577F" w:rsidRPr="00F70BC8" w14:paraId="73EF943D" w14:textId="77777777" w:rsidTr="000B7B64">
        <w:trPr>
          <w:trHeight w:val="1294"/>
        </w:trPr>
        <w:tc>
          <w:tcPr>
            <w:tcW w:w="2000" w:type="dxa"/>
            <w:tcBorders>
              <w:top w:val="single" w:sz="4" w:space="0" w:color="auto"/>
              <w:left w:val="single" w:sz="4" w:space="0" w:color="auto"/>
              <w:bottom w:val="single" w:sz="4" w:space="0" w:color="auto"/>
              <w:right w:val="single" w:sz="4" w:space="0" w:color="auto"/>
            </w:tcBorders>
            <w:shd w:val="clear" w:color="auto" w:fill="auto"/>
          </w:tcPr>
          <w:p w14:paraId="68BD1D03" w14:textId="77777777" w:rsidR="007C577F" w:rsidRPr="00114DAA" w:rsidRDefault="007C577F" w:rsidP="000B7B64">
            <w:pPr>
              <w:spacing w:before="120"/>
              <w:jc w:val="both"/>
              <w:rPr>
                <w:rFonts w:ascii="Arial" w:hAnsi="Arial" w:cs="Arial"/>
                <w:color w:val="000000"/>
                <w:lang w:val="es-MX"/>
              </w:rPr>
            </w:pPr>
            <w:r w:rsidRPr="00114DAA">
              <w:rPr>
                <w:rStyle w:val="nfasis"/>
                <w:rFonts w:ascii="Arial" w:hAnsi="Arial" w:cs="Arial"/>
                <w:i w:val="0"/>
                <w:lang w:val="es-MX"/>
              </w:rPr>
              <w:t xml:space="preserve">Identificar variables y niveles de desagregación </w:t>
            </w:r>
          </w:p>
        </w:tc>
        <w:tc>
          <w:tcPr>
            <w:tcW w:w="7513" w:type="dxa"/>
            <w:tcBorders>
              <w:top w:val="single" w:sz="4" w:space="0" w:color="auto"/>
              <w:left w:val="nil"/>
              <w:bottom w:val="single" w:sz="4" w:space="0" w:color="auto"/>
              <w:right w:val="single" w:sz="4" w:space="0" w:color="auto"/>
            </w:tcBorders>
            <w:shd w:val="clear" w:color="auto" w:fill="auto"/>
            <w:noWrap/>
            <w:hideMark/>
          </w:tcPr>
          <w:p w14:paraId="3A0EF46D" w14:textId="77777777" w:rsidR="007C577F" w:rsidRDefault="007C577F" w:rsidP="00AA2D97">
            <w:pPr>
              <w:jc w:val="both"/>
              <w:rPr>
                <w:rFonts w:ascii="Arial" w:hAnsi="Arial" w:cs="Arial"/>
                <w:color w:val="000000"/>
                <w:lang w:val="es-CO"/>
              </w:rPr>
            </w:pPr>
            <w:r w:rsidRPr="00114DAA">
              <w:rPr>
                <w:rFonts w:ascii="Arial" w:hAnsi="Arial" w:cs="Arial"/>
                <w:color w:val="000000"/>
                <w:lang w:val="es-CO"/>
              </w:rPr>
              <w:t>Se buscaron las variables que resultaban importantes y que hacían parte de la matriz de datos de atletas y</w:t>
            </w:r>
            <w:r w:rsidR="002212D9">
              <w:rPr>
                <w:rFonts w:ascii="Arial" w:hAnsi="Arial" w:cs="Arial"/>
                <w:color w:val="000000"/>
                <w:lang w:val="es-CO"/>
              </w:rPr>
              <w:t xml:space="preserve"> glorias del deporte.</w:t>
            </w:r>
            <w:r w:rsidRPr="00114DAA">
              <w:rPr>
                <w:rFonts w:ascii="Arial" w:hAnsi="Arial" w:cs="Arial"/>
                <w:color w:val="000000"/>
                <w:lang w:val="es-CO"/>
              </w:rPr>
              <w:t xml:space="preserve"> </w:t>
            </w:r>
            <w:r w:rsidR="002212D9" w:rsidRPr="00114DAA">
              <w:rPr>
                <w:rFonts w:ascii="Arial" w:hAnsi="Arial" w:cs="Arial"/>
                <w:color w:val="000000"/>
                <w:lang w:val="es-CO"/>
              </w:rPr>
              <w:t>Se</w:t>
            </w:r>
            <w:r w:rsidRPr="00114DAA">
              <w:rPr>
                <w:rFonts w:ascii="Arial" w:hAnsi="Arial" w:cs="Arial"/>
                <w:color w:val="000000"/>
                <w:lang w:val="es-CO"/>
              </w:rPr>
              <w:t xml:space="preserve"> </w:t>
            </w:r>
            <w:r w:rsidR="002212D9" w:rsidRPr="002212D9">
              <w:rPr>
                <w:rFonts w:ascii="Arial" w:hAnsi="Arial" w:cs="Arial"/>
                <w:color w:val="000000"/>
                <w:lang w:val="es-CO"/>
              </w:rPr>
              <w:t xml:space="preserve">definió el nivel de profundidad o desagregación de la información. </w:t>
            </w:r>
          </w:p>
          <w:p w14:paraId="6AC3C87F" w14:textId="77777777" w:rsidR="007C577F" w:rsidRPr="00114DAA" w:rsidRDefault="007C577F" w:rsidP="00AA2D97">
            <w:pPr>
              <w:jc w:val="both"/>
              <w:rPr>
                <w:rFonts w:ascii="Arial" w:hAnsi="Arial" w:cs="Arial"/>
                <w:color w:val="000000"/>
                <w:lang w:val="es-CO"/>
              </w:rPr>
            </w:pPr>
          </w:p>
        </w:tc>
      </w:tr>
      <w:tr w:rsidR="007C577F" w:rsidRPr="00F70BC8" w14:paraId="1F6467EA" w14:textId="77777777" w:rsidTr="00F40B11">
        <w:trPr>
          <w:trHeight w:val="247"/>
        </w:trPr>
        <w:tc>
          <w:tcPr>
            <w:tcW w:w="2000" w:type="dxa"/>
            <w:tcBorders>
              <w:top w:val="nil"/>
              <w:left w:val="single" w:sz="8" w:space="0" w:color="auto"/>
              <w:bottom w:val="single" w:sz="4" w:space="0" w:color="auto"/>
              <w:right w:val="single" w:sz="4" w:space="0" w:color="auto"/>
            </w:tcBorders>
            <w:shd w:val="clear" w:color="auto" w:fill="auto"/>
          </w:tcPr>
          <w:p w14:paraId="4916DBC6" w14:textId="77777777" w:rsidR="007C577F" w:rsidRPr="009F3967" w:rsidRDefault="007C577F" w:rsidP="00AA2D97">
            <w:pPr>
              <w:spacing w:before="120"/>
              <w:jc w:val="both"/>
              <w:rPr>
                <w:rFonts w:ascii="Arial" w:hAnsi="Arial" w:cs="Arial"/>
                <w:color w:val="000000"/>
                <w:lang w:val="es-CO"/>
              </w:rPr>
            </w:pPr>
            <w:r w:rsidRPr="009F3967">
              <w:rPr>
                <w:rFonts w:ascii="Arial" w:hAnsi="Arial" w:cs="Arial"/>
                <w:color w:val="000000"/>
                <w:lang w:val="es-CO"/>
              </w:rPr>
              <w:t xml:space="preserve">Priorizar </w:t>
            </w:r>
            <w:r>
              <w:rPr>
                <w:rFonts w:ascii="Arial" w:hAnsi="Arial" w:cs="Arial"/>
                <w:color w:val="000000"/>
                <w:lang w:val="es-CO"/>
              </w:rPr>
              <w:t xml:space="preserve"> las variables</w:t>
            </w:r>
          </w:p>
          <w:p w14:paraId="0CFA1F43" w14:textId="77777777" w:rsidR="007C577F" w:rsidRPr="009F3967" w:rsidRDefault="007C577F" w:rsidP="00AA2D97">
            <w:pPr>
              <w:jc w:val="both"/>
              <w:rPr>
                <w:rFonts w:ascii="Arial" w:hAnsi="Arial" w:cs="Arial"/>
                <w:color w:val="000000"/>
                <w:lang w:val="es-CO"/>
              </w:rPr>
            </w:pPr>
          </w:p>
        </w:tc>
        <w:tc>
          <w:tcPr>
            <w:tcW w:w="7513" w:type="dxa"/>
            <w:tcBorders>
              <w:top w:val="nil"/>
              <w:left w:val="nil"/>
              <w:bottom w:val="single" w:sz="4" w:space="0" w:color="auto"/>
              <w:right w:val="single" w:sz="4" w:space="0" w:color="auto"/>
            </w:tcBorders>
            <w:shd w:val="clear" w:color="auto" w:fill="auto"/>
            <w:noWrap/>
            <w:hideMark/>
          </w:tcPr>
          <w:p w14:paraId="728E0921" w14:textId="77777777" w:rsidR="007C577F" w:rsidRDefault="007C577F" w:rsidP="00AA2D97">
            <w:pPr>
              <w:jc w:val="both"/>
              <w:rPr>
                <w:rFonts w:ascii="Arial" w:hAnsi="Arial" w:cs="Arial"/>
                <w:color w:val="000000"/>
                <w:lang w:val="es-CO"/>
              </w:rPr>
            </w:pPr>
            <w:r w:rsidRPr="006D1959">
              <w:rPr>
                <w:rFonts w:ascii="Arial" w:hAnsi="Arial" w:cs="Arial"/>
                <w:color w:val="000000"/>
                <w:lang w:val="es-CO"/>
              </w:rPr>
              <w:t>Para</w:t>
            </w:r>
            <w:r>
              <w:rPr>
                <w:rFonts w:ascii="Arial" w:hAnsi="Arial" w:cs="Arial"/>
                <w:color w:val="000000"/>
                <w:lang w:val="es-CO"/>
              </w:rPr>
              <w:t xml:space="preserve"> esta etapa se definieron variables que posteriormente fueron calificadas y con base en la metodología de caracterización quedaron establecidas como pri</w:t>
            </w:r>
            <w:r w:rsidR="00662572">
              <w:rPr>
                <w:rFonts w:ascii="Arial" w:hAnsi="Arial" w:cs="Arial"/>
                <w:color w:val="000000"/>
                <w:lang w:val="es-CO"/>
              </w:rPr>
              <w:t xml:space="preserve">orizadas para el trabajo de GIT teniendo en cuenta su significancia </w:t>
            </w:r>
            <w:r w:rsidR="00662572" w:rsidRPr="00662572">
              <w:rPr>
                <w:rFonts w:ascii="Arial" w:hAnsi="Arial" w:cs="Arial"/>
                <w:color w:val="000000"/>
                <w:lang w:val="es-CO"/>
              </w:rPr>
              <w:t>para el cumplimiento de los objetivos</w:t>
            </w:r>
            <w:r w:rsidR="00662572">
              <w:rPr>
                <w:rFonts w:ascii="Arial" w:hAnsi="Arial" w:cs="Arial"/>
                <w:color w:val="000000"/>
                <w:lang w:val="es-CO"/>
              </w:rPr>
              <w:t>.</w:t>
            </w:r>
          </w:p>
          <w:p w14:paraId="4E01353E" w14:textId="77777777" w:rsidR="007C577F" w:rsidRPr="00F70BC8" w:rsidRDefault="007C577F" w:rsidP="00AA2D97">
            <w:pPr>
              <w:jc w:val="both"/>
              <w:rPr>
                <w:rFonts w:asciiTheme="majorHAnsi" w:hAnsiTheme="majorHAnsi" w:cs="Calibri"/>
                <w:color w:val="000000"/>
                <w:lang w:val="es-CO"/>
              </w:rPr>
            </w:pPr>
            <w:r w:rsidRPr="006D1959">
              <w:rPr>
                <w:rFonts w:ascii="Arial" w:hAnsi="Arial" w:cs="Arial"/>
                <w:color w:val="000000"/>
                <w:lang w:val="es-CO"/>
              </w:rPr>
              <w:t xml:space="preserve"> </w:t>
            </w:r>
          </w:p>
        </w:tc>
      </w:tr>
      <w:tr w:rsidR="00F40B11" w:rsidRPr="00F70BC8" w14:paraId="3A1D8550" w14:textId="77777777" w:rsidTr="004B74FA">
        <w:trPr>
          <w:trHeight w:val="1900"/>
        </w:trPr>
        <w:tc>
          <w:tcPr>
            <w:tcW w:w="2000" w:type="dxa"/>
            <w:tcBorders>
              <w:top w:val="nil"/>
              <w:left w:val="single" w:sz="8" w:space="0" w:color="auto"/>
              <w:bottom w:val="single" w:sz="4" w:space="0" w:color="auto"/>
              <w:right w:val="single" w:sz="4" w:space="0" w:color="auto"/>
            </w:tcBorders>
            <w:shd w:val="clear" w:color="auto" w:fill="auto"/>
          </w:tcPr>
          <w:p w14:paraId="69F32E0F" w14:textId="77777777" w:rsidR="00F40B11" w:rsidRPr="009F3967" w:rsidRDefault="00F40B11" w:rsidP="00AA2D97">
            <w:pPr>
              <w:jc w:val="both"/>
              <w:rPr>
                <w:rFonts w:ascii="Arial" w:hAnsi="Arial" w:cs="Arial"/>
                <w:color w:val="000000"/>
                <w:lang w:val="es-CO"/>
              </w:rPr>
            </w:pPr>
            <w:r w:rsidRPr="009F3967">
              <w:rPr>
                <w:rFonts w:ascii="Arial" w:hAnsi="Arial" w:cs="Arial"/>
                <w:color w:val="000000"/>
                <w:lang w:val="es-CO"/>
              </w:rPr>
              <w:t>Identificar mecanismos para recolectar información recolección de la información</w:t>
            </w:r>
          </w:p>
        </w:tc>
        <w:tc>
          <w:tcPr>
            <w:tcW w:w="7513" w:type="dxa"/>
            <w:tcBorders>
              <w:top w:val="nil"/>
              <w:left w:val="nil"/>
              <w:bottom w:val="single" w:sz="4" w:space="0" w:color="auto"/>
              <w:right w:val="single" w:sz="4" w:space="0" w:color="auto"/>
            </w:tcBorders>
            <w:shd w:val="clear" w:color="auto" w:fill="auto"/>
            <w:noWrap/>
            <w:hideMark/>
          </w:tcPr>
          <w:p w14:paraId="313ADC2D" w14:textId="77777777" w:rsidR="00F40B11" w:rsidRPr="00F70BC8" w:rsidRDefault="00F40B11" w:rsidP="004B74FA">
            <w:pPr>
              <w:jc w:val="both"/>
              <w:rPr>
                <w:rFonts w:asciiTheme="majorHAnsi" w:hAnsiTheme="majorHAnsi" w:cs="Calibri"/>
                <w:color w:val="000000"/>
                <w:lang w:val="es-CO"/>
              </w:rPr>
            </w:pPr>
            <w:r w:rsidRPr="007C577F">
              <w:rPr>
                <w:rFonts w:ascii="Arial" w:hAnsi="Arial" w:cs="Arial"/>
                <w:color w:val="000000"/>
                <w:lang w:val="es-CO"/>
              </w:rPr>
              <w:t>Se dejaron establecidos canales formales para la recolección de los datos, tanto para la información de los atletas como la de las personas que hacen parte del programa de glorias del deporte.</w:t>
            </w:r>
            <w:r>
              <w:rPr>
                <w:rFonts w:asciiTheme="majorHAnsi" w:hAnsiTheme="majorHAnsi" w:cs="Calibri"/>
                <w:color w:val="000000"/>
                <w:lang w:val="es-CO"/>
              </w:rPr>
              <w:t xml:space="preserve"> </w:t>
            </w:r>
            <w:r w:rsidRPr="00A873EB">
              <w:rPr>
                <w:rFonts w:ascii="Arial" w:hAnsi="Arial" w:cs="Arial"/>
                <w:color w:val="000000"/>
                <w:lang w:val="es-CO"/>
              </w:rPr>
              <w:t xml:space="preserve">Se fijaron estos canales teniendo en cuenta los recursos de la entidad y optimizando la interacción que se tiene con los atletas. </w:t>
            </w:r>
          </w:p>
        </w:tc>
      </w:tr>
      <w:tr w:rsidR="00F40B11" w:rsidRPr="00F70BC8" w14:paraId="1E608131" w14:textId="77777777" w:rsidTr="004B74FA">
        <w:trPr>
          <w:trHeight w:val="300"/>
        </w:trPr>
        <w:tc>
          <w:tcPr>
            <w:tcW w:w="2000" w:type="dxa"/>
            <w:tcBorders>
              <w:top w:val="nil"/>
              <w:left w:val="single" w:sz="8" w:space="0" w:color="auto"/>
              <w:bottom w:val="single" w:sz="4" w:space="0" w:color="auto"/>
              <w:right w:val="single" w:sz="4" w:space="0" w:color="auto"/>
            </w:tcBorders>
            <w:shd w:val="clear" w:color="auto" w:fill="auto"/>
          </w:tcPr>
          <w:p w14:paraId="1990152C" w14:textId="77777777" w:rsidR="00F40B11" w:rsidRPr="009F3967" w:rsidRDefault="00F40B11" w:rsidP="00724E85">
            <w:pPr>
              <w:spacing w:before="120"/>
              <w:rPr>
                <w:rFonts w:ascii="Arial" w:hAnsi="Arial" w:cs="Arial"/>
                <w:color w:val="000000"/>
                <w:lang w:val="es-CO"/>
              </w:rPr>
            </w:pPr>
            <w:r w:rsidRPr="009F3967">
              <w:rPr>
                <w:rFonts w:ascii="Arial" w:hAnsi="Arial" w:cs="Arial"/>
                <w:color w:val="000000"/>
                <w:lang w:val="es-CO"/>
              </w:rPr>
              <w:t>Automatizar la información  y establecer grupos o segmentos</w:t>
            </w:r>
          </w:p>
          <w:p w14:paraId="4788FAEC" w14:textId="77777777" w:rsidR="00F40B11" w:rsidRPr="009F3967" w:rsidRDefault="00F40B11" w:rsidP="00724E85">
            <w:pPr>
              <w:rPr>
                <w:rFonts w:ascii="Arial" w:hAnsi="Arial" w:cs="Arial"/>
                <w:color w:val="000000"/>
                <w:lang w:val="es-CO"/>
              </w:rPr>
            </w:pPr>
          </w:p>
        </w:tc>
        <w:tc>
          <w:tcPr>
            <w:tcW w:w="7513" w:type="dxa"/>
            <w:tcBorders>
              <w:top w:val="nil"/>
              <w:left w:val="nil"/>
              <w:bottom w:val="single" w:sz="4" w:space="0" w:color="auto"/>
              <w:right w:val="single" w:sz="4" w:space="0" w:color="auto"/>
            </w:tcBorders>
            <w:shd w:val="clear" w:color="auto" w:fill="auto"/>
            <w:noWrap/>
          </w:tcPr>
          <w:p w14:paraId="6D0F0394" w14:textId="77777777" w:rsidR="00F40B11" w:rsidRDefault="00F40B11" w:rsidP="00D850CA">
            <w:pPr>
              <w:jc w:val="both"/>
              <w:rPr>
                <w:rFonts w:ascii="Arial" w:hAnsi="Arial" w:cs="Arial"/>
                <w:color w:val="000000"/>
                <w:lang w:val="es-CO"/>
              </w:rPr>
            </w:pPr>
            <w:r w:rsidRPr="007C577F">
              <w:rPr>
                <w:rFonts w:ascii="Arial" w:hAnsi="Arial" w:cs="Arial"/>
                <w:color w:val="000000"/>
                <w:lang w:val="es-CO"/>
              </w:rPr>
              <w:t xml:space="preserve">Después de la priorización </w:t>
            </w:r>
            <w:r>
              <w:rPr>
                <w:rFonts w:ascii="Arial" w:hAnsi="Arial" w:cs="Arial"/>
                <w:color w:val="000000"/>
                <w:lang w:val="es-CO"/>
              </w:rPr>
              <w:t>y de la recolección de información, se estructuraron bases de datos para facilitar</w:t>
            </w:r>
            <w:r w:rsidRPr="00DB1CF6">
              <w:rPr>
                <w:rFonts w:ascii="Arial" w:hAnsi="Arial" w:cs="Arial"/>
                <w:color w:val="000000"/>
                <w:lang w:val="es-CO"/>
              </w:rPr>
              <w:t xml:space="preserve"> el análisis, c</w:t>
            </w:r>
            <w:r>
              <w:rPr>
                <w:rFonts w:ascii="Arial" w:hAnsi="Arial" w:cs="Arial"/>
                <w:color w:val="000000"/>
                <w:lang w:val="es-CO"/>
              </w:rPr>
              <w:t>ruce y filtro de la información, para segmentar la población.</w:t>
            </w:r>
          </w:p>
          <w:p w14:paraId="7409286B" w14:textId="77777777" w:rsidR="00F40B11" w:rsidRPr="00F70BC8" w:rsidRDefault="00F40B11" w:rsidP="00D850CA">
            <w:pPr>
              <w:jc w:val="both"/>
              <w:rPr>
                <w:rFonts w:asciiTheme="majorHAnsi" w:hAnsiTheme="majorHAnsi" w:cs="Calibri"/>
                <w:color w:val="000000"/>
                <w:lang w:val="es-CO"/>
              </w:rPr>
            </w:pPr>
          </w:p>
        </w:tc>
      </w:tr>
      <w:tr w:rsidR="00F40B11" w:rsidRPr="00F70BC8" w14:paraId="418919ED" w14:textId="77777777" w:rsidTr="004B74FA">
        <w:trPr>
          <w:trHeight w:val="515"/>
        </w:trPr>
        <w:tc>
          <w:tcPr>
            <w:tcW w:w="2000" w:type="dxa"/>
            <w:tcBorders>
              <w:top w:val="nil"/>
              <w:left w:val="single" w:sz="8" w:space="0" w:color="auto"/>
              <w:bottom w:val="single" w:sz="4" w:space="0" w:color="auto"/>
              <w:right w:val="single" w:sz="4" w:space="0" w:color="auto"/>
            </w:tcBorders>
            <w:shd w:val="clear" w:color="auto" w:fill="auto"/>
            <w:hideMark/>
          </w:tcPr>
          <w:p w14:paraId="7748F310" w14:textId="77777777" w:rsidR="00F40B11" w:rsidRPr="009F3967" w:rsidRDefault="00F40B11" w:rsidP="00AA2D97">
            <w:pPr>
              <w:jc w:val="both"/>
              <w:rPr>
                <w:rFonts w:ascii="Arial" w:hAnsi="Arial" w:cs="Arial"/>
                <w:color w:val="000000"/>
                <w:lang w:val="es-CO"/>
              </w:rPr>
            </w:pPr>
            <w:r w:rsidRPr="009F3967">
              <w:rPr>
                <w:rFonts w:ascii="Arial" w:hAnsi="Arial" w:cs="Arial"/>
                <w:color w:val="000000"/>
                <w:lang w:val="es-CO"/>
              </w:rPr>
              <w:t>Publicar la información</w:t>
            </w:r>
          </w:p>
        </w:tc>
        <w:tc>
          <w:tcPr>
            <w:tcW w:w="7513" w:type="dxa"/>
            <w:tcBorders>
              <w:top w:val="nil"/>
              <w:left w:val="nil"/>
              <w:bottom w:val="single" w:sz="4" w:space="0" w:color="auto"/>
              <w:right w:val="single" w:sz="4" w:space="0" w:color="auto"/>
            </w:tcBorders>
            <w:shd w:val="clear" w:color="auto" w:fill="auto"/>
            <w:noWrap/>
            <w:hideMark/>
          </w:tcPr>
          <w:p w14:paraId="44A1AAD8" w14:textId="041A0824" w:rsidR="00F257BB" w:rsidRDefault="00F40B11" w:rsidP="000B7B64">
            <w:pPr>
              <w:jc w:val="both"/>
              <w:rPr>
                <w:rFonts w:ascii="Arial" w:hAnsi="Arial" w:cs="Arial"/>
                <w:color w:val="000000"/>
                <w:lang w:val="es-CO"/>
              </w:rPr>
            </w:pPr>
            <w:r>
              <w:rPr>
                <w:rFonts w:ascii="Arial" w:hAnsi="Arial" w:cs="Arial"/>
                <w:color w:val="000000"/>
                <w:lang w:val="es-CO"/>
              </w:rPr>
              <w:t>Luego de la aprobación del informe, este se</w:t>
            </w:r>
            <w:r w:rsidRPr="007D1772">
              <w:rPr>
                <w:rFonts w:ascii="Arial" w:hAnsi="Arial" w:cs="Arial"/>
                <w:color w:val="000000"/>
                <w:lang w:val="es-CO"/>
              </w:rPr>
              <w:t xml:space="preserve"> divulga</w:t>
            </w:r>
            <w:r>
              <w:rPr>
                <w:rFonts w:ascii="Arial" w:hAnsi="Arial" w:cs="Arial"/>
                <w:color w:val="000000"/>
                <w:lang w:val="es-CO"/>
              </w:rPr>
              <w:t>rá al interior de la entidad con las</w:t>
            </w:r>
            <w:r w:rsidRPr="007D1772">
              <w:rPr>
                <w:rFonts w:ascii="Arial" w:hAnsi="Arial" w:cs="Arial"/>
                <w:color w:val="000000"/>
                <w:lang w:val="es-CO"/>
              </w:rPr>
              <w:t xml:space="preserve"> dependencias</w:t>
            </w:r>
            <w:r>
              <w:rPr>
                <w:rFonts w:ascii="Arial" w:hAnsi="Arial" w:cs="Arial"/>
                <w:color w:val="000000"/>
                <w:lang w:val="es-CO"/>
              </w:rPr>
              <w:t xml:space="preserve"> </w:t>
            </w:r>
            <w:r w:rsidR="00CC09FC">
              <w:rPr>
                <w:rFonts w:ascii="Arial" w:hAnsi="Arial" w:cs="Arial"/>
                <w:color w:val="000000"/>
                <w:lang w:val="es-CO"/>
              </w:rPr>
              <w:t>a las</w:t>
            </w:r>
            <w:r>
              <w:rPr>
                <w:rFonts w:ascii="Arial" w:hAnsi="Arial" w:cs="Arial"/>
                <w:color w:val="000000"/>
                <w:lang w:val="es-CO"/>
              </w:rPr>
              <w:t xml:space="preserve"> cuales los datos les puedan resultar relevantes. De igual manera el informe se publicará a la comunidad, en el marco de la Ley 1712 de 2014</w:t>
            </w:r>
            <w:r>
              <w:rPr>
                <w:rStyle w:val="Refdenotaalfinal"/>
                <w:rFonts w:ascii="Arial" w:hAnsi="Arial" w:cs="Arial"/>
                <w:color w:val="000000"/>
                <w:lang w:val="es-CO"/>
              </w:rPr>
              <w:endnoteReference w:id="2"/>
            </w:r>
          </w:p>
          <w:p w14:paraId="0923E807" w14:textId="77777777" w:rsidR="000B7B64" w:rsidRPr="00F70BC8" w:rsidRDefault="000B7B64" w:rsidP="000B7B64">
            <w:pPr>
              <w:jc w:val="both"/>
              <w:rPr>
                <w:rFonts w:asciiTheme="majorHAnsi" w:hAnsiTheme="majorHAnsi" w:cs="Calibri"/>
                <w:color w:val="000000"/>
                <w:lang w:val="es-CO"/>
              </w:rPr>
            </w:pPr>
          </w:p>
        </w:tc>
      </w:tr>
    </w:tbl>
    <w:p w14:paraId="43B47A94" w14:textId="77777777" w:rsidR="002B2543" w:rsidRDefault="002B2543" w:rsidP="000B7B64">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7DCF65AA" w14:textId="77777777" w:rsidR="00110B15" w:rsidRPr="00F70BC8" w:rsidRDefault="00110B15" w:rsidP="00020682">
      <w:pPr>
        <w:jc w:val="both"/>
        <w:rPr>
          <w:rStyle w:val="nfasis"/>
          <w:rFonts w:asciiTheme="majorHAnsi" w:hAnsiTheme="majorHAnsi" w:cs="Calibri"/>
          <w:b/>
          <w:i w:val="0"/>
          <w:lang w:val="es-MX"/>
        </w:rPr>
      </w:pPr>
    </w:p>
    <w:p w14:paraId="187C2C29" w14:textId="77777777" w:rsidR="00020682" w:rsidRPr="00F257BB" w:rsidRDefault="00F70BC8" w:rsidP="00F257BB">
      <w:pPr>
        <w:jc w:val="center"/>
        <w:rPr>
          <w:rStyle w:val="nfasis"/>
          <w:rFonts w:ascii="Arial" w:hAnsi="Arial" w:cs="Arial"/>
          <w:b/>
          <w:i w:val="0"/>
          <w:sz w:val="32"/>
          <w:szCs w:val="32"/>
          <w:lang w:val="es-MX"/>
        </w:rPr>
      </w:pPr>
      <w:r w:rsidRPr="00F257BB">
        <w:rPr>
          <w:rStyle w:val="nfasis"/>
          <w:rFonts w:ascii="Arial" w:hAnsi="Arial" w:cs="Arial"/>
          <w:b/>
          <w:i w:val="0"/>
          <w:sz w:val="32"/>
          <w:szCs w:val="32"/>
          <w:lang w:val="es-MX"/>
        </w:rPr>
        <w:lastRenderedPageBreak/>
        <w:t>RESULTADOS DE LA CARACTERIZACIÓN</w:t>
      </w:r>
    </w:p>
    <w:p w14:paraId="6EB6EF0B" w14:textId="77777777" w:rsidR="00F70BC8" w:rsidRDefault="00F70BC8" w:rsidP="00020682">
      <w:pPr>
        <w:jc w:val="both"/>
        <w:rPr>
          <w:rStyle w:val="nfasis"/>
          <w:rFonts w:ascii="Arial" w:hAnsi="Arial" w:cs="Arial"/>
          <w:b/>
          <w:i w:val="0"/>
          <w:lang w:val="es-MX"/>
        </w:rPr>
      </w:pPr>
    </w:p>
    <w:p w14:paraId="7AFD6424" w14:textId="77777777" w:rsidR="00621A92" w:rsidRPr="00C9447D" w:rsidRDefault="00621A92" w:rsidP="00020682">
      <w:pPr>
        <w:jc w:val="both"/>
        <w:rPr>
          <w:rFonts w:ascii="Arial" w:hAnsi="Arial" w:cs="Arial"/>
          <w:color w:val="000000"/>
          <w:lang w:val="es-CO"/>
        </w:rPr>
      </w:pPr>
      <w:r w:rsidRPr="00C9447D">
        <w:rPr>
          <w:rFonts w:ascii="Arial" w:hAnsi="Arial" w:cs="Arial"/>
          <w:color w:val="000000"/>
          <w:lang w:val="es-CO"/>
        </w:rPr>
        <w:t>Del ejercicio de caracterización de los atletas excelencia y glorias del deporte</w:t>
      </w:r>
      <w:r w:rsidR="004C1F8A">
        <w:rPr>
          <w:rFonts w:ascii="Arial" w:hAnsi="Arial" w:cs="Arial"/>
          <w:color w:val="000000"/>
          <w:lang w:val="es-CO"/>
        </w:rPr>
        <w:t xml:space="preserve"> </w:t>
      </w:r>
      <w:r w:rsidRPr="00C9447D">
        <w:rPr>
          <w:rFonts w:ascii="Arial" w:hAnsi="Arial" w:cs="Arial"/>
          <w:color w:val="000000"/>
          <w:lang w:val="es-CO"/>
        </w:rPr>
        <w:t>se obtuvieron los siguientes resultados</w:t>
      </w:r>
      <w:r w:rsidR="00F257BB">
        <w:rPr>
          <w:rFonts w:ascii="Arial" w:hAnsi="Arial" w:cs="Arial"/>
          <w:color w:val="000000"/>
          <w:lang w:val="es-CO"/>
        </w:rPr>
        <w:t>, con base en las variables priorizadas</w:t>
      </w:r>
      <w:r w:rsidRPr="00C9447D">
        <w:rPr>
          <w:rFonts w:ascii="Arial" w:hAnsi="Arial" w:cs="Arial"/>
          <w:color w:val="000000"/>
          <w:lang w:val="es-CO"/>
        </w:rPr>
        <w:t xml:space="preserve">: </w:t>
      </w:r>
    </w:p>
    <w:p w14:paraId="65F7AFB0" w14:textId="77777777" w:rsidR="00621A92" w:rsidRDefault="00621A92" w:rsidP="00020682">
      <w:pPr>
        <w:jc w:val="both"/>
      </w:pPr>
    </w:p>
    <w:p w14:paraId="6A1BE174" w14:textId="77777777" w:rsidR="00796386" w:rsidRDefault="00796386" w:rsidP="00BC7B62">
      <w:pPr>
        <w:pStyle w:val="Prrafodelista"/>
        <w:ind w:left="0"/>
        <w:jc w:val="both"/>
        <w:rPr>
          <w:rFonts w:ascii="Arial" w:hAnsi="Arial" w:cs="Arial"/>
          <w:b/>
          <w:color w:val="000000"/>
          <w:lang w:val="es-CO"/>
        </w:rPr>
      </w:pPr>
    </w:p>
    <w:p w14:paraId="4AA51C45" w14:textId="77777777" w:rsidR="00625E9E" w:rsidRDefault="00625E9E" w:rsidP="00BC7B62">
      <w:pPr>
        <w:pStyle w:val="Prrafodelista"/>
        <w:ind w:left="0"/>
        <w:jc w:val="both"/>
        <w:rPr>
          <w:rFonts w:ascii="Arial" w:hAnsi="Arial" w:cs="Arial"/>
          <w:color w:val="000000"/>
          <w:lang w:val="es-CO"/>
        </w:rPr>
      </w:pPr>
      <w:r w:rsidRPr="00BC7B62">
        <w:rPr>
          <w:rFonts w:ascii="Arial" w:hAnsi="Arial" w:cs="Arial"/>
          <w:b/>
          <w:color w:val="000000"/>
          <w:lang w:val="es-CO"/>
        </w:rPr>
        <w:t>VARIABLE 1</w:t>
      </w:r>
      <w:r w:rsidR="00BC7B62">
        <w:rPr>
          <w:rFonts w:ascii="Arial" w:hAnsi="Arial" w:cs="Arial"/>
          <w:color w:val="000000"/>
          <w:lang w:val="es-CO"/>
        </w:rPr>
        <w:t xml:space="preserve"> </w:t>
      </w:r>
    </w:p>
    <w:p w14:paraId="3B3A69F2" w14:textId="77777777" w:rsidR="000D65A0" w:rsidRPr="00516B8F" w:rsidRDefault="000D65A0" w:rsidP="00BC7B62">
      <w:pPr>
        <w:pStyle w:val="Prrafodelista"/>
        <w:ind w:left="0"/>
        <w:jc w:val="both"/>
        <w:rPr>
          <w:rFonts w:ascii="Arial" w:hAnsi="Arial" w:cs="Arial"/>
          <w:color w:val="000000"/>
          <w:lang w:val="es-CO"/>
        </w:rPr>
      </w:pPr>
      <w:r w:rsidRPr="00516B8F">
        <w:rPr>
          <w:rFonts w:ascii="Arial" w:hAnsi="Arial" w:cs="Arial"/>
          <w:color w:val="000000"/>
          <w:lang w:val="es-CO"/>
        </w:rPr>
        <w:t xml:space="preserve">Establecer a qué disciplina deportiva pertenecen los atletas que hacen parte del programa Atleta Excelencia. </w:t>
      </w:r>
    </w:p>
    <w:p w14:paraId="4AFF2B73" w14:textId="77777777" w:rsidR="00516B8F" w:rsidRDefault="00516B8F" w:rsidP="00516B8F">
      <w:pPr>
        <w:jc w:val="both"/>
        <w:rPr>
          <w:rFonts w:ascii="Arial" w:hAnsi="Arial" w:cs="Arial"/>
          <w:color w:val="000000"/>
          <w:lang w:val="es-CO"/>
        </w:rPr>
      </w:pPr>
    </w:p>
    <w:p w14:paraId="3A32C002" w14:textId="77777777" w:rsidR="00EF5BE2" w:rsidRDefault="00EF5BE2" w:rsidP="00516B8F">
      <w:pPr>
        <w:jc w:val="both"/>
        <w:rPr>
          <w:rFonts w:ascii="Arial" w:hAnsi="Arial" w:cs="Arial"/>
          <w:color w:val="000000"/>
          <w:lang w:val="es-CO"/>
        </w:rPr>
      </w:pPr>
    </w:p>
    <w:p w14:paraId="47FCCF6A" w14:textId="77777777" w:rsidR="001A2C9A" w:rsidRPr="003E33DE" w:rsidRDefault="001A2C9A" w:rsidP="00516B8F">
      <w:pPr>
        <w:jc w:val="both"/>
        <w:rPr>
          <w:rFonts w:ascii="Arial" w:hAnsi="Arial" w:cs="Arial"/>
          <w:b/>
          <w:color w:val="000000"/>
          <w:u w:val="single"/>
          <w:lang w:val="es-CO"/>
        </w:rPr>
      </w:pPr>
      <w:r w:rsidRPr="003E33DE">
        <w:rPr>
          <w:rFonts w:ascii="Arial" w:hAnsi="Arial" w:cs="Arial"/>
          <w:b/>
          <w:color w:val="000000"/>
          <w:u w:val="single"/>
          <w:lang w:val="es-CO"/>
        </w:rPr>
        <w:t xml:space="preserve">Sector Convencional </w:t>
      </w:r>
    </w:p>
    <w:p w14:paraId="48ADE24F" w14:textId="77777777" w:rsidR="00057398" w:rsidRDefault="00057398" w:rsidP="00516B8F">
      <w:pPr>
        <w:jc w:val="both"/>
        <w:rPr>
          <w:rFonts w:ascii="Arial" w:hAnsi="Arial" w:cs="Arial"/>
          <w:color w:val="000000"/>
          <w:u w:val="single"/>
          <w:lang w:val="es-CO"/>
        </w:rPr>
      </w:pPr>
    </w:p>
    <w:p w14:paraId="51CFD181" w14:textId="77777777" w:rsidR="006021FE" w:rsidRDefault="006021FE" w:rsidP="00516B8F">
      <w:pPr>
        <w:jc w:val="both"/>
        <w:rPr>
          <w:rFonts w:ascii="Arial" w:hAnsi="Arial" w:cs="Arial"/>
          <w:color w:val="000000"/>
          <w:u w:val="single"/>
          <w:lang w:val="es-CO"/>
        </w:rPr>
      </w:pPr>
    </w:p>
    <w:p w14:paraId="2CA535C7" w14:textId="77777777" w:rsidR="006021FE" w:rsidRDefault="006021FE" w:rsidP="00516B8F">
      <w:pPr>
        <w:jc w:val="both"/>
        <w:rPr>
          <w:rFonts w:ascii="Arial" w:hAnsi="Arial" w:cs="Arial"/>
          <w:color w:val="000000"/>
          <w:lang w:val="es-CO"/>
        </w:rPr>
      </w:pPr>
      <w:r w:rsidRPr="006021FE">
        <w:rPr>
          <w:rFonts w:ascii="Arial" w:hAnsi="Arial" w:cs="Arial"/>
          <w:color w:val="000000"/>
          <w:lang w:val="es-CO"/>
        </w:rPr>
        <w:t>Disciplina deportiva</w:t>
      </w:r>
    </w:p>
    <w:p w14:paraId="590CED0E" w14:textId="77777777" w:rsidR="00057398" w:rsidRPr="006021FE" w:rsidRDefault="00057398" w:rsidP="00516B8F">
      <w:pPr>
        <w:jc w:val="both"/>
        <w:rPr>
          <w:rFonts w:ascii="Arial" w:hAnsi="Arial" w:cs="Arial"/>
          <w:color w:val="000000"/>
          <w:lang w:val="es-CO"/>
        </w:rPr>
      </w:pPr>
    </w:p>
    <w:p w14:paraId="5FEF2327" w14:textId="77777777" w:rsidR="005C0A94" w:rsidRPr="001A2C9A" w:rsidRDefault="005C0A94" w:rsidP="00516B8F">
      <w:pPr>
        <w:jc w:val="both"/>
        <w:rPr>
          <w:rFonts w:ascii="Arial" w:hAnsi="Arial" w:cs="Arial"/>
          <w:color w:val="000000"/>
          <w:u w:val="single"/>
          <w:lang w:val="es-CO"/>
        </w:rPr>
      </w:pPr>
    </w:p>
    <w:p w14:paraId="74246CAD" w14:textId="44F84FD0" w:rsidR="005C0A94" w:rsidRPr="00F70BC8" w:rsidRDefault="005C0A94" w:rsidP="005C0A94">
      <w:pPr>
        <w:jc w:val="both"/>
        <w:rPr>
          <w:rStyle w:val="nfasis"/>
          <w:rFonts w:asciiTheme="majorHAnsi" w:hAnsiTheme="majorHAnsi" w:cs="Calibri"/>
          <w:i w:val="0"/>
          <w:lang w:val="es-MX"/>
        </w:rPr>
      </w:pPr>
      <w:r w:rsidRPr="008C1D5B">
        <w:rPr>
          <w:rFonts w:ascii="Arial" w:hAnsi="Arial" w:cs="Arial"/>
          <w:sz w:val="16"/>
          <w:szCs w:val="16"/>
        </w:rPr>
        <w:t xml:space="preserve">Tabla </w:t>
      </w:r>
      <w:r w:rsidR="00CC09FC">
        <w:rPr>
          <w:rFonts w:ascii="Arial" w:hAnsi="Arial" w:cs="Arial"/>
          <w:sz w:val="16"/>
          <w:szCs w:val="16"/>
        </w:rPr>
        <w:t>4 Disciplina</w:t>
      </w:r>
      <w:r w:rsidR="007E6DF3">
        <w:rPr>
          <w:rFonts w:ascii="Arial" w:hAnsi="Arial" w:cs="Arial"/>
          <w:sz w:val="16"/>
          <w:szCs w:val="16"/>
        </w:rPr>
        <w:t xml:space="preserve"> deportiva </w:t>
      </w:r>
      <w:r w:rsidR="00D25510">
        <w:rPr>
          <w:rFonts w:ascii="Arial" w:hAnsi="Arial" w:cs="Arial"/>
          <w:sz w:val="16"/>
          <w:szCs w:val="16"/>
        </w:rPr>
        <w:t xml:space="preserve">– convencional </w:t>
      </w:r>
    </w:p>
    <w:tbl>
      <w:tblPr>
        <w:tblW w:w="9513" w:type="dxa"/>
        <w:tblInd w:w="55" w:type="dxa"/>
        <w:tblCellMar>
          <w:left w:w="70" w:type="dxa"/>
          <w:right w:w="70" w:type="dxa"/>
        </w:tblCellMar>
        <w:tblLook w:val="04A0" w:firstRow="1" w:lastRow="0" w:firstColumn="1" w:lastColumn="0" w:noHBand="0" w:noVBand="1"/>
      </w:tblPr>
      <w:tblGrid>
        <w:gridCol w:w="2567"/>
        <w:gridCol w:w="992"/>
        <w:gridCol w:w="1147"/>
        <w:gridCol w:w="196"/>
        <w:gridCol w:w="2409"/>
        <w:gridCol w:w="927"/>
        <w:gridCol w:w="1275"/>
      </w:tblGrid>
      <w:tr w:rsidR="00703511" w:rsidRPr="00FF60A5" w14:paraId="16193AEF" w14:textId="77777777" w:rsidTr="009E7690">
        <w:trPr>
          <w:trHeight w:val="315"/>
        </w:trPr>
        <w:tc>
          <w:tcPr>
            <w:tcW w:w="2567" w:type="dxa"/>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346A1D10" w14:textId="77777777" w:rsidR="000910ED" w:rsidRPr="007E3779" w:rsidRDefault="000910ED" w:rsidP="00F00BCA">
            <w:pPr>
              <w:jc w:val="center"/>
              <w:rPr>
                <w:rFonts w:ascii="Arial Narrow" w:eastAsia="Times New Roman" w:hAnsi="Arial Narrow" w:cs="Times New Roman"/>
                <w:b/>
                <w:color w:val="000000"/>
                <w:lang w:val="es-CO" w:eastAsia="es-CO"/>
              </w:rPr>
            </w:pPr>
            <w:r w:rsidRPr="007E3779">
              <w:rPr>
                <w:rFonts w:ascii="Arial Narrow" w:eastAsia="Times New Roman" w:hAnsi="Arial Narrow" w:cs="Times New Roman"/>
                <w:b/>
                <w:color w:val="000000"/>
                <w:lang w:val="es-CO" w:eastAsia="es-CO"/>
              </w:rPr>
              <w:t>Disciplina Deportiva</w:t>
            </w:r>
          </w:p>
        </w:tc>
        <w:tc>
          <w:tcPr>
            <w:tcW w:w="992"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65E9BE29" w14:textId="77777777" w:rsidR="000910ED" w:rsidRPr="007E3779" w:rsidRDefault="000910ED" w:rsidP="007F5669">
            <w:pPr>
              <w:jc w:val="center"/>
              <w:rPr>
                <w:rFonts w:ascii="Arial Narrow" w:eastAsia="Times New Roman" w:hAnsi="Arial Narrow" w:cs="Times New Roman"/>
                <w:b/>
                <w:color w:val="000000"/>
                <w:lang w:val="es-CO" w:eastAsia="es-CO"/>
              </w:rPr>
            </w:pPr>
            <w:r w:rsidRPr="007E3779">
              <w:rPr>
                <w:rFonts w:ascii="Arial Narrow" w:eastAsia="Times New Roman" w:hAnsi="Arial Narrow" w:cs="Times New Roman"/>
                <w:b/>
                <w:color w:val="000000"/>
                <w:lang w:val="es-CO" w:eastAsia="es-CO"/>
              </w:rPr>
              <w:t>N° de Atletas</w:t>
            </w:r>
          </w:p>
        </w:tc>
        <w:tc>
          <w:tcPr>
            <w:tcW w:w="1147"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53311272" w14:textId="77777777" w:rsidR="000910ED" w:rsidRPr="007E3779" w:rsidRDefault="000910ED" w:rsidP="007F5669">
            <w:pPr>
              <w:jc w:val="center"/>
              <w:rPr>
                <w:rFonts w:ascii="Arial Narrow" w:eastAsia="Times New Roman" w:hAnsi="Arial Narrow" w:cs="Times New Roman"/>
                <w:b/>
                <w:color w:val="000000"/>
                <w:lang w:val="es-CO" w:eastAsia="es-CO"/>
              </w:rPr>
            </w:pPr>
            <w:r w:rsidRPr="007E3779">
              <w:rPr>
                <w:rFonts w:ascii="Arial Narrow" w:eastAsia="Times New Roman" w:hAnsi="Arial Narrow" w:cs="Times New Roman"/>
                <w:b/>
                <w:color w:val="000000"/>
                <w:lang w:val="es-CO" w:eastAsia="es-CO"/>
              </w:rPr>
              <w:t>Porcentaje</w:t>
            </w:r>
          </w:p>
        </w:tc>
        <w:tc>
          <w:tcPr>
            <w:tcW w:w="196" w:type="dxa"/>
            <w:tcBorders>
              <w:left w:val="single" w:sz="4" w:space="0" w:color="auto"/>
              <w:right w:val="single" w:sz="4" w:space="0" w:color="auto"/>
            </w:tcBorders>
          </w:tcPr>
          <w:p w14:paraId="1C9D7A4E" w14:textId="77777777" w:rsidR="000910ED" w:rsidRDefault="000910ED" w:rsidP="00E27646">
            <w:pPr>
              <w:jc w:val="center"/>
              <w:rPr>
                <w:rFonts w:ascii="Arial Narrow" w:eastAsia="Times New Roman" w:hAnsi="Arial Narrow" w:cs="Times New Roman"/>
                <w:color w:val="000000"/>
                <w:lang w:val="es-CO" w:eastAsia="es-CO"/>
              </w:rPr>
            </w:pPr>
          </w:p>
        </w:tc>
        <w:tc>
          <w:tcPr>
            <w:tcW w:w="2409" w:type="dxa"/>
            <w:tcBorders>
              <w:top w:val="single" w:sz="4" w:space="0" w:color="auto"/>
              <w:left w:val="single" w:sz="4" w:space="0" w:color="auto"/>
              <w:bottom w:val="single" w:sz="4" w:space="0" w:color="auto"/>
              <w:right w:val="single" w:sz="4" w:space="0" w:color="auto"/>
            </w:tcBorders>
            <w:shd w:val="clear" w:color="000000" w:fill="DDEBF7"/>
            <w:vAlign w:val="center"/>
          </w:tcPr>
          <w:p w14:paraId="6069C279" w14:textId="77777777" w:rsidR="000910ED" w:rsidRPr="007E3779" w:rsidRDefault="000910ED" w:rsidP="00E27646">
            <w:pPr>
              <w:jc w:val="center"/>
              <w:rPr>
                <w:rFonts w:ascii="Arial Narrow" w:eastAsia="Times New Roman" w:hAnsi="Arial Narrow" w:cs="Times New Roman"/>
                <w:b/>
                <w:color w:val="000000"/>
                <w:lang w:val="es-CO" w:eastAsia="es-CO"/>
              </w:rPr>
            </w:pPr>
            <w:r w:rsidRPr="007E3779">
              <w:rPr>
                <w:rFonts w:ascii="Arial Narrow" w:eastAsia="Times New Roman" w:hAnsi="Arial Narrow" w:cs="Times New Roman"/>
                <w:b/>
                <w:color w:val="000000"/>
                <w:lang w:val="es-CO" w:eastAsia="es-CO"/>
              </w:rPr>
              <w:t>Disciplina Deportiva</w:t>
            </w:r>
          </w:p>
        </w:tc>
        <w:tc>
          <w:tcPr>
            <w:tcW w:w="927" w:type="dxa"/>
            <w:tcBorders>
              <w:top w:val="single" w:sz="4" w:space="0" w:color="auto"/>
              <w:left w:val="nil"/>
              <w:bottom w:val="single" w:sz="4" w:space="0" w:color="auto"/>
              <w:right w:val="single" w:sz="4" w:space="0" w:color="auto"/>
            </w:tcBorders>
            <w:shd w:val="clear" w:color="000000" w:fill="DDEBF7"/>
            <w:vAlign w:val="bottom"/>
          </w:tcPr>
          <w:p w14:paraId="54568861" w14:textId="77777777" w:rsidR="000910ED" w:rsidRPr="007E3779" w:rsidRDefault="000910ED" w:rsidP="00E27646">
            <w:pPr>
              <w:jc w:val="center"/>
              <w:rPr>
                <w:rFonts w:ascii="Arial Narrow" w:eastAsia="Times New Roman" w:hAnsi="Arial Narrow" w:cs="Times New Roman"/>
                <w:b/>
                <w:color w:val="000000"/>
                <w:lang w:val="es-CO" w:eastAsia="es-CO"/>
              </w:rPr>
            </w:pPr>
            <w:r w:rsidRPr="007E3779">
              <w:rPr>
                <w:rFonts w:ascii="Arial Narrow" w:eastAsia="Times New Roman" w:hAnsi="Arial Narrow" w:cs="Times New Roman"/>
                <w:b/>
                <w:color w:val="000000"/>
                <w:lang w:val="es-CO" w:eastAsia="es-CO"/>
              </w:rPr>
              <w:t>N° de Atletas</w:t>
            </w:r>
          </w:p>
        </w:tc>
        <w:tc>
          <w:tcPr>
            <w:tcW w:w="1275" w:type="dxa"/>
            <w:tcBorders>
              <w:top w:val="single" w:sz="4" w:space="0" w:color="auto"/>
              <w:left w:val="nil"/>
              <w:bottom w:val="single" w:sz="4" w:space="0" w:color="auto"/>
              <w:right w:val="single" w:sz="4" w:space="0" w:color="auto"/>
            </w:tcBorders>
            <w:shd w:val="clear" w:color="000000" w:fill="DDEBF7"/>
          </w:tcPr>
          <w:p w14:paraId="16BAC4B6" w14:textId="77777777" w:rsidR="000910ED" w:rsidRPr="007E3779" w:rsidRDefault="000910ED" w:rsidP="00E27646">
            <w:pPr>
              <w:jc w:val="center"/>
              <w:rPr>
                <w:rFonts w:ascii="Arial Narrow" w:eastAsia="Times New Roman" w:hAnsi="Arial Narrow" w:cs="Times New Roman"/>
                <w:b/>
                <w:color w:val="000000"/>
                <w:lang w:val="es-CO" w:eastAsia="es-CO"/>
              </w:rPr>
            </w:pPr>
            <w:r w:rsidRPr="007E3779">
              <w:rPr>
                <w:rFonts w:ascii="Arial Narrow" w:eastAsia="Times New Roman" w:hAnsi="Arial Narrow" w:cs="Times New Roman"/>
                <w:b/>
                <w:color w:val="000000"/>
                <w:lang w:val="es-CO" w:eastAsia="es-CO"/>
              </w:rPr>
              <w:t>Porcentaje</w:t>
            </w:r>
          </w:p>
        </w:tc>
      </w:tr>
      <w:tr w:rsidR="00F52E14" w:rsidRPr="00FF60A5" w14:paraId="555677F9" w14:textId="77777777" w:rsidTr="003D6DA9">
        <w:trPr>
          <w:trHeight w:val="315"/>
        </w:trPr>
        <w:tc>
          <w:tcPr>
            <w:tcW w:w="2567" w:type="dxa"/>
            <w:tcBorders>
              <w:top w:val="single" w:sz="4" w:space="0" w:color="auto"/>
              <w:left w:val="single" w:sz="4" w:space="0" w:color="auto"/>
              <w:bottom w:val="single" w:sz="4" w:space="0" w:color="auto"/>
              <w:right w:val="single" w:sz="4" w:space="0" w:color="auto"/>
            </w:tcBorders>
            <w:shd w:val="clear" w:color="000000" w:fill="DDEBF7"/>
            <w:noWrap/>
            <w:vAlign w:val="center"/>
          </w:tcPr>
          <w:p w14:paraId="60F69ADE" w14:textId="2F885F55"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 xml:space="preserve"> Actividades Subacuáticas</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FA031C1" w14:textId="216ED3B3"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6</w:t>
            </w:r>
          </w:p>
        </w:tc>
        <w:tc>
          <w:tcPr>
            <w:tcW w:w="1147" w:type="dxa"/>
            <w:tcBorders>
              <w:top w:val="single" w:sz="4" w:space="0" w:color="auto"/>
              <w:left w:val="single" w:sz="4" w:space="0" w:color="auto"/>
              <w:bottom w:val="single" w:sz="4" w:space="0" w:color="auto"/>
              <w:right w:val="single" w:sz="4" w:space="0" w:color="auto"/>
            </w:tcBorders>
            <w:shd w:val="clear" w:color="auto" w:fill="auto"/>
            <w:vAlign w:val="center"/>
          </w:tcPr>
          <w:p w14:paraId="6FA1A3A9" w14:textId="560D9551"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2,12%</w:t>
            </w:r>
          </w:p>
        </w:tc>
        <w:tc>
          <w:tcPr>
            <w:tcW w:w="196" w:type="dxa"/>
            <w:tcBorders>
              <w:top w:val="nil"/>
              <w:left w:val="single" w:sz="4" w:space="0" w:color="auto"/>
              <w:right w:val="single" w:sz="4" w:space="0" w:color="auto"/>
            </w:tcBorders>
          </w:tcPr>
          <w:p w14:paraId="27106FA0" w14:textId="77777777" w:rsidR="00F52E14" w:rsidRPr="00E10590" w:rsidRDefault="00F52E14" w:rsidP="00F52E14">
            <w:pPr>
              <w:rPr>
                <w:rFonts w:ascii="Arial Narrow" w:eastAsia="Times New Roman" w:hAnsi="Arial Narrow" w:cs="Times New Roman"/>
                <w:color w:val="000000"/>
                <w:lang w:val="es-CO" w:eastAsia="es-CO"/>
              </w:rPr>
            </w:pPr>
          </w:p>
        </w:tc>
        <w:tc>
          <w:tcPr>
            <w:tcW w:w="2409" w:type="dxa"/>
            <w:tcBorders>
              <w:top w:val="nil"/>
              <w:left w:val="nil"/>
              <w:bottom w:val="single" w:sz="8" w:space="0" w:color="auto"/>
              <w:right w:val="single" w:sz="8" w:space="0" w:color="auto"/>
            </w:tcBorders>
            <w:shd w:val="clear" w:color="000000" w:fill="DAEEF3"/>
            <w:vAlign w:val="center"/>
          </w:tcPr>
          <w:p w14:paraId="3C970FE3" w14:textId="41C2F51B"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Lev. Pesas</w:t>
            </w:r>
          </w:p>
        </w:tc>
        <w:tc>
          <w:tcPr>
            <w:tcW w:w="927" w:type="dxa"/>
            <w:tcBorders>
              <w:top w:val="nil"/>
              <w:left w:val="nil"/>
              <w:bottom w:val="single" w:sz="8" w:space="0" w:color="auto"/>
              <w:right w:val="single" w:sz="8" w:space="0" w:color="auto"/>
            </w:tcBorders>
            <w:shd w:val="clear" w:color="auto" w:fill="auto"/>
            <w:vAlign w:val="center"/>
          </w:tcPr>
          <w:p w14:paraId="0A494B3D" w14:textId="6F41E4C6"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27</w:t>
            </w:r>
          </w:p>
        </w:tc>
        <w:tc>
          <w:tcPr>
            <w:tcW w:w="1275" w:type="dxa"/>
            <w:tcBorders>
              <w:top w:val="nil"/>
              <w:left w:val="nil"/>
              <w:bottom w:val="single" w:sz="8" w:space="0" w:color="auto"/>
              <w:right w:val="single" w:sz="8" w:space="0" w:color="auto"/>
            </w:tcBorders>
            <w:shd w:val="clear" w:color="auto" w:fill="auto"/>
            <w:vAlign w:val="center"/>
          </w:tcPr>
          <w:p w14:paraId="38D8197C" w14:textId="4DF26336"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9,54%</w:t>
            </w:r>
          </w:p>
        </w:tc>
      </w:tr>
      <w:tr w:rsidR="00F52E14" w:rsidRPr="00FF60A5" w14:paraId="5EC00A24" w14:textId="77777777" w:rsidTr="003D6DA9">
        <w:trPr>
          <w:trHeight w:val="315"/>
        </w:trPr>
        <w:tc>
          <w:tcPr>
            <w:tcW w:w="2567" w:type="dxa"/>
            <w:tcBorders>
              <w:top w:val="single" w:sz="4" w:space="0" w:color="auto"/>
              <w:left w:val="single" w:sz="4" w:space="0" w:color="auto"/>
              <w:bottom w:val="single" w:sz="4" w:space="0" w:color="auto"/>
              <w:right w:val="single" w:sz="4" w:space="0" w:color="auto"/>
            </w:tcBorders>
            <w:shd w:val="clear" w:color="000000" w:fill="DDEBF7"/>
            <w:noWrap/>
            <w:vAlign w:val="center"/>
          </w:tcPr>
          <w:p w14:paraId="714561B2" w14:textId="6E46A723"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 Arquería</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DC1EC7E" w14:textId="7A397730"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12</w:t>
            </w:r>
          </w:p>
        </w:tc>
        <w:tc>
          <w:tcPr>
            <w:tcW w:w="1147" w:type="dxa"/>
            <w:tcBorders>
              <w:top w:val="single" w:sz="4" w:space="0" w:color="auto"/>
              <w:left w:val="single" w:sz="4" w:space="0" w:color="auto"/>
              <w:bottom w:val="single" w:sz="4" w:space="0" w:color="auto"/>
              <w:right w:val="single" w:sz="4" w:space="0" w:color="auto"/>
            </w:tcBorders>
            <w:shd w:val="clear" w:color="auto" w:fill="auto"/>
            <w:vAlign w:val="center"/>
          </w:tcPr>
          <w:p w14:paraId="639A56F1" w14:textId="1A4DE8D9"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4,24%</w:t>
            </w:r>
          </w:p>
        </w:tc>
        <w:tc>
          <w:tcPr>
            <w:tcW w:w="196" w:type="dxa"/>
            <w:tcBorders>
              <w:top w:val="nil"/>
              <w:left w:val="single" w:sz="4" w:space="0" w:color="auto"/>
              <w:right w:val="single" w:sz="4" w:space="0" w:color="auto"/>
            </w:tcBorders>
          </w:tcPr>
          <w:p w14:paraId="33064C18" w14:textId="77777777" w:rsidR="00F52E14" w:rsidRPr="00E10590" w:rsidRDefault="00F52E14" w:rsidP="00F52E14">
            <w:pPr>
              <w:rPr>
                <w:rFonts w:ascii="Arial Narrow" w:eastAsia="Times New Roman" w:hAnsi="Arial Narrow" w:cs="Times New Roman"/>
                <w:color w:val="000000"/>
                <w:lang w:val="es-CO" w:eastAsia="es-CO"/>
              </w:rPr>
            </w:pPr>
          </w:p>
        </w:tc>
        <w:tc>
          <w:tcPr>
            <w:tcW w:w="2409" w:type="dxa"/>
            <w:tcBorders>
              <w:top w:val="nil"/>
              <w:left w:val="nil"/>
              <w:bottom w:val="single" w:sz="8" w:space="0" w:color="auto"/>
              <w:right w:val="single" w:sz="8" w:space="0" w:color="auto"/>
            </w:tcBorders>
            <w:shd w:val="clear" w:color="000000" w:fill="DAEEF3"/>
            <w:vAlign w:val="center"/>
          </w:tcPr>
          <w:p w14:paraId="13A207D1" w14:textId="0F0977A6"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Lucha</w:t>
            </w:r>
          </w:p>
        </w:tc>
        <w:tc>
          <w:tcPr>
            <w:tcW w:w="927" w:type="dxa"/>
            <w:tcBorders>
              <w:top w:val="nil"/>
              <w:left w:val="nil"/>
              <w:bottom w:val="single" w:sz="8" w:space="0" w:color="auto"/>
              <w:right w:val="single" w:sz="8" w:space="0" w:color="auto"/>
            </w:tcBorders>
            <w:shd w:val="clear" w:color="auto" w:fill="auto"/>
            <w:vAlign w:val="center"/>
          </w:tcPr>
          <w:p w14:paraId="4A12A143" w14:textId="1EE42C3A"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14</w:t>
            </w:r>
          </w:p>
        </w:tc>
        <w:tc>
          <w:tcPr>
            <w:tcW w:w="1275" w:type="dxa"/>
            <w:tcBorders>
              <w:top w:val="nil"/>
              <w:left w:val="nil"/>
              <w:bottom w:val="single" w:sz="8" w:space="0" w:color="auto"/>
              <w:right w:val="single" w:sz="8" w:space="0" w:color="auto"/>
            </w:tcBorders>
            <w:shd w:val="clear" w:color="auto" w:fill="auto"/>
            <w:vAlign w:val="center"/>
          </w:tcPr>
          <w:p w14:paraId="47C153FE" w14:textId="2D697298"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4,95%</w:t>
            </w:r>
          </w:p>
        </w:tc>
      </w:tr>
      <w:tr w:rsidR="00F52E14" w:rsidRPr="00FF60A5" w14:paraId="17B0CDBD" w14:textId="77777777" w:rsidTr="003D6DA9">
        <w:trPr>
          <w:trHeight w:val="315"/>
        </w:trPr>
        <w:tc>
          <w:tcPr>
            <w:tcW w:w="2567" w:type="dxa"/>
            <w:tcBorders>
              <w:top w:val="single" w:sz="4" w:space="0" w:color="auto"/>
              <w:left w:val="single" w:sz="4" w:space="0" w:color="auto"/>
              <w:bottom w:val="single" w:sz="4" w:space="0" w:color="auto"/>
              <w:right w:val="single" w:sz="4" w:space="0" w:color="auto"/>
            </w:tcBorders>
            <w:shd w:val="clear" w:color="000000" w:fill="DDEBF7"/>
            <w:noWrap/>
            <w:vAlign w:val="center"/>
          </w:tcPr>
          <w:p w14:paraId="0852033D" w14:textId="74F2C0BD"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 Atletismo</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D52EDD0" w14:textId="63B2F11B" w:rsidR="00F52E14" w:rsidRPr="00FF60A5"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27</w:t>
            </w:r>
          </w:p>
        </w:tc>
        <w:tc>
          <w:tcPr>
            <w:tcW w:w="1147" w:type="dxa"/>
            <w:tcBorders>
              <w:top w:val="single" w:sz="4" w:space="0" w:color="auto"/>
              <w:left w:val="single" w:sz="4" w:space="0" w:color="auto"/>
              <w:bottom w:val="single" w:sz="4" w:space="0" w:color="auto"/>
              <w:right w:val="single" w:sz="4" w:space="0" w:color="auto"/>
            </w:tcBorders>
            <w:shd w:val="clear" w:color="auto" w:fill="auto"/>
            <w:vAlign w:val="center"/>
          </w:tcPr>
          <w:p w14:paraId="017A1650" w14:textId="25F22DA0" w:rsidR="00F52E14"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9,54%</w:t>
            </w:r>
          </w:p>
        </w:tc>
        <w:tc>
          <w:tcPr>
            <w:tcW w:w="196" w:type="dxa"/>
            <w:tcBorders>
              <w:top w:val="nil"/>
              <w:left w:val="single" w:sz="4" w:space="0" w:color="auto"/>
              <w:right w:val="single" w:sz="4" w:space="0" w:color="auto"/>
            </w:tcBorders>
          </w:tcPr>
          <w:p w14:paraId="43B6B50F" w14:textId="77777777" w:rsidR="00F52E14" w:rsidRPr="00E10590" w:rsidRDefault="00F52E14" w:rsidP="00F52E14">
            <w:pPr>
              <w:rPr>
                <w:rFonts w:ascii="Arial Narrow" w:eastAsia="Times New Roman" w:hAnsi="Arial Narrow" w:cs="Times New Roman"/>
                <w:color w:val="000000"/>
                <w:lang w:val="es-CO" w:eastAsia="es-CO"/>
              </w:rPr>
            </w:pPr>
          </w:p>
        </w:tc>
        <w:tc>
          <w:tcPr>
            <w:tcW w:w="2409" w:type="dxa"/>
            <w:tcBorders>
              <w:top w:val="nil"/>
              <w:left w:val="nil"/>
              <w:bottom w:val="single" w:sz="8" w:space="0" w:color="auto"/>
              <w:right w:val="single" w:sz="8" w:space="0" w:color="auto"/>
            </w:tcBorders>
            <w:shd w:val="clear" w:color="000000" w:fill="DAEEF3"/>
            <w:vAlign w:val="center"/>
          </w:tcPr>
          <w:p w14:paraId="534CCA8E" w14:textId="4F11D92C"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Natación</w:t>
            </w:r>
          </w:p>
        </w:tc>
        <w:tc>
          <w:tcPr>
            <w:tcW w:w="927" w:type="dxa"/>
            <w:tcBorders>
              <w:top w:val="nil"/>
              <w:left w:val="nil"/>
              <w:bottom w:val="single" w:sz="8" w:space="0" w:color="auto"/>
              <w:right w:val="single" w:sz="8" w:space="0" w:color="auto"/>
            </w:tcBorders>
            <w:shd w:val="clear" w:color="auto" w:fill="auto"/>
            <w:vAlign w:val="center"/>
          </w:tcPr>
          <w:p w14:paraId="4403812D" w14:textId="00263CB4" w:rsidR="00F52E14" w:rsidRPr="00FF60A5"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12</w:t>
            </w:r>
          </w:p>
        </w:tc>
        <w:tc>
          <w:tcPr>
            <w:tcW w:w="1275" w:type="dxa"/>
            <w:tcBorders>
              <w:top w:val="nil"/>
              <w:left w:val="nil"/>
              <w:bottom w:val="single" w:sz="8" w:space="0" w:color="auto"/>
              <w:right w:val="single" w:sz="8" w:space="0" w:color="auto"/>
            </w:tcBorders>
            <w:shd w:val="clear" w:color="auto" w:fill="auto"/>
            <w:vAlign w:val="center"/>
          </w:tcPr>
          <w:p w14:paraId="557F8226" w14:textId="78CCAA2E" w:rsidR="00F52E14"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4,24%</w:t>
            </w:r>
          </w:p>
        </w:tc>
      </w:tr>
      <w:tr w:rsidR="00F52E14" w:rsidRPr="00FF60A5" w14:paraId="3BEE7E44" w14:textId="77777777" w:rsidTr="003D6DA9">
        <w:trPr>
          <w:trHeight w:val="315"/>
        </w:trPr>
        <w:tc>
          <w:tcPr>
            <w:tcW w:w="2567" w:type="dxa"/>
            <w:tcBorders>
              <w:top w:val="single" w:sz="4" w:space="0" w:color="auto"/>
              <w:left w:val="single" w:sz="4" w:space="0" w:color="auto"/>
              <w:bottom w:val="single" w:sz="4" w:space="0" w:color="auto"/>
              <w:right w:val="single" w:sz="4" w:space="0" w:color="auto"/>
            </w:tcBorders>
            <w:shd w:val="clear" w:color="000000" w:fill="DDEBF7"/>
            <w:noWrap/>
            <w:vAlign w:val="center"/>
          </w:tcPr>
          <w:p w14:paraId="74D18EA5" w14:textId="12E1EF5A"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 Bolo</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65A389E" w14:textId="4B1B034D" w:rsidR="00F52E14" w:rsidRPr="00FF60A5"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9</w:t>
            </w:r>
          </w:p>
        </w:tc>
        <w:tc>
          <w:tcPr>
            <w:tcW w:w="1147" w:type="dxa"/>
            <w:tcBorders>
              <w:top w:val="single" w:sz="4" w:space="0" w:color="auto"/>
              <w:left w:val="single" w:sz="4" w:space="0" w:color="auto"/>
              <w:bottom w:val="single" w:sz="4" w:space="0" w:color="auto"/>
              <w:right w:val="single" w:sz="4" w:space="0" w:color="auto"/>
            </w:tcBorders>
            <w:shd w:val="clear" w:color="auto" w:fill="auto"/>
            <w:vAlign w:val="center"/>
          </w:tcPr>
          <w:p w14:paraId="6E3AD5CB" w14:textId="35DED4F4" w:rsidR="00F52E14"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3,18%</w:t>
            </w:r>
          </w:p>
        </w:tc>
        <w:tc>
          <w:tcPr>
            <w:tcW w:w="196" w:type="dxa"/>
            <w:tcBorders>
              <w:top w:val="nil"/>
              <w:left w:val="single" w:sz="4" w:space="0" w:color="auto"/>
              <w:right w:val="single" w:sz="4" w:space="0" w:color="auto"/>
            </w:tcBorders>
          </w:tcPr>
          <w:p w14:paraId="6228C920" w14:textId="77777777" w:rsidR="00F52E14" w:rsidRPr="00E10590" w:rsidRDefault="00F52E14" w:rsidP="00F52E14">
            <w:pPr>
              <w:rPr>
                <w:rFonts w:ascii="Arial Narrow" w:eastAsia="Times New Roman" w:hAnsi="Arial Narrow" w:cs="Times New Roman"/>
                <w:color w:val="000000"/>
                <w:lang w:val="es-CO" w:eastAsia="es-CO"/>
              </w:rPr>
            </w:pPr>
          </w:p>
        </w:tc>
        <w:tc>
          <w:tcPr>
            <w:tcW w:w="2409" w:type="dxa"/>
            <w:tcBorders>
              <w:top w:val="nil"/>
              <w:left w:val="nil"/>
              <w:bottom w:val="single" w:sz="8" w:space="0" w:color="auto"/>
              <w:right w:val="single" w:sz="8" w:space="0" w:color="auto"/>
            </w:tcBorders>
            <w:shd w:val="clear" w:color="000000" w:fill="DAEEF3"/>
            <w:vAlign w:val="center"/>
          </w:tcPr>
          <w:p w14:paraId="51B8BE8B" w14:textId="2D07F5AC"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Patinaje</w:t>
            </w:r>
          </w:p>
        </w:tc>
        <w:tc>
          <w:tcPr>
            <w:tcW w:w="927" w:type="dxa"/>
            <w:tcBorders>
              <w:top w:val="nil"/>
              <w:left w:val="nil"/>
              <w:bottom w:val="single" w:sz="8" w:space="0" w:color="auto"/>
              <w:right w:val="single" w:sz="8" w:space="0" w:color="auto"/>
            </w:tcBorders>
            <w:shd w:val="clear" w:color="auto" w:fill="auto"/>
            <w:vAlign w:val="center"/>
          </w:tcPr>
          <w:p w14:paraId="3772C63E" w14:textId="35B4D05B"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21</w:t>
            </w:r>
          </w:p>
        </w:tc>
        <w:tc>
          <w:tcPr>
            <w:tcW w:w="1275" w:type="dxa"/>
            <w:tcBorders>
              <w:top w:val="nil"/>
              <w:left w:val="nil"/>
              <w:bottom w:val="single" w:sz="8" w:space="0" w:color="auto"/>
              <w:right w:val="single" w:sz="8" w:space="0" w:color="auto"/>
            </w:tcBorders>
            <w:shd w:val="clear" w:color="auto" w:fill="auto"/>
            <w:vAlign w:val="center"/>
          </w:tcPr>
          <w:p w14:paraId="492C1A01" w14:textId="3B7E3C90"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7,42%</w:t>
            </w:r>
          </w:p>
        </w:tc>
      </w:tr>
      <w:tr w:rsidR="00F52E14" w:rsidRPr="00FF60A5" w14:paraId="1DC53BE2" w14:textId="77777777" w:rsidTr="003D6DA9">
        <w:trPr>
          <w:trHeight w:val="315"/>
        </w:trPr>
        <w:tc>
          <w:tcPr>
            <w:tcW w:w="2567" w:type="dxa"/>
            <w:tcBorders>
              <w:top w:val="single" w:sz="4" w:space="0" w:color="auto"/>
              <w:left w:val="single" w:sz="4" w:space="0" w:color="auto"/>
              <w:bottom w:val="single" w:sz="4" w:space="0" w:color="auto"/>
              <w:right w:val="single" w:sz="4" w:space="0" w:color="auto"/>
            </w:tcBorders>
            <w:shd w:val="clear" w:color="000000" w:fill="DDEBF7"/>
            <w:noWrap/>
            <w:vAlign w:val="center"/>
          </w:tcPr>
          <w:p w14:paraId="476ED1BE" w14:textId="49E5D1C6"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 Boxeo</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71341A" w14:textId="67BA1104"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10</w:t>
            </w:r>
          </w:p>
        </w:tc>
        <w:tc>
          <w:tcPr>
            <w:tcW w:w="1147" w:type="dxa"/>
            <w:tcBorders>
              <w:top w:val="single" w:sz="4" w:space="0" w:color="auto"/>
              <w:left w:val="single" w:sz="4" w:space="0" w:color="auto"/>
              <w:bottom w:val="single" w:sz="4" w:space="0" w:color="auto"/>
              <w:right w:val="single" w:sz="4" w:space="0" w:color="auto"/>
            </w:tcBorders>
            <w:shd w:val="clear" w:color="auto" w:fill="auto"/>
            <w:vAlign w:val="center"/>
          </w:tcPr>
          <w:p w14:paraId="6EE88742" w14:textId="6D3B28B5"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3,53%</w:t>
            </w:r>
          </w:p>
        </w:tc>
        <w:tc>
          <w:tcPr>
            <w:tcW w:w="196" w:type="dxa"/>
            <w:tcBorders>
              <w:top w:val="nil"/>
              <w:left w:val="single" w:sz="4" w:space="0" w:color="auto"/>
              <w:right w:val="single" w:sz="4" w:space="0" w:color="auto"/>
            </w:tcBorders>
          </w:tcPr>
          <w:p w14:paraId="6999E98F" w14:textId="77777777" w:rsidR="00F52E14" w:rsidRDefault="00F52E14" w:rsidP="00F52E14">
            <w:pPr>
              <w:rPr>
                <w:rFonts w:ascii="Arial Narrow" w:eastAsia="Times New Roman" w:hAnsi="Arial Narrow" w:cs="Times New Roman"/>
                <w:color w:val="000000"/>
                <w:lang w:val="es-CO" w:eastAsia="es-CO"/>
              </w:rPr>
            </w:pPr>
          </w:p>
        </w:tc>
        <w:tc>
          <w:tcPr>
            <w:tcW w:w="2409" w:type="dxa"/>
            <w:tcBorders>
              <w:top w:val="nil"/>
              <w:left w:val="nil"/>
              <w:bottom w:val="single" w:sz="8" w:space="0" w:color="auto"/>
              <w:right w:val="single" w:sz="8" w:space="0" w:color="auto"/>
            </w:tcBorders>
            <w:shd w:val="clear" w:color="000000" w:fill="DAEEF3"/>
            <w:vAlign w:val="center"/>
          </w:tcPr>
          <w:p w14:paraId="50A1FE9F" w14:textId="3E21098C"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Racquetball</w:t>
            </w:r>
          </w:p>
        </w:tc>
        <w:tc>
          <w:tcPr>
            <w:tcW w:w="927" w:type="dxa"/>
            <w:tcBorders>
              <w:top w:val="nil"/>
              <w:left w:val="nil"/>
              <w:bottom w:val="single" w:sz="8" w:space="0" w:color="auto"/>
              <w:right w:val="single" w:sz="8" w:space="0" w:color="auto"/>
            </w:tcBorders>
            <w:shd w:val="clear" w:color="auto" w:fill="auto"/>
            <w:vAlign w:val="center"/>
          </w:tcPr>
          <w:p w14:paraId="71B1F446" w14:textId="60A6A0DE" w:rsidR="00F52E14" w:rsidRPr="00FF60A5"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1</w:t>
            </w:r>
          </w:p>
        </w:tc>
        <w:tc>
          <w:tcPr>
            <w:tcW w:w="1275" w:type="dxa"/>
            <w:tcBorders>
              <w:top w:val="nil"/>
              <w:left w:val="nil"/>
              <w:bottom w:val="single" w:sz="8" w:space="0" w:color="auto"/>
              <w:right w:val="single" w:sz="8" w:space="0" w:color="auto"/>
            </w:tcBorders>
            <w:shd w:val="clear" w:color="auto" w:fill="auto"/>
            <w:vAlign w:val="center"/>
          </w:tcPr>
          <w:p w14:paraId="52F50B74" w14:textId="1C5EBB08" w:rsidR="00F52E14"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0,35%</w:t>
            </w:r>
          </w:p>
        </w:tc>
      </w:tr>
      <w:tr w:rsidR="00F52E14" w:rsidRPr="00FF60A5" w14:paraId="78061D81" w14:textId="77777777" w:rsidTr="003D6DA9">
        <w:trPr>
          <w:trHeight w:val="315"/>
        </w:trPr>
        <w:tc>
          <w:tcPr>
            <w:tcW w:w="2567" w:type="dxa"/>
            <w:tcBorders>
              <w:top w:val="single" w:sz="4" w:space="0" w:color="auto"/>
              <w:left w:val="single" w:sz="4" w:space="0" w:color="auto"/>
              <w:bottom w:val="single" w:sz="4" w:space="0" w:color="auto"/>
              <w:right w:val="single" w:sz="4" w:space="0" w:color="auto"/>
            </w:tcBorders>
            <w:shd w:val="clear" w:color="000000" w:fill="DDEBF7"/>
            <w:noWrap/>
            <w:vAlign w:val="center"/>
          </w:tcPr>
          <w:p w14:paraId="3296FF4E" w14:textId="3461FEE0"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 Canotaje</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CD21A2" w14:textId="56E363D6" w:rsidR="00F52E14" w:rsidRPr="00FF60A5"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8</w:t>
            </w:r>
          </w:p>
        </w:tc>
        <w:tc>
          <w:tcPr>
            <w:tcW w:w="1147" w:type="dxa"/>
            <w:tcBorders>
              <w:top w:val="single" w:sz="4" w:space="0" w:color="auto"/>
              <w:left w:val="single" w:sz="4" w:space="0" w:color="auto"/>
              <w:bottom w:val="single" w:sz="4" w:space="0" w:color="auto"/>
              <w:right w:val="single" w:sz="4" w:space="0" w:color="auto"/>
            </w:tcBorders>
            <w:shd w:val="clear" w:color="auto" w:fill="auto"/>
            <w:vAlign w:val="center"/>
          </w:tcPr>
          <w:p w14:paraId="09903CF0" w14:textId="1E0CBC3D" w:rsidR="00F52E14"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2,83%</w:t>
            </w:r>
          </w:p>
        </w:tc>
        <w:tc>
          <w:tcPr>
            <w:tcW w:w="196" w:type="dxa"/>
            <w:tcBorders>
              <w:top w:val="nil"/>
              <w:left w:val="single" w:sz="4" w:space="0" w:color="auto"/>
              <w:right w:val="single" w:sz="4" w:space="0" w:color="auto"/>
            </w:tcBorders>
          </w:tcPr>
          <w:p w14:paraId="7D7E8B0A" w14:textId="77777777" w:rsidR="00F52E14" w:rsidRPr="00E10590" w:rsidRDefault="00F52E14" w:rsidP="00F52E14">
            <w:pPr>
              <w:rPr>
                <w:rFonts w:ascii="Arial Narrow" w:eastAsia="Times New Roman" w:hAnsi="Arial Narrow" w:cs="Times New Roman"/>
                <w:color w:val="000000"/>
                <w:lang w:val="es-CO" w:eastAsia="es-CO"/>
              </w:rPr>
            </w:pPr>
          </w:p>
        </w:tc>
        <w:tc>
          <w:tcPr>
            <w:tcW w:w="2409" w:type="dxa"/>
            <w:tcBorders>
              <w:top w:val="nil"/>
              <w:left w:val="nil"/>
              <w:bottom w:val="single" w:sz="8" w:space="0" w:color="auto"/>
              <w:right w:val="single" w:sz="8" w:space="0" w:color="auto"/>
            </w:tcBorders>
            <w:shd w:val="clear" w:color="000000" w:fill="DAEEF3"/>
            <w:vAlign w:val="center"/>
          </w:tcPr>
          <w:p w14:paraId="7AA90640" w14:textId="3AC761C2"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Squash</w:t>
            </w:r>
          </w:p>
        </w:tc>
        <w:tc>
          <w:tcPr>
            <w:tcW w:w="927" w:type="dxa"/>
            <w:tcBorders>
              <w:top w:val="nil"/>
              <w:left w:val="nil"/>
              <w:bottom w:val="single" w:sz="8" w:space="0" w:color="auto"/>
              <w:right w:val="single" w:sz="8" w:space="0" w:color="auto"/>
            </w:tcBorders>
            <w:shd w:val="clear" w:color="auto" w:fill="auto"/>
            <w:vAlign w:val="center"/>
          </w:tcPr>
          <w:p w14:paraId="4161BCC3" w14:textId="67FFF711" w:rsidR="00F52E14" w:rsidRPr="00FF60A5"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7</w:t>
            </w:r>
          </w:p>
        </w:tc>
        <w:tc>
          <w:tcPr>
            <w:tcW w:w="1275" w:type="dxa"/>
            <w:tcBorders>
              <w:top w:val="nil"/>
              <w:left w:val="nil"/>
              <w:bottom w:val="single" w:sz="8" w:space="0" w:color="auto"/>
              <w:right w:val="single" w:sz="8" w:space="0" w:color="auto"/>
            </w:tcBorders>
            <w:shd w:val="clear" w:color="auto" w:fill="auto"/>
            <w:vAlign w:val="center"/>
          </w:tcPr>
          <w:p w14:paraId="5D9353E3" w14:textId="236824C4" w:rsidR="00F52E14"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2,47%</w:t>
            </w:r>
          </w:p>
        </w:tc>
      </w:tr>
      <w:tr w:rsidR="00F52E14" w:rsidRPr="00FF60A5" w14:paraId="56C6F22E" w14:textId="77777777" w:rsidTr="003D6DA9">
        <w:trPr>
          <w:trHeight w:val="315"/>
        </w:trPr>
        <w:tc>
          <w:tcPr>
            <w:tcW w:w="2567" w:type="dxa"/>
            <w:tcBorders>
              <w:top w:val="single" w:sz="4" w:space="0" w:color="auto"/>
              <w:left w:val="single" w:sz="4" w:space="0" w:color="auto"/>
              <w:bottom w:val="single" w:sz="4" w:space="0" w:color="auto"/>
              <w:right w:val="single" w:sz="4" w:space="0" w:color="auto"/>
            </w:tcBorders>
            <w:shd w:val="clear" w:color="000000" w:fill="DDEBF7"/>
            <w:noWrap/>
            <w:vAlign w:val="center"/>
          </w:tcPr>
          <w:p w14:paraId="4E3807A9" w14:textId="755F1824" w:rsidR="00F52E14" w:rsidRPr="00E10590"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 Ciclismo</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8AAE91" w14:textId="6C04547E" w:rsidR="00F52E14"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45</w:t>
            </w:r>
          </w:p>
        </w:tc>
        <w:tc>
          <w:tcPr>
            <w:tcW w:w="1147" w:type="dxa"/>
            <w:tcBorders>
              <w:top w:val="single" w:sz="4" w:space="0" w:color="auto"/>
              <w:left w:val="single" w:sz="4" w:space="0" w:color="auto"/>
              <w:bottom w:val="single" w:sz="4" w:space="0" w:color="auto"/>
              <w:right w:val="single" w:sz="4" w:space="0" w:color="auto"/>
            </w:tcBorders>
            <w:shd w:val="clear" w:color="auto" w:fill="auto"/>
            <w:vAlign w:val="center"/>
          </w:tcPr>
          <w:p w14:paraId="2157D827" w14:textId="5CDF2D6D" w:rsidR="00F52E14"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15,90%</w:t>
            </w:r>
          </w:p>
        </w:tc>
        <w:tc>
          <w:tcPr>
            <w:tcW w:w="196" w:type="dxa"/>
            <w:tcBorders>
              <w:top w:val="nil"/>
              <w:left w:val="single" w:sz="4" w:space="0" w:color="auto"/>
              <w:right w:val="single" w:sz="4" w:space="0" w:color="auto"/>
            </w:tcBorders>
          </w:tcPr>
          <w:p w14:paraId="420C2416" w14:textId="77777777" w:rsidR="00F52E14" w:rsidRPr="00E10590" w:rsidRDefault="00F52E14" w:rsidP="00F52E14">
            <w:pPr>
              <w:rPr>
                <w:rFonts w:ascii="Arial Narrow" w:eastAsia="Times New Roman" w:hAnsi="Arial Narrow" w:cs="Times New Roman"/>
                <w:color w:val="000000"/>
                <w:lang w:val="es-CO" w:eastAsia="es-CO"/>
              </w:rPr>
            </w:pPr>
          </w:p>
        </w:tc>
        <w:tc>
          <w:tcPr>
            <w:tcW w:w="2409" w:type="dxa"/>
            <w:tcBorders>
              <w:top w:val="nil"/>
              <w:left w:val="nil"/>
              <w:bottom w:val="single" w:sz="8" w:space="0" w:color="auto"/>
              <w:right w:val="single" w:sz="8" w:space="0" w:color="auto"/>
            </w:tcBorders>
            <w:shd w:val="clear" w:color="000000" w:fill="DAEEF3"/>
            <w:vAlign w:val="center"/>
          </w:tcPr>
          <w:p w14:paraId="66D14A9D" w14:textId="6D572E2B" w:rsidR="00F52E14" w:rsidRPr="00A7004D"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Rugby</w:t>
            </w:r>
          </w:p>
        </w:tc>
        <w:tc>
          <w:tcPr>
            <w:tcW w:w="927" w:type="dxa"/>
            <w:tcBorders>
              <w:top w:val="nil"/>
              <w:left w:val="nil"/>
              <w:bottom w:val="single" w:sz="8" w:space="0" w:color="auto"/>
              <w:right w:val="single" w:sz="8" w:space="0" w:color="auto"/>
            </w:tcBorders>
            <w:shd w:val="clear" w:color="auto" w:fill="auto"/>
            <w:vAlign w:val="center"/>
          </w:tcPr>
          <w:p w14:paraId="06285516" w14:textId="449325F3" w:rsidR="00F52E14"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8</w:t>
            </w:r>
          </w:p>
        </w:tc>
        <w:tc>
          <w:tcPr>
            <w:tcW w:w="1275" w:type="dxa"/>
            <w:tcBorders>
              <w:top w:val="nil"/>
              <w:left w:val="nil"/>
              <w:bottom w:val="single" w:sz="8" w:space="0" w:color="auto"/>
              <w:right w:val="single" w:sz="8" w:space="0" w:color="auto"/>
            </w:tcBorders>
            <w:shd w:val="clear" w:color="auto" w:fill="auto"/>
            <w:vAlign w:val="center"/>
          </w:tcPr>
          <w:p w14:paraId="5454DD9F" w14:textId="5C23BEB5" w:rsidR="00F52E14"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2,83%</w:t>
            </w:r>
          </w:p>
        </w:tc>
      </w:tr>
      <w:tr w:rsidR="00F52E14" w:rsidRPr="00FF60A5" w14:paraId="5D436F1D" w14:textId="77777777" w:rsidTr="003D6DA9">
        <w:trPr>
          <w:trHeight w:val="315"/>
        </w:trPr>
        <w:tc>
          <w:tcPr>
            <w:tcW w:w="2567" w:type="dxa"/>
            <w:tcBorders>
              <w:top w:val="single" w:sz="4" w:space="0" w:color="auto"/>
              <w:left w:val="single" w:sz="4" w:space="0" w:color="auto"/>
              <w:bottom w:val="single" w:sz="4" w:space="0" w:color="auto"/>
              <w:right w:val="single" w:sz="4" w:space="0" w:color="auto"/>
            </w:tcBorders>
            <w:shd w:val="clear" w:color="000000" w:fill="DDEBF7"/>
            <w:noWrap/>
            <w:vAlign w:val="center"/>
          </w:tcPr>
          <w:p w14:paraId="1DA6C93D" w14:textId="10AE4E1D"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 Esgrima</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282E7E1" w14:textId="75E1B772"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8</w:t>
            </w:r>
          </w:p>
        </w:tc>
        <w:tc>
          <w:tcPr>
            <w:tcW w:w="1147" w:type="dxa"/>
            <w:tcBorders>
              <w:top w:val="single" w:sz="4" w:space="0" w:color="auto"/>
              <w:left w:val="single" w:sz="4" w:space="0" w:color="auto"/>
              <w:bottom w:val="single" w:sz="4" w:space="0" w:color="auto"/>
              <w:right w:val="single" w:sz="4" w:space="0" w:color="auto"/>
            </w:tcBorders>
            <w:shd w:val="clear" w:color="auto" w:fill="auto"/>
            <w:vAlign w:val="center"/>
          </w:tcPr>
          <w:p w14:paraId="1306577E" w14:textId="23ACBB60"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2,83%</w:t>
            </w:r>
          </w:p>
        </w:tc>
        <w:tc>
          <w:tcPr>
            <w:tcW w:w="196" w:type="dxa"/>
            <w:tcBorders>
              <w:top w:val="nil"/>
              <w:left w:val="single" w:sz="4" w:space="0" w:color="auto"/>
              <w:right w:val="single" w:sz="4" w:space="0" w:color="auto"/>
            </w:tcBorders>
          </w:tcPr>
          <w:p w14:paraId="75572B73" w14:textId="77777777" w:rsidR="00F52E14" w:rsidRPr="00E10590" w:rsidRDefault="00F52E14" w:rsidP="00F52E14">
            <w:pPr>
              <w:rPr>
                <w:rFonts w:ascii="Arial Narrow" w:eastAsia="Times New Roman" w:hAnsi="Arial Narrow" w:cs="Times New Roman"/>
                <w:color w:val="000000"/>
                <w:lang w:val="es-CO" w:eastAsia="es-CO"/>
              </w:rPr>
            </w:pPr>
          </w:p>
        </w:tc>
        <w:tc>
          <w:tcPr>
            <w:tcW w:w="2409" w:type="dxa"/>
            <w:tcBorders>
              <w:top w:val="nil"/>
              <w:left w:val="nil"/>
              <w:bottom w:val="single" w:sz="8" w:space="0" w:color="auto"/>
              <w:right w:val="single" w:sz="8" w:space="0" w:color="auto"/>
            </w:tcBorders>
            <w:shd w:val="clear" w:color="000000" w:fill="DAEEF3"/>
            <w:vAlign w:val="center"/>
          </w:tcPr>
          <w:p w14:paraId="2C2AE133" w14:textId="652BD96E"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Taekwondo</w:t>
            </w:r>
          </w:p>
        </w:tc>
        <w:tc>
          <w:tcPr>
            <w:tcW w:w="927" w:type="dxa"/>
            <w:tcBorders>
              <w:top w:val="nil"/>
              <w:left w:val="nil"/>
              <w:bottom w:val="single" w:sz="8" w:space="0" w:color="auto"/>
              <w:right w:val="single" w:sz="8" w:space="0" w:color="auto"/>
            </w:tcBorders>
            <w:shd w:val="clear" w:color="auto" w:fill="auto"/>
            <w:vAlign w:val="center"/>
          </w:tcPr>
          <w:p w14:paraId="040E3646" w14:textId="0A85ED6D" w:rsidR="00F52E14" w:rsidRPr="00FF60A5"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8</w:t>
            </w:r>
          </w:p>
        </w:tc>
        <w:tc>
          <w:tcPr>
            <w:tcW w:w="1275" w:type="dxa"/>
            <w:tcBorders>
              <w:top w:val="nil"/>
              <w:left w:val="nil"/>
              <w:bottom w:val="single" w:sz="8" w:space="0" w:color="auto"/>
              <w:right w:val="single" w:sz="8" w:space="0" w:color="auto"/>
            </w:tcBorders>
            <w:shd w:val="clear" w:color="auto" w:fill="auto"/>
            <w:vAlign w:val="center"/>
          </w:tcPr>
          <w:p w14:paraId="3044DF9E" w14:textId="396E2BF2" w:rsidR="00F52E14"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2,83%</w:t>
            </w:r>
          </w:p>
        </w:tc>
      </w:tr>
      <w:tr w:rsidR="00F52E14" w:rsidRPr="00FF60A5" w14:paraId="59667CE1" w14:textId="77777777" w:rsidTr="003D6DA9">
        <w:trPr>
          <w:trHeight w:val="315"/>
        </w:trPr>
        <w:tc>
          <w:tcPr>
            <w:tcW w:w="2567" w:type="dxa"/>
            <w:tcBorders>
              <w:top w:val="single" w:sz="4" w:space="0" w:color="auto"/>
              <w:left w:val="single" w:sz="4" w:space="0" w:color="auto"/>
              <w:bottom w:val="single" w:sz="4" w:space="0" w:color="auto"/>
              <w:right w:val="single" w:sz="4" w:space="0" w:color="auto"/>
            </w:tcBorders>
            <w:shd w:val="clear" w:color="000000" w:fill="DDEBF7"/>
            <w:noWrap/>
            <w:vAlign w:val="center"/>
          </w:tcPr>
          <w:p w14:paraId="7F0A86A5" w14:textId="0C1EA31B"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 Fútbol</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1DC6359" w14:textId="2B84A4D9" w:rsidR="00F52E14" w:rsidRPr="00FF60A5"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18</w:t>
            </w:r>
          </w:p>
        </w:tc>
        <w:tc>
          <w:tcPr>
            <w:tcW w:w="1147" w:type="dxa"/>
            <w:tcBorders>
              <w:top w:val="single" w:sz="4" w:space="0" w:color="auto"/>
              <w:left w:val="single" w:sz="4" w:space="0" w:color="auto"/>
              <w:bottom w:val="single" w:sz="4" w:space="0" w:color="auto"/>
              <w:right w:val="single" w:sz="4" w:space="0" w:color="auto"/>
            </w:tcBorders>
            <w:shd w:val="clear" w:color="auto" w:fill="auto"/>
            <w:vAlign w:val="center"/>
          </w:tcPr>
          <w:p w14:paraId="0EDC2D78" w14:textId="29F9CBBA" w:rsidR="00F52E14"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6,36%</w:t>
            </w:r>
          </w:p>
        </w:tc>
        <w:tc>
          <w:tcPr>
            <w:tcW w:w="196" w:type="dxa"/>
            <w:tcBorders>
              <w:top w:val="nil"/>
              <w:left w:val="single" w:sz="4" w:space="0" w:color="auto"/>
              <w:right w:val="single" w:sz="4" w:space="0" w:color="auto"/>
            </w:tcBorders>
          </w:tcPr>
          <w:p w14:paraId="2FC909CB" w14:textId="77777777" w:rsidR="00F52E14" w:rsidRPr="00A7004D" w:rsidRDefault="00F52E14" w:rsidP="00F52E14">
            <w:pPr>
              <w:rPr>
                <w:rFonts w:ascii="Arial Narrow" w:eastAsia="Times New Roman" w:hAnsi="Arial Narrow" w:cs="Times New Roman"/>
                <w:color w:val="000000"/>
                <w:lang w:val="es-CO" w:eastAsia="es-CO"/>
              </w:rPr>
            </w:pPr>
          </w:p>
        </w:tc>
        <w:tc>
          <w:tcPr>
            <w:tcW w:w="2409" w:type="dxa"/>
            <w:tcBorders>
              <w:top w:val="nil"/>
              <w:left w:val="nil"/>
              <w:bottom w:val="single" w:sz="8" w:space="0" w:color="auto"/>
              <w:right w:val="single" w:sz="8" w:space="0" w:color="auto"/>
            </w:tcBorders>
            <w:shd w:val="clear" w:color="000000" w:fill="DAEEF3"/>
            <w:vAlign w:val="center"/>
          </w:tcPr>
          <w:p w14:paraId="4E89893C" w14:textId="4931E26A"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Tenis</w:t>
            </w:r>
          </w:p>
        </w:tc>
        <w:tc>
          <w:tcPr>
            <w:tcW w:w="927" w:type="dxa"/>
            <w:tcBorders>
              <w:top w:val="nil"/>
              <w:left w:val="nil"/>
              <w:bottom w:val="single" w:sz="8" w:space="0" w:color="auto"/>
              <w:right w:val="single" w:sz="8" w:space="0" w:color="auto"/>
            </w:tcBorders>
            <w:shd w:val="clear" w:color="auto" w:fill="auto"/>
            <w:vAlign w:val="center"/>
          </w:tcPr>
          <w:p w14:paraId="0D62B07F" w14:textId="21B08EEE"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6</w:t>
            </w:r>
          </w:p>
        </w:tc>
        <w:tc>
          <w:tcPr>
            <w:tcW w:w="1275" w:type="dxa"/>
            <w:tcBorders>
              <w:top w:val="nil"/>
              <w:left w:val="nil"/>
              <w:bottom w:val="single" w:sz="8" w:space="0" w:color="auto"/>
              <w:right w:val="single" w:sz="8" w:space="0" w:color="auto"/>
            </w:tcBorders>
            <w:shd w:val="clear" w:color="auto" w:fill="auto"/>
            <w:vAlign w:val="center"/>
          </w:tcPr>
          <w:p w14:paraId="1E19A89E" w14:textId="6A535558"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2,12%</w:t>
            </w:r>
          </w:p>
        </w:tc>
      </w:tr>
      <w:tr w:rsidR="00F52E14" w:rsidRPr="00FF60A5" w14:paraId="154C1158" w14:textId="77777777" w:rsidTr="003D6DA9">
        <w:trPr>
          <w:trHeight w:val="315"/>
        </w:trPr>
        <w:tc>
          <w:tcPr>
            <w:tcW w:w="2567" w:type="dxa"/>
            <w:tcBorders>
              <w:top w:val="single" w:sz="4" w:space="0" w:color="auto"/>
              <w:left w:val="single" w:sz="4" w:space="0" w:color="auto"/>
              <w:bottom w:val="single" w:sz="4" w:space="0" w:color="auto"/>
              <w:right w:val="single" w:sz="4" w:space="0" w:color="auto"/>
            </w:tcBorders>
            <w:shd w:val="clear" w:color="000000" w:fill="DDEBF7"/>
            <w:noWrap/>
            <w:vAlign w:val="center"/>
          </w:tcPr>
          <w:p w14:paraId="4BD1A884" w14:textId="590129F4"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Gimnasia</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53AB58E" w14:textId="287556E8"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9</w:t>
            </w:r>
          </w:p>
        </w:tc>
        <w:tc>
          <w:tcPr>
            <w:tcW w:w="1147" w:type="dxa"/>
            <w:tcBorders>
              <w:top w:val="single" w:sz="4" w:space="0" w:color="auto"/>
              <w:left w:val="single" w:sz="4" w:space="0" w:color="auto"/>
              <w:bottom w:val="single" w:sz="4" w:space="0" w:color="auto"/>
              <w:right w:val="single" w:sz="4" w:space="0" w:color="auto"/>
            </w:tcBorders>
            <w:shd w:val="clear" w:color="auto" w:fill="auto"/>
            <w:vAlign w:val="center"/>
          </w:tcPr>
          <w:p w14:paraId="7853EE1C" w14:textId="17BBCD9D"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3,18%</w:t>
            </w:r>
          </w:p>
        </w:tc>
        <w:tc>
          <w:tcPr>
            <w:tcW w:w="196" w:type="dxa"/>
            <w:tcBorders>
              <w:left w:val="single" w:sz="4" w:space="0" w:color="auto"/>
              <w:right w:val="single" w:sz="4" w:space="0" w:color="auto"/>
            </w:tcBorders>
          </w:tcPr>
          <w:p w14:paraId="46E2AD18" w14:textId="77777777" w:rsidR="00F52E14" w:rsidRPr="00A7004D" w:rsidRDefault="00F52E14" w:rsidP="00F52E14">
            <w:pPr>
              <w:rPr>
                <w:rFonts w:ascii="Arial Narrow" w:eastAsia="Times New Roman" w:hAnsi="Arial Narrow" w:cs="Times New Roman"/>
                <w:color w:val="000000"/>
                <w:lang w:val="es-CO" w:eastAsia="es-CO"/>
              </w:rPr>
            </w:pPr>
          </w:p>
        </w:tc>
        <w:tc>
          <w:tcPr>
            <w:tcW w:w="2409" w:type="dxa"/>
            <w:tcBorders>
              <w:top w:val="nil"/>
              <w:left w:val="nil"/>
              <w:bottom w:val="single" w:sz="8" w:space="0" w:color="auto"/>
              <w:right w:val="single" w:sz="8" w:space="0" w:color="auto"/>
            </w:tcBorders>
            <w:shd w:val="clear" w:color="000000" w:fill="DAEEF3"/>
            <w:vAlign w:val="center"/>
          </w:tcPr>
          <w:p w14:paraId="0117548E" w14:textId="42B4B8DB"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Tenis de mesa</w:t>
            </w:r>
          </w:p>
        </w:tc>
        <w:tc>
          <w:tcPr>
            <w:tcW w:w="927" w:type="dxa"/>
            <w:tcBorders>
              <w:top w:val="nil"/>
              <w:left w:val="nil"/>
              <w:bottom w:val="single" w:sz="8" w:space="0" w:color="auto"/>
              <w:right w:val="single" w:sz="8" w:space="0" w:color="auto"/>
            </w:tcBorders>
            <w:shd w:val="clear" w:color="auto" w:fill="auto"/>
            <w:vAlign w:val="center"/>
          </w:tcPr>
          <w:p w14:paraId="77136F19" w14:textId="54C09E03"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5</w:t>
            </w:r>
          </w:p>
        </w:tc>
        <w:tc>
          <w:tcPr>
            <w:tcW w:w="1275" w:type="dxa"/>
            <w:tcBorders>
              <w:top w:val="nil"/>
              <w:left w:val="nil"/>
              <w:bottom w:val="single" w:sz="8" w:space="0" w:color="auto"/>
              <w:right w:val="single" w:sz="8" w:space="0" w:color="auto"/>
            </w:tcBorders>
            <w:shd w:val="clear" w:color="auto" w:fill="auto"/>
            <w:vAlign w:val="center"/>
          </w:tcPr>
          <w:p w14:paraId="3F9A1608" w14:textId="0B4BB955"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1,77%</w:t>
            </w:r>
          </w:p>
        </w:tc>
      </w:tr>
      <w:tr w:rsidR="00F52E14" w:rsidRPr="00FF60A5" w14:paraId="3CB7250D" w14:textId="77777777" w:rsidTr="003D6DA9">
        <w:trPr>
          <w:trHeight w:val="315"/>
        </w:trPr>
        <w:tc>
          <w:tcPr>
            <w:tcW w:w="2567" w:type="dxa"/>
            <w:tcBorders>
              <w:top w:val="single" w:sz="4" w:space="0" w:color="auto"/>
              <w:left w:val="single" w:sz="4" w:space="0" w:color="auto"/>
              <w:bottom w:val="single" w:sz="4" w:space="0" w:color="auto"/>
              <w:right w:val="single" w:sz="4" w:space="0" w:color="auto"/>
            </w:tcBorders>
            <w:shd w:val="clear" w:color="000000" w:fill="DDEBF7"/>
            <w:noWrap/>
            <w:vAlign w:val="center"/>
          </w:tcPr>
          <w:p w14:paraId="224207AE" w14:textId="16365D4C"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Golf</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A2D6637" w14:textId="7C254293"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3</w:t>
            </w:r>
          </w:p>
        </w:tc>
        <w:tc>
          <w:tcPr>
            <w:tcW w:w="1147" w:type="dxa"/>
            <w:tcBorders>
              <w:top w:val="single" w:sz="4" w:space="0" w:color="auto"/>
              <w:left w:val="single" w:sz="4" w:space="0" w:color="auto"/>
              <w:bottom w:val="single" w:sz="4" w:space="0" w:color="auto"/>
              <w:right w:val="single" w:sz="4" w:space="0" w:color="auto"/>
            </w:tcBorders>
            <w:shd w:val="clear" w:color="auto" w:fill="auto"/>
            <w:vAlign w:val="center"/>
          </w:tcPr>
          <w:p w14:paraId="1AB73B2D" w14:textId="6349E466"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1,06%</w:t>
            </w:r>
          </w:p>
        </w:tc>
        <w:tc>
          <w:tcPr>
            <w:tcW w:w="196" w:type="dxa"/>
            <w:tcBorders>
              <w:left w:val="single" w:sz="4" w:space="0" w:color="auto"/>
              <w:right w:val="single" w:sz="4" w:space="0" w:color="auto"/>
            </w:tcBorders>
          </w:tcPr>
          <w:p w14:paraId="0265F61B" w14:textId="77777777" w:rsidR="00F52E14" w:rsidRPr="00A7004D" w:rsidRDefault="00F52E14" w:rsidP="00F52E14">
            <w:pPr>
              <w:rPr>
                <w:rFonts w:ascii="Arial Narrow" w:eastAsia="Times New Roman" w:hAnsi="Arial Narrow" w:cs="Times New Roman"/>
                <w:color w:val="000000"/>
                <w:lang w:val="es-CO" w:eastAsia="es-CO"/>
              </w:rPr>
            </w:pPr>
          </w:p>
        </w:tc>
        <w:tc>
          <w:tcPr>
            <w:tcW w:w="2409" w:type="dxa"/>
            <w:tcBorders>
              <w:top w:val="nil"/>
              <w:left w:val="nil"/>
              <w:bottom w:val="single" w:sz="8" w:space="0" w:color="auto"/>
              <w:right w:val="single" w:sz="8" w:space="0" w:color="auto"/>
            </w:tcBorders>
            <w:shd w:val="clear" w:color="000000" w:fill="DAEEF3"/>
            <w:vAlign w:val="center"/>
          </w:tcPr>
          <w:p w14:paraId="1C9F2B99" w14:textId="090C8E32"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Tiro</w:t>
            </w:r>
          </w:p>
        </w:tc>
        <w:tc>
          <w:tcPr>
            <w:tcW w:w="927" w:type="dxa"/>
            <w:tcBorders>
              <w:top w:val="nil"/>
              <w:left w:val="nil"/>
              <w:bottom w:val="single" w:sz="8" w:space="0" w:color="auto"/>
              <w:right w:val="single" w:sz="8" w:space="0" w:color="auto"/>
            </w:tcBorders>
            <w:shd w:val="clear" w:color="auto" w:fill="auto"/>
            <w:vAlign w:val="center"/>
          </w:tcPr>
          <w:p w14:paraId="2158527F" w14:textId="44F69348" w:rsidR="00F52E14" w:rsidRPr="00FF60A5"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1</w:t>
            </w:r>
          </w:p>
        </w:tc>
        <w:tc>
          <w:tcPr>
            <w:tcW w:w="1275" w:type="dxa"/>
            <w:tcBorders>
              <w:top w:val="nil"/>
              <w:left w:val="nil"/>
              <w:bottom w:val="single" w:sz="8" w:space="0" w:color="auto"/>
              <w:right w:val="single" w:sz="8" w:space="0" w:color="auto"/>
            </w:tcBorders>
            <w:shd w:val="clear" w:color="auto" w:fill="auto"/>
            <w:vAlign w:val="center"/>
          </w:tcPr>
          <w:p w14:paraId="5461884F" w14:textId="51AE6F39" w:rsidR="00F52E14"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0,35%</w:t>
            </w:r>
          </w:p>
        </w:tc>
      </w:tr>
      <w:tr w:rsidR="00F52E14" w:rsidRPr="00FF60A5" w14:paraId="2AC2D537" w14:textId="77777777" w:rsidTr="003D6DA9">
        <w:trPr>
          <w:trHeight w:val="315"/>
        </w:trPr>
        <w:tc>
          <w:tcPr>
            <w:tcW w:w="2567" w:type="dxa"/>
            <w:tcBorders>
              <w:top w:val="single" w:sz="4" w:space="0" w:color="auto"/>
              <w:left w:val="single" w:sz="4" w:space="0" w:color="auto"/>
              <w:bottom w:val="single" w:sz="4" w:space="0" w:color="auto"/>
              <w:right w:val="single" w:sz="4" w:space="0" w:color="auto"/>
            </w:tcBorders>
            <w:shd w:val="clear" w:color="000000" w:fill="DDEBF7"/>
            <w:noWrap/>
            <w:vAlign w:val="center"/>
          </w:tcPr>
          <w:p w14:paraId="59154235" w14:textId="41890CD1"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Jiujitsu</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99C6F8" w14:textId="20FF8581"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3</w:t>
            </w:r>
          </w:p>
        </w:tc>
        <w:tc>
          <w:tcPr>
            <w:tcW w:w="1147" w:type="dxa"/>
            <w:tcBorders>
              <w:top w:val="single" w:sz="4" w:space="0" w:color="auto"/>
              <w:left w:val="single" w:sz="4" w:space="0" w:color="auto"/>
              <w:bottom w:val="single" w:sz="4" w:space="0" w:color="auto"/>
              <w:right w:val="single" w:sz="4" w:space="0" w:color="auto"/>
            </w:tcBorders>
            <w:shd w:val="clear" w:color="auto" w:fill="auto"/>
            <w:vAlign w:val="center"/>
          </w:tcPr>
          <w:p w14:paraId="6972D828" w14:textId="02103583" w:rsidR="00F52E14" w:rsidRPr="0077079D"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1,06%</w:t>
            </w:r>
          </w:p>
        </w:tc>
        <w:tc>
          <w:tcPr>
            <w:tcW w:w="196" w:type="dxa"/>
            <w:tcBorders>
              <w:left w:val="single" w:sz="4" w:space="0" w:color="auto"/>
              <w:right w:val="single" w:sz="4" w:space="0" w:color="auto"/>
            </w:tcBorders>
          </w:tcPr>
          <w:p w14:paraId="75DB5BFB" w14:textId="77777777" w:rsidR="00F52E14" w:rsidRPr="00A7004D" w:rsidRDefault="00F52E14" w:rsidP="00F52E14">
            <w:pPr>
              <w:rPr>
                <w:rFonts w:ascii="Arial Narrow" w:eastAsia="Times New Roman" w:hAnsi="Arial Narrow" w:cs="Times New Roman"/>
                <w:color w:val="000000"/>
                <w:lang w:val="es-CO" w:eastAsia="es-CO"/>
              </w:rPr>
            </w:pPr>
          </w:p>
        </w:tc>
        <w:tc>
          <w:tcPr>
            <w:tcW w:w="2409" w:type="dxa"/>
            <w:tcBorders>
              <w:top w:val="nil"/>
              <w:left w:val="nil"/>
              <w:bottom w:val="single" w:sz="8" w:space="0" w:color="auto"/>
              <w:right w:val="single" w:sz="8" w:space="0" w:color="auto"/>
            </w:tcBorders>
            <w:shd w:val="clear" w:color="000000" w:fill="DAEEF3"/>
            <w:vAlign w:val="center"/>
          </w:tcPr>
          <w:p w14:paraId="7B64AA22" w14:textId="7E977776"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Triatlón</w:t>
            </w:r>
          </w:p>
        </w:tc>
        <w:tc>
          <w:tcPr>
            <w:tcW w:w="927" w:type="dxa"/>
            <w:tcBorders>
              <w:top w:val="nil"/>
              <w:left w:val="nil"/>
              <w:bottom w:val="single" w:sz="8" w:space="0" w:color="auto"/>
              <w:right w:val="single" w:sz="8" w:space="0" w:color="auto"/>
            </w:tcBorders>
            <w:shd w:val="clear" w:color="auto" w:fill="auto"/>
            <w:vAlign w:val="center"/>
          </w:tcPr>
          <w:p w14:paraId="5FDFE797" w14:textId="385678A3" w:rsidR="00F52E14" w:rsidRPr="00FF60A5"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3</w:t>
            </w:r>
          </w:p>
        </w:tc>
        <w:tc>
          <w:tcPr>
            <w:tcW w:w="1275" w:type="dxa"/>
            <w:tcBorders>
              <w:top w:val="nil"/>
              <w:left w:val="nil"/>
              <w:bottom w:val="single" w:sz="8" w:space="0" w:color="auto"/>
              <w:right w:val="single" w:sz="8" w:space="0" w:color="auto"/>
            </w:tcBorders>
            <w:shd w:val="clear" w:color="auto" w:fill="auto"/>
            <w:vAlign w:val="center"/>
          </w:tcPr>
          <w:p w14:paraId="2BC474D5" w14:textId="16C31A40" w:rsidR="00F52E14"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1,06%</w:t>
            </w:r>
          </w:p>
        </w:tc>
      </w:tr>
      <w:tr w:rsidR="00F52E14" w:rsidRPr="00FF60A5" w14:paraId="143BA0BD" w14:textId="77777777" w:rsidTr="003D6DA9">
        <w:trPr>
          <w:trHeight w:val="315"/>
        </w:trPr>
        <w:tc>
          <w:tcPr>
            <w:tcW w:w="2567" w:type="dxa"/>
            <w:tcBorders>
              <w:top w:val="single" w:sz="4" w:space="0" w:color="auto"/>
              <w:left w:val="single" w:sz="4" w:space="0" w:color="auto"/>
              <w:bottom w:val="single" w:sz="4" w:space="0" w:color="auto"/>
              <w:right w:val="single" w:sz="4" w:space="0" w:color="auto"/>
            </w:tcBorders>
            <w:shd w:val="clear" w:color="000000" w:fill="DDEBF7"/>
            <w:noWrap/>
            <w:vAlign w:val="center"/>
          </w:tcPr>
          <w:p w14:paraId="0F7A5D8D" w14:textId="61D9CC46"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Judo</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4639109" w14:textId="3E6C207A" w:rsidR="00F52E14" w:rsidRPr="00FF60A5"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5</w:t>
            </w:r>
          </w:p>
        </w:tc>
        <w:tc>
          <w:tcPr>
            <w:tcW w:w="1147" w:type="dxa"/>
            <w:tcBorders>
              <w:top w:val="single" w:sz="4" w:space="0" w:color="auto"/>
              <w:left w:val="single" w:sz="4" w:space="0" w:color="auto"/>
              <w:bottom w:val="single" w:sz="4" w:space="0" w:color="auto"/>
              <w:right w:val="single" w:sz="4" w:space="0" w:color="auto"/>
            </w:tcBorders>
            <w:shd w:val="clear" w:color="auto" w:fill="auto"/>
            <w:vAlign w:val="center"/>
          </w:tcPr>
          <w:p w14:paraId="5ABFE38E" w14:textId="4CBF5BE0" w:rsidR="00F52E14"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1,77%</w:t>
            </w:r>
          </w:p>
        </w:tc>
        <w:tc>
          <w:tcPr>
            <w:tcW w:w="196" w:type="dxa"/>
            <w:tcBorders>
              <w:left w:val="single" w:sz="4" w:space="0" w:color="auto"/>
              <w:right w:val="single" w:sz="4" w:space="0" w:color="auto"/>
            </w:tcBorders>
          </w:tcPr>
          <w:p w14:paraId="0E899DE6" w14:textId="77777777" w:rsidR="00F52E14" w:rsidRPr="001F78CB" w:rsidRDefault="00F52E14" w:rsidP="00F52E14">
            <w:pPr>
              <w:rPr>
                <w:rFonts w:ascii="Arial Narrow" w:eastAsia="Times New Roman" w:hAnsi="Arial Narrow" w:cs="Times New Roman"/>
                <w:b/>
                <w:color w:val="000000"/>
                <w:lang w:val="es-CO" w:eastAsia="es-CO"/>
              </w:rPr>
            </w:pPr>
          </w:p>
        </w:tc>
        <w:tc>
          <w:tcPr>
            <w:tcW w:w="2409" w:type="dxa"/>
            <w:vMerge w:val="restart"/>
            <w:tcBorders>
              <w:top w:val="nil"/>
              <w:left w:val="single" w:sz="8" w:space="0" w:color="auto"/>
              <w:bottom w:val="nil"/>
              <w:right w:val="single" w:sz="8" w:space="0" w:color="auto"/>
            </w:tcBorders>
            <w:shd w:val="clear" w:color="000000" w:fill="DAEEF3"/>
            <w:vAlign w:val="center"/>
          </w:tcPr>
          <w:p w14:paraId="21CCE57A" w14:textId="1048C120" w:rsidR="00F52E14" w:rsidRPr="001F78CB" w:rsidRDefault="00F52E14" w:rsidP="00F52E14">
            <w:pPr>
              <w:rPr>
                <w:rFonts w:ascii="Arial Narrow" w:eastAsia="Times New Roman" w:hAnsi="Arial Narrow" w:cs="Times New Roman"/>
                <w:b/>
                <w:color w:val="000000"/>
                <w:lang w:val="es-CO" w:eastAsia="es-CO"/>
              </w:rPr>
            </w:pPr>
            <w:r>
              <w:rPr>
                <w:rFonts w:ascii="Arial Narrow" w:hAnsi="Arial Narrow" w:cs="Calibri"/>
                <w:b/>
                <w:bCs/>
                <w:color w:val="000000"/>
              </w:rPr>
              <w:t>Total</w:t>
            </w:r>
          </w:p>
        </w:tc>
        <w:tc>
          <w:tcPr>
            <w:tcW w:w="927" w:type="dxa"/>
            <w:vMerge w:val="restart"/>
            <w:tcBorders>
              <w:top w:val="nil"/>
              <w:left w:val="nil"/>
              <w:bottom w:val="nil"/>
              <w:right w:val="single" w:sz="8" w:space="0" w:color="auto"/>
            </w:tcBorders>
            <w:shd w:val="clear" w:color="auto" w:fill="auto"/>
            <w:vAlign w:val="center"/>
          </w:tcPr>
          <w:p w14:paraId="3AFB04A0" w14:textId="0918D527" w:rsidR="00F52E14" w:rsidRPr="00BD5E15" w:rsidRDefault="00F52E14" w:rsidP="00F52E14">
            <w:pPr>
              <w:jc w:val="center"/>
              <w:rPr>
                <w:rFonts w:ascii="Arial Narrow" w:eastAsia="Times New Roman" w:hAnsi="Arial Narrow" w:cs="Times New Roman"/>
                <w:b/>
                <w:color w:val="000000"/>
                <w:highlight w:val="yellow"/>
                <w:lang w:val="es-CO" w:eastAsia="es-CO"/>
              </w:rPr>
            </w:pPr>
            <w:r>
              <w:rPr>
                <w:rFonts w:ascii="Arial Narrow" w:hAnsi="Arial Narrow" w:cs="Calibri"/>
                <w:b/>
                <w:bCs/>
                <w:color w:val="000000"/>
              </w:rPr>
              <w:t>283</w:t>
            </w:r>
          </w:p>
        </w:tc>
        <w:tc>
          <w:tcPr>
            <w:tcW w:w="1275" w:type="dxa"/>
            <w:vMerge w:val="restart"/>
            <w:tcBorders>
              <w:top w:val="nil"/>
              <w:left w:val="nil"/>
              <w:bottom w:val="nil"/>
              <w:right w:val="single" w:sz="8" w:space="0" w:color="auto"/>
            </w:tcBorders>
            <w:shd w:val="clear" w:color="auto" w:fill="auto"/>
            <w:vAlign w:val="center"/>
          </w:tcPr>
          <w:p w14:paraId="08A7462B" w14:textId="187D6E02" w:rsidR="00F52E14" w:rsidRPr="00BD5E15" w:rsidRDefault="00F52E14" w:rsidP="00F52E14">
            <w:pPr>
              <w:jc w:val="center"/>
              <w:rPr>
                <w:rFonts w:ascii="Arial Narrow" w:eastAsia="Times New Roman" w:hAnsi="Arial Narrow" w:cs="Times New Roman"/>
                <w:b/>
                <w:color w:val="000000"/>
                <w:highlight w:val="yellow"/>
                <w:lang w:val="es-CO" w:eastAsia="es-CO"/>
              </w:rPr>
            </w:pPr>
            <w:r>
              <w:rPr>
                <w:rFonts w:ascii="Arial Narrow" w:hAnsi="Arial Narrow" w:cs="Calibri"/>
                <w:b/>
                <w:bCs/>
                <w:color w:val="000000"/>
              </w:rPr>
              <w:t>100%</w:t>
            </w:r>
          </w:p>
        </w:tc>
      </w:tr>
      <w:tr w:rsidR="00F52E14" w:rsidRPr="00FF60A5" w14:paraId="685BBE5A" w14:textId="77777777" w:rsidTr="00F52E14">
        <w:trPr>
          <w:trHeight w:val="315"/>
        </w:trPr>
        <w:tc>
          <w:tcPr>
            <w:tcW w:w="2567" w:type="dxa"/>
            <w:tcBorders>
              <w:top w:val="single" w:sz="4" w:space="0" w:color="auto"/>
              <w:left w:val="single" w:sz="4" w:space="0" w:color="auto"/>
              <w:bottom w:val="single" w:sz="4" w:space="0" w:color="auto"/>
              <w:right w:val="single" w:sz="4" w:space="0" w:color="auto"/>
            </w:tcBorders>
            <w:shd w:val="clear" w:color="000000" w:fill="DAEEF3"/>
            <w:noWrap/>
            <w:vAlign w:val="center"/>
          </w:tcPr>
          <w:p w14:paraId="4E922037" w14:textId="4B1C2ED8" w:rsidR="00F52E14" w:rsidRPr="00FF60A5" w:rsidRDefault="00F52E14" w:rsidP="00F52E14">
            <w:pPr>
              <w:rPr>
                <w:rFonts w:ascii="Arial Narrow" w:eastAsia="Times New Roman" w:hAnsi="Arial Narrow" w:cs="Times New Roman"/>
                <w:color w:val="000000"/>
                <w:lang w:val="es-CO" w:eastAsia="es-CO"/>
              </w:rPr>
            </w:pPr>
            <w:r>
              <w:rPr>
                <w:rFonts w:ascii="Arial Narrow" w:hAnsi="Arial Narrow" w:cs="Calibri"/>
                <w:color w:val="000000"/>
              </w:rPr>
              <w:t>Karate do</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6EAC89A" w14:textId="499BA1FE" w:rsidR="00F52E14" w:rsidRPr="00FF60A5"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7</w:t>
            </w:r>
          </w:p>
        </w:tc>
        <w:tc>
          <w:tcPr>
            <w:tcW w:w="1147" w:type="dxa"/>
            <w:tcBorders>
              <w:top w:val="single" w:sz="4" w:space="0" w:color="auto"/>
              <w:left w:val="single" w:sz="4" w:space="0" w:color="auto"/>
              <w:bottom w:val="single" w:sz="4" w:space="0" w:color="auto"/>
              <w:right w:val="single" w:sz="4" w:space="0" w:color="auto"/>
            </w:tcBorders>
            <w:shd w:val="clear" w:color="auto" w:fill="auto"/>
            <w:vAlign w:val="center"/>
          </w:tcPr>
          <w:p w14:paraId="081EA7FF" w14:textId="5B54D577" w:rsidR="00F52E14" w:rsidRDefault="00F52E14" w:rsidP="00F52E14">
            <w:pPr>
              <w:jc w:val="center"/>
              <w:rPr>
                <w:rFonts w:ascii="Arial Narrow" w:eastAsia="Times New Roman" w:hAnsi="Arial Narrow" w:cs="Times New Roman"/>
                <w:color w:val="000000"/>
                <w:lang w:val="es-CO" w:eastAsia="es-CO"/>
              </w:rPr>
            </w:pPr>
            <w:r>
              <w:rPr>
                <w:rFonts w:ascii="Arial Narrow" w:hAnsi="Arial Narrow" w:cs="Calibri"/>
                <w:color w:val="000000"/>
              </w:rPr>
              <w:t>2,47%</w:t>
            </w:r>
          </w:p>
        </w:tc>
        <w:tc>
          <w:tcPr>
            <w:tcW w:w="196" w:type="dxa"/>
            <w:tcBorders>
              <w:left w:val="single" w:sz="4" w:space="0" w:color="auto"/>
              <w:right w:val="single" w:sz="4" w:space="0" w:color="auto"/>
            </w:tcBorders>
          </w:tcPr>
          <w:p w14:paraId="1B1F9245" w14:textId="77777777" w:rsidR="00F52E14" w:rsidRPr="001F78CB" w:rsidRDefault="00F52E14" w:rsidP="00F52E14">
            <w:pPr>
              <w:rPr>
                <w:rFonts w:ascii="Arial Narrow" w:eastAsia="Times New Roman" w:hAnsi="Arial Narrow" w:cs="Times New Roman"/>
                <w:b/>
                <w:color w:val="000000"/>
                <w:lang w:val="es-CO" w:eastAsia="es-CO"/>
              </w:rPr>
            </w:pPr>
          </w:p>
        </w:tc>
        <w:tc>
          <w:tcPr>
            <w:tcW w:w="2409" w:type="dxa"/>
            <w:vMerge/>
            <w:tcBorders>
              <w:left w:val="single" w:sz="4" w:space="0" w:color="auto"/>
              <w:bottom w:val="single" w:sz="4" w:space="0" w:color="auto"/>
              <w:right w:val="single" w:sz="4" w:space="0" w:color="auto"/>
            </w:tcBorders>
            <w:shd w:val="clear" w:color="auto" w:fill="DAEEF3" w:themeFill="accent5" w:themeFillTint="33"/>
            <w:vAlign w:val="bottom"/>
          </w:tcPr>
          <w:p w14:paraId="253B1020" w14:textId="77777777" w:rsidR="00F52E14" w:rsidRPr="001F78CB" w:rsidRDefault="00F52E14" w:rsidP="00F52E14">
            <w:pPr>
              <w:rPr>
                <w:b/>
              </w:rPr>
            </w:pPr>
          </w:p>
        </w:tc>
        <w:tc>
          <w:tcPr>
            <w:tcW w:w="927" w:type="dxa"/>
            <w:vMerge/>
            <w:tcBorders>
              <w:left w:val="single" w:sz="4" w:space="0" w:color="auto"/>
              <w:bottom w:val="single" w:sz="4" w:space="0" w:color="auto"/>
              <w:right w:val="single" w:sz="4" w:space="0" w:color="auto"/>
            </w:tcBorders>
            <w:vAlign w:val="center"/>
          </w:tcPr>
          <w:p w14:paraId="65E651CC" w14:textId="77777777" w:rsidR="00F52E14" w:rsidRPr="00915BA8" w:rsidRDefault="00F52E14" w:rsidP="00F52E14"/>
        </w:tc>
        <w:tc>
          <w:tcPr>
            <w:tcW w:w="1275" w:type="dxa"/>
            <w:vMerge/>
            <w:tcBorders>
              <w:left w:val="single" w:sz="4" w:space="0" w:color="auto"/>
              <w:bottom w:val="single" w:sz="4" w:space="0" w:color="auto"/>
              <w:right w:val="single" w:sz="4" w:space="0" w:color="auto"/>
            </w:tcBorders>
          </w:tcPr>
          <w:p w14:paraId="4FDCE576" w14:textId="77777777" w:rsidR="00F52E14" w:rsidRPr="00915BA8" w:rsidRDefault="00F52E14" w:rsidP="00F52E14"/>
        </w:tc>
      </w:tr>
    </w:tbl>
    <w:p w14:paraId="22A25E69" w14:textId="77777777" w:rsidR="00D5010B" w:rsidRDefault="002B2543" w:rsidP="00D5010B">
      <w:pPr>
        <w:spacing w:before="120"/>
        <w:rPr>
          <w:rFonts w:ascii="Arial" w:hAnsi="Arial" w:cs="Arial"/>
          <w:iCs/>
          <w:sz w:val="16"/>
          <w:szCs w:val="16"/>
        </w:rPr>
      </w:pPr>
      <w:r>
        <w:rPr>
          <w:rFonts w:ascii="Arial" w:hAnsi="Arial" w:cs="Arial"/>
          <w:iCs/>
          <w:sz w:val="16"/>
          <w:szCs w:val="16"/>
        </w:rPr>
        <w:t xml:space="preserve">Fuente: </w:t>
      </w:r>
      <w:r w:rsidR="00D5010B" w:rsidRPr="008C1D5B">
        <w:rPr>
          <w:rFonts w:ascii="Arial" w:hAnsi="Arial" w:cs="Arial"/>
          <w:iCs/>
          <w:sz w:val="16"/>
          <w:szCs w:val="16"/>
        </w:rPr>
        <w:t xml:space="preserve">GIT Desarrollo Psicosocial </w:t>
      </w:r>
    </w:p>
    <w:p w14:paraId="4A0CA235" w14:textId="77777777" w:rsidR="00516B8F" w:rsidRDefault="00516B8F" w:rsidP="00516B8F">
      <w:pPr>
        <w:jc w:val="both"/>
        <w:rPr>
          <w:rFonts w:ascii="Arial" w:hAnsi="Arial" w:cs="Arial"/>
          <w:color w:val="000000"/>
          <w:lang w:val="es-CO"/>
        </w:rPr>
      </w:pPr>
    </w:p>
    <w:p w14:paraId="61B7B0B5" w14:textId="77777777" w:rsidR="002A7B73" w:rsidRDefault="002A7B73" w:rsidP="00516B8F">
      <w:pPr>
        <w:jc w:val="both"/>
        <w:rPr>
          <w:rFonts w:ascii="Arial" w:hAnsi="Arial" w:cs="Arial"/>
          <w:color w:val="000000"/>
          <w:lang w:val="es-CO"/>
        </w:rPr>
      </w:pPr>
    </w:p>
    <w:p w14:paraId="5F02E758" w14:textId="77777777" w:rsidR="002A7B73" w:rsidRDefault="002A7B73" w:rsidP="00516B8F">
      <w:pPr>
        <w:jc w:val="both"/>
        <w:rPr>
          <w:rFonts w:ascii="Arial" w:hAnsi="Arial" w:cs="Arial"/>
          <w:color w:val="000000"/>
          <w:lang w:val="es-CO"/>
        </w:rPr>
      </w:pPr>
    </w:p>
    <w:p w14:paraId="0D7201C6" w14:textId="77777777" w:rsidR="002A7B73" w:rsidRDefault="002A7B73" w:rsidP="00516B8F">
      <w:pPr>
        <w:jc w:val="both"/>
        <w:rPr>
          <w:rFonts w:ascii="Arial" w:hAnsi="Arial" w:cs="Arial"/>
          <w:color w:val="000000"/>
          <w:lang w:val="es-CO"/>
        </w:rPr>
      </w:pPr>
    </w:p>
    <w:p w14:paraId="69BAC47F" w14:textId="77777777" w:rsidR="002A7B73" w:rsidRDefault="002A7B73" w:rsidP="00516B8F">
      <w:pPr>
        <w:jc w:val="both"/>
        <w:rPr>
          <w:rFonts w:ascii="Arial" w:hAnsi="Arial" w:cs="Arial"/>
          <w:color w:val="000000"/>
          <w:lang w:val="es-CO"/>
        </w:rPr>
      </w:pPr>
    </w:p>
    <w:p w14:paraId="3D11257D" w14:textId="77777777" w:rsidR="002A7B73" w:rsidRDefault="002A7B73" w:rsidP="00516B8F">
      <w:pPr>
        <w:jc w:val="both"/>
        <w:rPr>
          <w:rFonts w:ascii="Arial" w:hAnsi="Arial" w:cs="Arial"/>
          <w:color w:val="000000"/>
          <w:lang w:val="es-CO"/>
        </w:rPr>
      </w:pPr>
    </w:p>
    <w:p w14:paraId="55D7EEB8" w14:textId="77777777" w:rsidR="002A7B73" w:rsidRDefault="002A7B73" w:rsidP="00516B8F">
      <w:pPr>
        <w:jc w:val="both"/>
        <w:rPr>
          <w:rFonts w:ascii="Arial" w:hAnsi="Arial" w:cs="Arial"/>
          <w:color w:val="000000"/>
          <w:lang w:val="es-CO"/>
        </w:rPr>
      </w:pPr>
    </w:p>
    <w:p w14:paraId="57EDFF87" w14:textId="6A863717" w:rsidR="00686564" w:rsidRPr="00686564" w:rsidRDefault="002A7B73" w:rsidP="002A7B73">
      <w:pPr>
        <w:jc w:val="both"/>
        <w:rPr>
          <w:rStyle w:val="nfasis"/>
          <w:rFonts w:ascii="Arial" w:hAnsi="Arial" w:cs="Arial"/>
          <w:i w:val="0"/>
          <w:iCs w:val="0"/>
          <w:sz w:val="16"/>
          <w:szCs w:val="16"/>
        </w:rPr>
      </w:pPr>
      <w:r>
        <w:rPr>
          <w:rFonts w:ascii="Arial" w:hAnsi="Arial" w:cs="Arial"/>
          <w:sz w:val="16"/>
          <w:szCs w:val="16"/>
        </w:rPr>
        <w:t xml:space="preserve">Gráfico </w:t>
      </w:r>
      <w:r w:rsidR="00CC09FC">
        <w:rPr>
          <w:rFonts w:ascii="Arial" w:hAnsi="Arial" w:cs="Arial"/>
          <w:sz w:val="16"/>
          <w:szCs w:val="16"/>
        </w:rPr>
        <w:t>3 Disciplina</w:t>
      </w:r>
      <w:r>
        <w:rPr>
          <w:rFonts w:ascii="Arial" w:hAnsi="Arial" w:cs="Arial"/>
          <w:sz w:val="16"/>
          <w:szCs w:val="16"/>
        </w:rPr>
        <w:t xml:space="preserve"> deportiva – convencional </w:t>
      </w:r>
    </w:p>
    <w:p w14:paraId="6070D374" w14:textId="3B671FC3" w:rsidR="00AF0429" w:rsidRDefault="00D67804" w:rsidP="00D67804">
      <w:pPr>
        <w:rPr>
          <w:rFonts w:ascii="Arial" w:hAnsi="Arial" w:cs="Arial"/>
          <w:color w:val="000000"/>
          <w:lang w:val="es-CO"/>
        </w:rPr>
      </w:pPr>
      <w:r>
        <w:rPr>
          <w:noProof/>
          <w:lang w:val="es-CO" w:eastAsia="es-CO"/>
        </w:rPr>
        <w:drawing>
          <wp:inline distT="0" distB="0" distL="0" distR="0" wp14:anchorId="7E3A4DCF" wp14:editId="3EFEA6DE">
            <wp:extent cx="5971540" cy="6029325"/>
            <wp:effectExtent l="0" t="0" r="10160" b="9525"/>
            <wp:docPr id="2" name="Gráfico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36CFB2E" w14:textId="77777777" w:rsidR="002B2543" w:rsidRDefault="002B2543" w:rsidP="002B2543">
      <w:pPr>
        <w:spacing w:before="120"/>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66ECFF15" w14:textId="77777777" w:rsidR="00C24EA7" w:rsidRDefault="00C24EA7" w:rsidP="00516B8F">
      <w:pPr>
        <w:jc w:val="both"/>
        <w:rPr>
          <w:rFonts w:ascii="Arial" w:hAnsi="Arial" w:cs="Arial"/>
          <w:color w:val="000000"/>
          <w:lang w:val="es-CO"/>
        </w:rPr>
      </w:pPr>
    </w:p>
    <w:p w14:paraId="2D02ADA2" w14:textId="77777777" w:rsidR="00C24EA7" w:rsidRDefault="00C24EA7" w:rsidP="00516B8F">
      <w:pPr>
        <w:jc w:val="both"/>
        <w:rPr>
          <w:rFonts w:ascii="Arial" w:hAnsi="Arial" w:cs="Arial"/>
          <w:color w:val="000000"/>
          <w:lang w:val="es-CO"/>
        </w:rPr>
      </w:pPr>
    </w:p>
    <w:p w14:paraId="5ACBF3FF" w14:textId="77777777" w:rsidR="008E766A" w:rsidRDefault="008E766A" w:rsidP="00516B8F">
      <w:pPr>
        <w:jc w:val="both"/>
        <w:rPr>
          <w:rFonts w:ascii="Arial" w:hAnsi="Arial" w:cs="Arial"/>
          <w:color w:val="000000"/>
          <w:lang w:val="es-CO"/>
        </w:rPr>
      </w:pPr>
    </w:p>
    <w:p w14:paraId="5D5C56CD" w14:textId="77777777" w:rsidR="008E766A" w:rsidRDefault="008E766A" w:rsidP="00516B8F">
      <w:pPr>
        <w:jc w:val="both"/>
        <w:rPr>
          <w:rFonts w:ascii="Arial" w:hAnsi="Arial" w:cs="Arial"/>
          <w:color w:val="000000"/>
          <w:lang w:val="es-CO"/>
        </w:rPr>
      </w:pPr>
    </w:p>
    <w:p w14:paraId="3A7AD628" w14:textId="77777777" w:rsidR="00FC2E9E" w:rsidRDefault="00FC2E9E" w:rsidP="00516B8F">
      <w:pPr>
        <w:jc w:val="both"/>
        <w:rPr>
          <w:rFonts w:ascii="Arial" w:hAnsi="Arial" w:cs="Arial"/>
          <w:color w:val="000000"/>
          <w:lang w:val="es-CO"/>
        </w:rPr>
      </w:pPr>
    </w:p>
    <w:p w14:paraId="157694A6" w14:textId="77777777" w:rsidR="006120EB" w:rsidRPr="006021FE" w:rsidRDefault="006120EB" w:rsidP="00516B8F">
      <w:pPr>
        <w:jc w:val="both"/>
        <w:rPr>
          <w:rFonts w:ascii="Arial" w:hAnsi="Arial" w:cs="Arial"/>
          <w:color w:val="000000"/>
          <w:lang w:val="es-CO"/>
        </w:rPr>
      </w:pPr>
      <w:r w:rsidRPr="006021FE">
        <w:rPr>
          <w:rFonts w:ascii="Arial" w:hAnsi="Arial" w:cs="Arial"/>
          <w:color w:val="000000"/>
          <w:lang w:val="es-CO"/>
        </w:rPr>
        <w:t xml:space="preserve">Agrupación </w:t>
      </w:r>
    </w:p>
    <w:p w14:paraId="01316F2A" w14:textId="77777777" w:rsidR="00AF0429" w:rsidRDefault="00AF0429" w:rsidP="00516B8F">
      <w:pPr>
        <w:jc w:val="both"/>
        <w:rPr>
          <w:rFonts w:ascii="Arial" w:hAnsi="Arial" w:cs="Arial"/>
          <w:color w:val="000000"/>
          <w:u w:val="single"/>
          <w:lang w:val="es-CO"/>
        </w:rPr>
      </w:pPr>
    </w:p>
    <w:p w14:paraId="60823CFA" w14:textId="77777777" w:rsidR="00FC5DC4" w:rsidRPr="006120EB" w:rsidRDefault="00FC5DC4" w:rsidP="00516B8F">
      <w:pPr>
        <w:jc w:val="both"/>
        <w:rPr>
          <w:rFonts w:ascii="Arial" w:hAnsi="Arial" w:cs="Arial"/>
          <w:color w:val="000000"/>
          <w:u w:val="single"/>
          <w:lang w:val="es-CO"/>
        </w:rPr>
      </w:pPr>
    </w:p>
    <w:p w14:paraId="7F6A2ECA" w14:textId="16D9AE12" w:rsidR="006120EB" w:rsidRDefault="007E6DF3" w:rsidP="00516B8F">
      <w:pPr>
        <w:jc w:val="both"/>
        <w:rPr>
          <w:rFonts w:ascii="Arial" w:hAnsi="Arial" w:cs="Arial"/>
          <w:sz w:val="16"/>
          <w:szCs w:val="16"/>
        </w:rPr>
      </w:pPr>
      <w:r w:rsidRPr="008C1D5B">
        <w:rPr>
          <w:rFonts w:ascii="Arial" w:hAnsi="Arial" w:cs="Arial"/>
          <w:sz w:val="16"/>
          <w:szCs w:val="16"/>
        </w:rPr>
        <w:t xml:space="preserve">Tabla </w:t>
      </w:r>
      <w:r w:rsidR="00CC09FC">
        <w:rPr>
          <w:rFonts w:ascii="Arial" w:hAnsi="Arial" w:cs="Arial"/>
          <w:sz w:val="16"/>
          <w:szCs w:val="16"/>
        </w:rPr>
        <w:t>5 Agrupación</w:t>
      </w:r>
      <w:r w:rsidR="00AF0429">
        <w:rPr>
          <w:rFonts w:ascii="Arial" w:hAnsi="Arial" w:cs="Arial"/>
          <w:sz w:val="16"/>
          <w:szCs w:val="16"/>
        </w:rPr>
        <w:t xml:space="preserve"> deportiva</w:t>
      </w:r>
      <w:r w:rsidR="00436FB0">
        <w:rPr>
          <w:rFonts w:ascii="Arial" w:hAnsi="Arial" w:cs="Arial"/>
          <w:sz w:val="16"/>
          <w:szCs w:val="16"/>
        </w:rPr>
        <w:t xml:space="preserve"> </w:t>
      </w:r>
      <w:r w:rsidR="004438AF">
        <w:rPr>
          <w:rFonts w:ascii="Arial" w:hAnsi="Arial" w:cs="Arial"/>
          <w:sz w:val="16"/>
          <w:szCs w:val="16"/>
        </w:rPr>
        <w:t>–</w:t>
      </w:r>
      <w:r w:rsidR="00436FB0">
        <w:rPr>
          <w:rFonts w:ascii="Arial" w:hAnsi="Arial" w:cs="Arial"/>
          <w:sz w:val="16"/>
          <w:szCs w:val="16"/>
        </w:rPr>
        <w:t xml:space="preserve"> convencional</w:t>
      </w:r>
    </w:p>
    <w:tbl>
      <w:tblPr>
        <w:tblW w:w="6819" w:type="dxa"/>
        <w:tblInd w:w="55" w:type="dxa"/>
        <w:tblCellMar>
          <w:left w:w="70" w:type="dxa"/>
          <w:right w:w="70" w:type="dxa"/>
        </w:tblCellMar>
        <w:tblLook w:val="04A0" w:firstRow="1" w:lastRow="0" w:firstColumn="1" w:lastColumn="0" w:noHBand="0" w:noVBand="1"/>
      </w:tblPr>
      <w:tblGrid>
        <w:gridCol w:w="3701"/>
        <w:gridCol w:w="1559"/>
        <w:gridCol w:w="1559"/>
      </w:tblGrid>
      <w:tr w:rsidR="006120EB" w14:paraId="440BA3E2" w14:textId="77777777" w:rsidTr="0014064E">
        <w:trPr>
          <w:trHeight w:val="315"/>
        </w:trPr>
        <w:tc>
          <w:tcPr>
            <w:tcW w:w="3701" w:type="dxa"/>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2791FD3C" w14:textId="77777777" w:rsidR="006120EB" w:rsidRPr="0014064E" w:rsidRDefault="006120EB" w:rsidP="00E27646">
            <w:pPr>
              <w:jc w:val="center"/>
              <w:rPr>
                <w:rFonts w:ascii="Arial Narrow" w:eastAsia="Times New Roman" w:hAnsi="Arial Narrow" w:cs="Times New Roman"/>
                <w:b/>
                <w:color w:val="000000"/>
                <w:lang w:val="es-CO" w:eastAsia="es-CO"/>
              </w:rPr>
            </w:pPr>
            <w:r w:rsidRPr="0014064E">
              <w:rPr>
                <w:rFonts w:ascii="Arial Narrow" w:eastAsia="Times New Roman" w:hAnsi="Arial Narrow" w:cs="Times New Roman"/>
                <w:b/>
                <w:color w:val="000000"/>
                <w:lang w:val="es-CO" w:eastAsia="es-CO"/>
              </w:rPr>
              <w:t>Disciplina Deportiva</w:t>
            </w:r>
          </w:p>
        </w:tc>
        <w:tc>
          <w:tcPr>
            <w:tcW w:w="1559"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26ACB865" w14:textId="77777777" w:rsidR="006120EB" w:rsidRPr="0014064E" w:rsidRDefault="006120EB" w:rsidP="00E27646">
            <w:pPr>
              <w:jc w:val="center"/>
              <w:rPr>
                <w:rFonts w:ascii="Arial Narrow" w:eastAsia="Times New Roman" w:hAnsi="Arial Narrow" w:cs="Times New Roman"/>
                <w:b/>
                <w:color w:val="000000"/>
                <w:lang w:val="es-CO" w:eastAsia="es-CO"/>
              </w:rPr>
            </w:pPr>
            <w:r w:rsidRPr="0014064E">
              <w:rPr>
                <w:rFonts w:ascii="Arial Narrow" w:eastAsia="Times New Roman" w:hAnsi="Arial Narrow" w:cs="Times New Roman"/>
                <w:b/>
                <w:color w:val="000000"/>
                <w:lang w:val="es-CO" w:eastAsia="es-CO"/>
              </w:rPr>
              <w:t>N° de Atletas</w:t>
            </w:r>
          </w:p>
        </w:tc>
        <w:tc>
          <w:tcPr>
            <w:tcW w:w="1559"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4B2ACD1D" w14:textId="77777777" w:rsidR="006120EB" w:rsidRPr="0014064E" w:rsidRDefault="006120EB" w:rsidP="00E27646">
            <w:pPr>
              <w:jc w:val="center"/>
              <w:rPr>
                <w:rFonts w:ascii="Arial Narrow" w:eastAsia="Times New Roman" w:hAnsi="Arial Narrow" w:cs="Times New Roman"/>
                <w:b/>
                <w:color w:val="000000"/>
                <w:lang w:val="es-CO" w:eastAsia="es-CO"/>
              </w:rPr>
            </w:pPr>
            <w:r w:rsidRPr="0014064E">
              <w:rPr>
                <w:rFonts w:ascii="Arial Narrow" w:eastAsia="Times New Roman" w:hAnsi="Arial Narrow" w:cs="Times New Roman"/>
                <w:b/>
                <w:color w:val="000000"/>
                <w:lang w:val="es-CO" w:eastAsia="es-CO"/>
              </w:rPr>
              <w:t>Porcentaje</w:t>
            </w:r>
          </w:p>
        </w:tc>
      </w:tr>
      <w:tr w:rsidR="00177FE4" w14:paraId="64FAB72C" w14:textId="77777777" w:rsidTr="00520F84">
        <w:trPr>
          <w:trHeight w:val="315"/>
        </w:trPr>
        <w:tc>
          <w:tcPr>
            <w:tcW w:w="3701" w:type="dxa"/>
            <w:tcBorders>
              <w:top w:val="nil"/>
              <w:left w:val="single" w:sz="8" w:space="0" w:color="auto"/>
              <w:bottom w:val="single" w:sz="8" w:space="0" w:color="auto"/>
              <w:right w:val="single" w:sz="8" w:space="0" w:color="auto"/>
            </w:tcBorders>
            <w:shd w:val="clear" w:color="000000" w:fill="DDEBF7"/>
            <w:noWrap/>
            <w:vAlign w:val="center"/>
          </w:tcPr>
          <w:p w14:paraId="0D9AE07C" w14:textId="115EFD10" w:rsidR="00177FE4" w:rsidRPr="00FF60A5" w:rsidRDefault="00177FE4" w:rsidP="00177FE4">
            <w:pPr>
              <w:rPr>
                <w:rFonts w:ascii="Arial Narrow" w:eastAsia="Times New Roman" w:hAnsi="Arial Narrow" w:cs="Times New Roman"/>
                <w:color w:val="000000"/>
                <w:lang w:val="es-CO" w:eastAsia="es-CO"/>
              </w:rPr>
            </w:pPr>
            <w:r>
              <w:rPr>
                <w:rFonts w:ascii="Arial Narrow" w:hAnsi="Arial Narrow" w:cs="Calibri"/>
                <w:color w:val="000000"/>
              </w:rPr>
              <w:t xml:space="preserve"> Arte y Precisión </w:t>
            </w:r>
          </w:p>
        </w:tc>
        <w:tc>
          <w:tcPr>
            <w:tcW w:w="1559" w:type="dxa"/>
            <w:tcBorders>
              <w:top w:val="nil"/>
              <w:left w:val="nil"/>
              <w:bottom w:val="single" w:sz="8" w:space="0" w:color="auto"/>
              <w:right w:val="single" w:sz="8" w:space="0" w:color="auto"/>
            </w:tcBorders>
            <w:shd w:val="clear" w:color="auto" w:fill="auto"/>
            <w:noWrap/>
            <w:vAlign w:val="center"/>
          </w:tcPr>
          <w:p w14:paraId="09A29E30" w14:textId="36373094" w:rsidR="00177FE4" w:rsidRPr="00FF60A5" w:rsidRDefault="00177FE4" w:rsidP="00177FE4">
            <w:pPr>
              <w:jc w:val="center"/>
              <w:rPr>
                <w:rFonts w:ascii="Arial Narrow" w:eastAsia="Times New Roman" w:hAnsi="Arial Narrow" w:cs="Times New Roman"/>
                <w:color w:val="000000"/>
                <w:lang w:val="es-CO" w:eastAsia="es-CO"/>
              </w:rPr>
            </w:pPr>
            <w:r>
              <w:rPr>
                <w:rFonts w:ascii="Arial Narrow" w:hAnsi="Arial Narrow" w:cs="Calibri"/>
                <w:color w:val="000000"/>
              </w:rPr>
              <w:t>38</w:t>
            </w:r>
          </w:p>
        </w:tc>
        <w:tc>
          <w:tcPr>
            <w:tcW w:w="1559" w:type="dxa"/>
            <w:tcBorders>
              <w:top w:val="nil"/>
              <w:left w:val="nil"/>
              <w:bottom w:val="single" w:sz="8" w:space="0" w:color="auto"/>
              <w:right w:val="single" w:sz="8" w:space="0" w:color="auto"/>
            </w:tcBorders>
            <w:shd w:val="clear" w:color="auto" w:fill="auto"/>
            <w:vAlign w:val="center"/>
          </w:tcPr>
          <w:p w14:paraId="3E9B4033" w14:textId="49FFA33B" w:rsidR="00177FE4" w:rsidRDefault="00177FE4" w:rsidP="00177FE4">
            <w:pPr>
              <w:jc w:val="center"/>
              <w:rPr>
                <w:rFonts w:ascii="Arial Narrow" w:eastAsia="Times New Roman" w:hAnsi="Arial Narrow" w:cs="Times New Roman"/>
                <w:color w:val="000000"/>
                <w:lang w:val="es-CO" w:eastAsia="es-CO"/>
              </w:rPr>
            </w:pPr>
            <w:r>
              <w:rPr>
                <w:rFonts w:ascii="Arial Narrow" w:hAnsi="Arial Narrow" w:cs="Calibri"/>
                <w:color w:val="000000"/>
              </w:rPr>
              <w:t>13.43%</w:t>
            </w:r>
          </w:p>
        </w:tc>
      </w:tr>
      <w:tr w:rsidR="00177FE4" w14:paraId="4210D37B" w14:textId="77777777" w:rsidTr="00520F84">
        <w:trPr>
          <w:trHeight w:val="315"/>
        </w:trPr>
        <w:tc>
          <w:tcPr>
            <w:tcW w:w="3701" w:type="dxa"/>
            <w:tcBorders>
              <w:top w:val="nil"/>
              <w:left w:val="single" w:sz="8" w:space="0" w:color="auto"/>
              <w:bottom w:val="single" w:sz="8" w:space="0" w:color="auto"/>
              <w:right w:val="single" w:sz="8" w:space="0" w:color="auto"/>
            </w:tcBorders>
            <w:shd w:val="clear" w:color="000000" w:fill="DDEBF7"/>
            <w:noWrap/>
            <w:vAlign w:val="center"/>
          </w:tcPr>
          <w:p w14:paraId="0151FA3D" w14:textId="1B949F62" w:rsidR="00177FE4" w:rsidRPr="00FF60A5" w:rsidRDefault="00177FE4" w:rsidP="00177FE4">
            <w:pPr>
              <w:rPr>
                <w:rFonts w:ascii="Arial Narrow" w:eastAsia="Times New Roman" w:hAnsi="Arial Narrow" w:cs="Times New Roman"/>
                <w:color w:val="000000"/>
                <w:lang w:val="es-CO" w:eastAsia="es-CO"/>
              </w:rPr>
            </w:pPr>
            <w:r>
              <w:rPr>
                <w:rFonts w:ascii="Arial Narrow" w:hAnsi="Arial Narrow" w:cs="Calibri"/>
                <w:color w:val="000000"/>
              </w:rPr>
              <w:t>Combate</w:t>
            </w:r>
          </w:p>
        </w:tc>
        <w:tc>
          <w:tcPr>
            <w:tcW w:w="1559" w:type="dxa"/>
            <w:tcBorders>
              <w:top w:val="nil"/>
              <w:left w:val="nil"/>
              <w:bottom w:val="single" w:sz="8" w:space="0" w:color="auto"/>
              <w:right w:val="single" w:sz="8" w:space="0" w:color="auto"/>
            </w:tcBorders>
            <w:shd w:val="clear" w:color="auto" w:fill="auto"/>
            <w:noWrap/>
            <w:vAlign w:val="center"/>
          </w:tcPr>
          <w:p w14:paraId="40F9B52D" w14:textId="060527BC" w:rsidR="00177FE4" w:rsidRPr="00FF60A5" w:rsidRDefault="00177FE4" w:rsidP="00177FE4">
            <w:pPr>
              <w:jc w:val="center"/>
              <w:rPr>
                <w:rFonts w:ascii="Arial Narrow" w:eastAsia="Times New Roman" w:hAnsi="Arial Narrow" w:cs="Times New Roman"/>
                <w:color w:val="000000"/>
                <w:lang w:val="es-CO" w:eastAsia="es-CO"/>
              </w:rPr>
            </w:pPr>
            <w:r>
              <w:rPr>
                <w:rFonts w:ascii="Arial Narrow" w:hAnsi="Arial Narrow" w:cs="Calibri"/>
                <w:color w:val="000000"/>
              </w:rPr>
              <w:t>55</w:t>
            </w:r>
          </w:p>
        </w:tc>
        <w:tc>
          <w:tcPr>
            <w:tcW w:w="1559" w:type="dxa"/>
            <w:tcBorders>
              <w:top w:val="nil"/>
              <w:left w:val="nil"/>
              <w:bottom w:val="single" w:sz="8" w:space="0" w:color="auto"/>
              <w:right w:val="single" w:sz="8" w:space="0" w:color="auto"/>
            </w:tcBorders>
            <w:shd w:val="clear" w:color="auto" w:fill="auto"/>
            <w:vAlign w:val="center"/>
          </w:tcPr>
          <w:p w14:paraId="46A84FF9" w14:textId="2CA34C34" w:rsidR="00177FE4" w:rsidRDefault="00177FE4" w:rsidP="00177FE4">
            <w:pPr>
              <w:jc w:val="center"/>
              <w:rPr>
                <w:rFonts w:ascii="Arial Narrow" w:eastAsia="Times New Roman" w:hAnsi="Arial Narrow" w:cs="Times New Roman"/>
                <w:color w:val="000000"/>
                <w:lang w:val="es-CO" w:eastAsia="es-CO"/>
              </w:rPr>
            </w:pPr>
            <w:r>
              <w:rPr>
                <w:rFonts w:ascii="Arial Narrow" w:hAnsi="Arial Narrow" w:cs="Calibri"/>
                <w:color w:val="000000"/>
              </w:rPr>
              <w:t>19.43%</w:t>
            </w:r>
          </w:p>
        </w:tc>
      </w:tr>
      <w:tr w:rsidR="00177FE4" w14:paraId="64545868" w14:textId="77777777" w:rsidTr="00520F84">
        <w:trPr>
          <w:trHeight w:val="315"/>
        </w:trPr>
        <w:tc>
          <w:tcPr>
            <w:tcW w:w="3701" w:type="dxa"/>
            <w:tcBorders>
              <w:top w:val="nil"/>
              <w:left w:val="single" w:sz="8" w:space="0" w:color="auto"/>
              <w:bottom w:val="single" w:sz="8" w:space="0" w:color="auto"/>
              <w:right w:val="single" w:sz="8" w:space="0" w:color="auto"/>
            </w:tcBorders>
            <w:shd w:val="clear" w:color="000000" w:fill="DDEBF7"/>
            <w:noWrap/>
            <w:vAlign w:val="center"/>
          </w:tcPr>
          <w:p w14:paraId="1A8DEF3A" w14:textId="509B1FE2" w:rsidR="00177FE4" w:rsidRPr="00FF60A5" w:rsidRDefault="00177FE4" w:rsidP="00177FE4">
            <w:pPr>
              <w:rPr>
                <w:rFonts w:ascii="Arial Narrow" w:eastAsia="Times New Roman" w:hAnsi="Arial Narrow" w:cs="Times New Roman"/>
                <w:color w:val="000000"/>
                <w:lang w:val="es-CO" w:eastAsia="es-CO"/>
              </w:rPr>
            </w:pPr>
            <w:r>
              <w:rPr>
                <w:rFonts w:ascii="Arial Narrow" w:hAnsi="Arial Narrow" w:cs="Calibri"/>
                <w:color w:val="000000"/>
              </w:rPr>
              <w:t>Pelota</w:t>
            </w:r>
          </w:p>
        </w:tc>
        <w:tc>
          <w:tcPr>
            <w:tcW w:w="1559" w:type="dxa"/>
            <w:tcBorders>
              <w:top w:val="nil"/>
              <w:left w:val="nil"/>
              <w:bottom w:val="single" w:sz="8" w:space="0" w:color="auto"/>
              <w:right w:val="single" w:sz="8" w:space="0" w:color="auto"/>
            </w:tcBorders>
            <w:shd w:val="clear" w:color="auto" w:fill="auto"/>
            <w:noWrap/>
            <w:vAlign w:val="center"/>
          </w:tcPr>
          <w:p w14:paraId="521F39DE" w14:textId="5A388A46" w:rsidR="00177FE4" w:rsidRPr="00FF60A5" w:rsidRDefault="00177FE4" w:rsidP="00177FE4">
            <w:pPr>
              <w:jc w:val="center"/>
              <w:rPr>
                <w:rFonts w:ascii="Arial Narrow" w:eastAsia="Times New Roman" w:hAnsi="Arial Narrow" w:cs="Times New Roman"/>
                <w:color w:val="000000"/>
                <w:lang w:val="es-CO" w:eastAsia="es-CO"/>
              </w:rPr>
            </w:pPr>
            <w:r>
              <w:rPr>
                <w:rFonts w:ascii="Arial Narrow" w:hAnsi="Arial Narrow" w:cs="Calibri"/>
                <w:color w:val="000000"/>
              </w:rPr>
              <w:t>48</w:t>
            </w:r>
          </w:p>
        </w:tc>
        <w:tc>
          <w:tcPr>
            <w:tcW w:w="1559" w:type="dxa"/>
            <w:tcBorders>
              <w:top w:val="nil"/>
              <w:left w:val="nil"/>
              <w:bottom w:val="single" w:sz="8" w:space="0" w:color="auto"/>
              <w:right w:val="single" w:sz="8" w:space="0" w:color="auto"/>
            </w:tcBorders>
            <w:shd w:val="clear" w:color="auto" w:fill="auto"/>
            <w:vAlign w:val="center"/>
          </w:tcPr>
          <w:p w14:paraId="12FBE386" w14:textId="76AD7C1C" w:rsidR="00177FE4" w:rsidRDefault="00177FE4" w:rsidP="00177FE4">
            <w:pPr>
              <w:jc w:val="center"/>
              <w:rPr>
                <w:rFonts w:ascii="Arial Narrow" w:eastAsia="Times New Roman" w:hAnsi="Arial Narrow" w:cs="Times New Roman"/>
                <w:color w:val="000000"/>
                <w:lang w:val="es-CO" w:eastAsia="es-CO"/>
              </w:rPr>
            </w:pPr>
            <w:r>
              <w:rPr>
                <w:rFonts w:ascii="Arial Narrow" w:hAnsi="Arial Narrow" w:cs="Calibri"/>
                <w:color w:val="000000"/>
              </w:rPr>
              <w:t>16.96%</w:t>
            </w:r>
          </w:p>
        </w:tc>
      </w:tr>
      <w:tr w:rsidR="00177FE4" w14:paraId="614079B4" w14:textId="77777777" w:rsidTr="00520F84">
        <w:trPr>
          <w:trHeight w:val="315"/>
        </w:trPr>
        <w:tc>
          <w:tcPr>
            <w:tcW w:w="3701" w:type="dxa"/>
            <w:tcBorders>
              <w:top w:val="nil"/>
              <w:left w:val="single" w:sz="8" w:space="0" w:color="auto"/>
              <w:bottom w:val="single" w:sz="8" w:space="0" w:color="auto"/>
              <w:right w:val="single" w:sz="8" w:space="0" w:color="auto"/>
            </w:tcBorders>
            <w:shd w:val="clear" w:color="000000" w:fill="DDEBF7"/>
            <w:noWrap/>
            <w:vAlign w:val="center"/>
          </w:tcPr>
          <w:p w14:paraId="12D067A0" w14:textId="44DEF6BE" w:rsidR="00177FE4" w:rsidRPr="00FF60A5" w:rsidRDefault="00177FE4" w:rsidP="00177FE4">
            <w:pPr>
              <w:rPr>
                <w:rFonts w:ascii="Arial Narrow" w:eastAsia="Times New Roman" w:hAnsi="Arial Narrow" w:cs="Times New Roman"/>
                <w:color w:val="000000"/>
                <w:lang w:val="es-CO" w:eastAsia="es-CO"/>
              </w:rPr>
            </w:pPr>
            <w:r>
              <w:rPr>
                <w:rFonts w:ascii="Arial Narrow" w:hAnsi="Arial Narrow" w:cs="Calibri"/>
                <w:color w:val="000000"/>
              </w:rPr>
              <w:t>Tiempo y marca</w:t>
            </w:r>
          </w:p>
        </w:tc>
        <w:tc>
          <w:tcPr>
            <w:tcW w:w="1559" w:type="dxa"/>
            <w:tcBorders>
              <w:top w:val="nil"/>
              <w:left w:val="nil"/>
              <w:bottom w:val="single" w:sz="8" w:space="0" w:color="auto"/>
              <w:right w:val="single" w:sz="8" w:space="0" w:color="auto"/>
            </w:tcBorders>
            <w:shd w:val="clear" w:color="auto" w:fill="auto"/>
            <w:noWrap/>
            <w:vAlign w:val="center"/>
          </w:tcPr>
          <w:p w14:paraId="6024106F" w14:textId="53BF2352" w:rsidR="00177FE4" w:rsidRPr="00FF60A5" w:rsidRDefault="00177FE4" w:rsidP="00177FE4">
            <w:pPr>
              <w:jc w:val="center"/>
              <w:rPr>
                <w:rFonts w:ascii="Arial Narrow" w:eastAsia="Times New Roman" w:hAnsi="Arial Narrow" w:cs="Times New Roman"/>
                <w:color w:val="000000"/>
                <w:lang w:val="es-CO" w:eastAsia="es-CO"/>
              </w:rPr>
            </w:pPr>
            <w:r>
              <w:rPr>
                <w:rFonts w:ascii="Arial Narrow" w:hAnsi="Arial Narrow" w:cs="Calibri"/>
                <w:color w:val="000000"/>
              </w:rPr>
              <w:t>142</w:t>
            </w:r>
          </w:p>
        </w:tc>
        <w:tc>
          <w:tcPr>
            <w:tcW w:w="1559" w:type="dxa"/>
            <w:tcBorders>
              <w:top w:val="nil"/>
              <w:left w:val="nil"/>
              <w:bottom w:val="single" w:sz="8" w:space="0" w:color="auto"/>
              <w:right w:val="single" w:sz="8" w:space="0" w:color="auto"/>
            </w:tcBorders>
            <w:shd w:val="clear" w:color="auto" w:fill="auto"/>
            <w:vAlign w:val="center"/>
          </w:tcPr>
          <w:p w14:paraId="62974BB6" w14:textId="282032A5" w:rsidR="00177FE4" w:rsidRDefault="00177FE4" w:rsidP="00177FE4">
            <w:pPr>
              <w:jc w:val="center"/>
              <w:rPr>
                <w:rFonts w:ascii="Arial Narrow" w:eastAsia="Times New Roman" w:hAnsi="Arial Narrow" w:cs="Times New Roman"/>
                <w:color w:val="000000"/>
                <w:lang w:val="es-CO" w:eastAsia="es-CO"/>
              </w:rPr>
            </w:pPr>
            <w:r>
              <w:rPr>
                <w:rFonts w:ascii="Arial Narrow" w:hAnsi="Arial Narrow" w:cs="Calibri"/>
                <w:color w:val="000000"/>
              </w:rPr>
              <w:t>50.18%</w:t>
            </w:r>
          </w:p>
        </w:tc>
      </w:tr>
      <w:tr w:rsidR="00177FE4" w14:paraId="7B82C9F2" w14:textId="77777777" w:rsidTr="00520F84">
        <w:trPr>
          <w:trHeight w:val="315"/>
        </w:trPr>
        <w:tc>
          <w:tcPr>
            <w:tcW w:w="3701" w:type="dxa"/>
            <w:tcBorders>
              <w:top w:val="nil"/>
              <w:left w:val="single" w:sz="8" w:space="0" w:color="auto"/>
              <w:bottom w:val="single" w:sz="8" w:space="0" w:color="auto"/>
              <w:right w:val="single" w:sz="8" w:space="0" w:color="auto"/>
            </w:tcBorders>
            <w:shd w:val="clear" w:color="000000" w:fill="DDEBF7"/>
            <w:noWrap/>
            <w:vAlign w:val="center"/>
          </w:tcPr>
          <w:p w14:paraId="0189E083" w14:textId="1FF1320A" w:rsidR="00177FE4" w:rsidRPr="001F78CB" w:rsidRDefault="00177FE4" w:rsidP="00177FE4">
            <w:pPr>
              <w:rPr>
                <w:rFonts w:ascii="Arial Narrow" w:eastAsia="Times New Roman" w:hAnsi="Arial Narrow" w:cs="Times New Roman"/>
                <w:b/>
                <w:color w:val="000000"/>
                <w:lang w:val="es-CO" w:eastAsia="es-CO"/>
              </w:rPr>
            </w:pPr>
            <w:r>
              <w:rPr>
                <w:rFonts w:ascii="Arial Narrow" w:hAnsi="Arial Narrow" w:cs="Calibri"/>
                <w:color w:val="000000"/>
              </w:rPr>
              <w:t>Total</w:t>
            </w:r>
          </w:p>
        </w:tc>
        <w:tc>
          <w:tcPr>
            <w:tcW w:w="1559" w:type="dxa"/>
            <w:tcBorders>
              <w:top w:val="nil"/>
              <w:left w:val="nil"/>
              <w:bottom w:val="single" w:sz="8" w:space="0" w:color="auto"/>
              <w:right w:val="single" w:sz="8" w:space="0" w:color="auto"/>
            </w:tcBorders>
            <w:shd w:val="clear" w:color="auto" w:fill="auto"/>
            <w:noWrap/>
            <w:vAlign w:val="center"/>
          </w:tcPr>
          <w:p w14:paraId="2176A735" w14:textId="7E975288" w:rsidR="00177FE4" w:rsidRPr="003D6DA9" w:rsidRDefault="00177FE4" w:rsidP="00177FE4">
            <w:pPr>
              <w:jc w:val="center"/>
              <w:rPr>
                <w:rFonts w:ascii="Arial Narrow" w:eastAsia="Times New Roman" w:hAnsi="Arial Narrow" w:cs="Times New Roman"/>
                <w:b/>
                <w:color w:val="000000"/>
                <w:lang w:val="es-CO" w:eastAsia="es-CO"/>
              </w:rPr>
            </w:pPr>
            <w:r>
              <w:rPr>
                <w:rFonts w:ascii="Arial Narrow" w:hAnsi="Arial Narrow" w:cs="Calibri"/>
                <w:b/>
                <w:bCs/>
                <w:color w:val="000000"/>
              </w:rPr>
              <w:t>283</w:t>
            </w:r>
          </w:p>
        </w:tc>
        <w:tc>
          <w:tcPr>
            <w:tcW w:w="1559" w:type="dxa"/>
            <w:tcBorders>
              <w:top w:val="nil"/>
              <w:left w:val="nil"/>
              <w:bottom w:val="single" w:sz="8" w:space="0" w:color="auto"/>
              <w:right w:val="single" w:sz="8" w:space="0" w:color="auto"/>
            </w:tcBorders>
            <w:shd w:val="clear" w:color="auto" w:fill="auto"/>
            <w:vAlign w:val="center"/>
          </w:tcPr>
          <w:p w14:paraId="5FF956C6" w14:textId="33603B3B" w:rsidR="00177FE4" w:rsidRPr="003D6DA9" w:rsidRDefault="00177FE4" w:rsidP="00177FE4">
            <w:pPr>
              <w:jc w:val="center"/>
              <w:rPr>
                <w:rFonts w:ascii="Arial Narrow" w:eastAsia="Times New Roman" w:hAnsi="Arial Narrow" w:cs="Times New Roman"/>
                <w:b/>
                <w:color w:val="000000"/>
                <w:lang w:val="es-CO" w:eastAsia="es-CO"/>
              </w:rPr>
            </w:pPr>
            <w:r>
              <w:rPr>
                <w:rFonts w:ascii="Arial Narrow" w:hAnsi="Arial Narrow" w:cs="Calibri"/>
                <w:b/>
                <w:bCs/>
                <w:color w:val="000000"/>
              </w:rPr>
              <w:t>100%</w:t>
            </w:r>
          </w:p>
        </w:tc>
      </w:tr>
    </w:tbl>
    <w:p w14:paraId="638A5388" w14:textId="77777777" w:rsidR="002B2543" w:rsidRDefault="002B2543" w:rsidP="002B2543">
      <w:pPr>
        <w:spacing w:before="120"/>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4CB363BE" w14:textId="77777777" w:rsidR="006120EB" w:rsidRDefault="006120EB" w:rsidP="00516B8F">
      <w:pPr>
        <w:jc w:val="both"/>
        <w:rPr>
          <w:rFonts w:ascii="Arial" w:hAnsi="Arial" w:cs="Arial"/>
          <w:color w:val="000000"/>
          <w:lang w:val="es-CO"/>
        </w:rPr>
      </w:pPr>
    </w:p>
    <w:p w14:paraId="190659FA" w14:textId="77777777" w:rsidR="00FC5DC4" w:rsidRDefault="00FC5DC4" w:rsidP="00516B8F">
      <w:pPr>
        <w:jc w:val="both"/>
        <w:rPr>
          <w:rFonts w:ascii="Arial" w:hAnsi="Arial" w:cs="Arial"/>
          <w:color w:val="000000"/>
          <w:lang w:val="es-CO"/>
        </w:rPr>
      </w:pPr>
    </w:p>
    <w:p w14:paraId="23B67927" w14:textId="77777777" w:rsidR="002B2543" w:rsidRDefault="002B2543" w:rsidP="00516B8F">
      <w:pPr>
        <w:jc w:val="both"/>
        <w:rPr>
          <w:rFonts w:ascii="Arial" w:hAnsi="Arial" w:cs="Arial"/>
          <w:color w:val="000000"/>
          <w:lang w:val="es-CO"/>
        </w:rPr>
      </w:pPr>
    </w:p>
    <w:p w14:paraId="2A52A2E3" w14:textId="77777777" w:rsidR="00BE63F1" w:rsidRPr="005D7EC8" w:rsidRDefault="008537E7" w:rsidP="00516B8F">
      <w:pPr>
        <w:jc w:val="both"/>
        <w:rPr>
          <w:rFonts w:ascii="Arial" w:hAnsi="Arial" w:cs="Arial"/>
          <w:sz w:val="16"/>
          <w:szCs w:val="16"/>
        </w:rPr>
      </w:pPr>
      <w:r w:rsidRPr="005D7EC8">
        <w:rPr>
          <w:rFonts w:ascii="Arial" w:hAnsi="Arial" w:cs="Arial"/>
          <w:sz w:val="16"/>
          <w:szCs w:val="16"/>
        </w:rPr>
        <w:t xml:space="preserve">Gráfico </w:t>
      </w:r>
      <w:r w:rsidR="00C37CEC">
        <w:rPr>
          <w:rFonts w:ascii="Arial" w:hAnsi="Arial" w:cs="Arial"/>
          <w:sz w:val="16"/>
          <w:szCs w:val="16"/>
        </w:rPr>
        <w:t>4</w:t>
      </w:r>
      <w:r w:rsidR="006D7641">
        <w:rPr>
          <w:rFonts w:ascii="Arial" w:hAnsi="Arial" w:cs="Arial"/>
          <w:sz w:val="16"/>
          <w:szCs w:val="16"/>
        </w:rPr>
        <w:t xml:space="preserve"> Agrupación deportiva </w:t>
      </w:r>
      <w:r w:rsidR="00BE63F1">
        <w:rPr>
          <w:rFonts w:ascii="Arial" w:hAnsi="Arial" w:cs="Arial"/>
          <w:sz w:val="16"/>
          <w:szCs w:val="16"/>
        </w:rPr>
        <w:t>–</w:t>
      </w:r>
      <w:r w:rsidR="006D7641">
        <w:rPr>
          <w:rFonts w:ascii="Arial" w:hAnsi="Arial" w:cs="Arial"/>
          <w:sz w:val="16"/>
          <w:szCs w:val="16"/>
        </w:rPr>
        <w:t xml:space="preserve"> convencional</w:t>
      </w:r>
    </w:p>
    <w:p w14:paraId="3F3FB083" w14:textId="77777777" w:rsidR="0094334C" w:rsidRDefault="00BE63F1" w:rsidP="00516B8F">
      <w:pPr>
        <w:jc w:val="both"/>
        <w:rPr>
          <w:noProof/>
          <w:lang w:val="es-CO" w:eastAsia="es-CO"/>
        </w:rPr>
      </w:pPr>
      <w:r>
        <w:rPr>
          <w:noProof/>
          <w:lang w:val="es-CO" w:eastAsia="es-CO"/>
        </w:rPr>
        <w:drawing>
          <wp:inline distT="0" distB="0" distL="0" distR="0" wp14:anchorId="68FD07C8" wp14:editId="4E206A28">
            <wp:extent cx="5943600" cy="3076575"/>
            <wp:effectExtent l="0" t="0" r="19050" b="9525"/>
            <wp:docPr id="24" name="Gráfico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09636776" w14:textId="77777777" w:rsidR="003E5910" w:rsidRDefault="003E5910" w:rsidP="001635BB">
      <w:pPr>
        <w:rPr>
          <w:rFonts w:ascii="Arial" w:hAnsi="Arial" w:cs="Arial"/>
          <w:iCs/>
          <w:sz w:val="16"/>
          <w:szCs w:val="16"/>
        </w:rPr>
      </w:pPr>
    </w:p>
    <w:p w14:paraId="4584D37D" w14:textId="77777777" w:rsidR="002B2543" w:rsidRDefault="002B2543" w:rsidP="001635BB">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13B2300A" w14:textId="77777777" w:rsidR="005D0422" w:rsidRDefault="005D0422" w:rsidP="00516B8F">
      <w:pPr>
        <w:jc w:val="both"/>
        <w:rPr>
          <w:rFonts w:ascii="Arial" w:hAnsi="Arial" w:cs="Arial"/>
          <w:color w:val="000000"/>
          <w:lang w:val="es-CO"/>
        </w:rPr>
      </w:pPr>
    </w:p>
    <w:p w14:paraId="35E9AA01" w14:textId="77777777" w:rsidR="00AF0429" w:rsidRDefault="00AF0429" w:rsidP="00516B8F">
      <w:pPr>
        <w:jc w:val="both"/>
        <w:rPr>
          <w:rFonts w:ascii="Arial" w:hAnsi="Arial" w:cs="Arial"/>
          <w:color w:val="000000"/>
          <w:lang w:val="es-CO"/>
        </w:rPr>
      </w:pPr>
    </w:p>
    <w:p w14:paraId="602BAEF2" w14:textId="77777777" w:rsidR="00FC5DC4" w:rsidRDefault="00FC5DC4" w:rsidP="00516B8F">
      <w:pPr>
        <w:jc w:val="both"/>
        <w:rPr>
          <w:rFonts w:ascii="Arial" w:hAnsi="Arial" w:cs="Arial"/>
          <w:color w:val="000000"/>
          <w:lang w:val="es-CO"/>
        </w:rPr>
      </w:pPr>
    </w:p>
    <w:p w14:paraId="06E357CE" w14:textId="77777777" w:rsidR="00FC5DC4" w:rsidRDefault="00FC5DC4" w:rsidP="00516B8F">
      <w:pPr>
        <w:jc w:val="both"/>
        <w:rPr>
          <w:rFonts w:ascii="Arial" w:hAnsi="Arial" w:cs="Arial"/>
          <w:color w:val="000000"/>
          <w:lang w:val="es-CO"/>
        </w:rPr>
      </w:pPr>
    </w:p>
    <w:p w14:paraId="5AAC1DCD" w14:textId="77777777" w:rsidR="00FC5DC4" w:rsidRDefault="00FC5DC4" w:rsidP="00516B8F">
      <w:pPr>
        <w:jc w:val="both"/>
        <w:rPr>
          <w:rFonts w:ascii="Arial" w:hAnsi="Arial" w:cs="Arial"/>
          <w:color w:val="000000"/>
          <w:lang w:val="es-CO"/>
        </w:rPr>
      </w:pPr>
    </w:p>
    <w:p w14:paraId="18002282" w14:textId="77777777" w:rsidR="00FC5DC4" w:rsidRDefault="00FC5DC4" w:rsidP="00516B8F">
      <w:pPr>
        <w:jc w:val="both"/>
        <w:rPr>
          <w:rFonts w:ascii="Arial" w:hAnsi="Arial" w:cs="Arial"/>
          <w:color w:val="000000"/>
          <w:lang w:val="es-CO"/>
        </w:rPr>
      </w:pPr>
    </w:p>
    <w:p w14:paraId="58389151" w14:textId="77777777" w:rsidR="00FC2E9E" w:rsidRDefault="00FC2E9E" w:rsidP="00516B8F">
      <w:pPr>
        <w:jc w:val="both"/>
        <w:rPr>
          <w:rFonts w:ascii="Arial" w:hAnsi="Arial" w:cs="Arial"/>
          <w:color w:val="000000"/>
          <w:lang w:val="es-CO"/>
        </w:rPr>
      </w:pPr>
    </w:p>
    <w:p w14:paraId="0D2BC432" w14:textId="77777777" w:rsidR="00FC2E9E" w:rsidRDefault="00FC2E9E" w:rsidP="00516B8F">
      <w:pPr>
        <w:jc w:val="both"/>
        <w:rPr>
          <w:rFonts w:ascii="Arial" w:hAnsi="Arial" w:cs="Arial"/>
          <w:color w:val="000000"/>
          <w:lang w:val="es-CO"/>
        </w:rPr>
      </w:pPr>
    </w:p>
    <w:p w14:paraId="631257A0" w14:textId="77777777" w:rsidR="00FC5DC4" w:rsidRDefault="00FC5DC4" w:rsidP="00516B8F">
      <w:pPr>
        <w:jc w:val="both"/>
        <w:rPr>
          <w:rFonts w:ascii="Arial" w:hAnsi="Arial" w:cs="Arial"/>
          <w:color w:val="000000"/>
          <w:lang w:val="es-CO"/>
        </w:rPr>
      </w:pPr>
    </w:p>
    <w:p w14:paraId="51B88E6F" w14:textId="77777777" w:rsidR="00BA770D" w:rsidRPr="003E33DE" w:rsidRDefault="001A2C9A" w:rsidP="00516B8F">
      <w:pPr>
        <w:jc w:val="both"/>
        <w:rPr>
          <w:rFonts w:ascii="Arial" w:hAnsi="Arial" w:cs="Arial"/>
          <w:b/>
          <w:color w:val="000000"/>
          <w:u w:val="single"/>
          <w:lang w:val="es-CO"/>
        </w:rPr>
      </w:pPr>
      <w:r w:rsidRPr="003E33DE">
        <w:rPr>
          <w:rFonts w:ascii="Arial" w:hAnsi="Arial" w:cs="Arial"/>
          <w:b/>
          <w:color w:val="000000"/>
          <w:u w:val="single"/>
          <w:lang w:val="es-CO"/>
        </w:rPr>
        <w:t xml:space="preserve">Sector Paralímpico </w:t>
      </w:r>
    </w:p>
    <w:p w14:paraId="303D1516" w14:textId="77777777" w:rsidR="003E33DE" w:rsidRDefault="003E33DE" w:rsidP="00516B8F">
      <w:pPr>
        <w:jc w:val="both"/>
        <w:rPr>
          <w:rFonts w:ascii="Arial" w:hAnsi="Arial" w:cs="Arial"/>
          <w:color w:val="000000"/>
          <w:u w:val="single"/>
          <w:lang w:val="es-CO"/>
        </w:rPr>
      </w:pPr>
    </w:p>
    <w:p w14:paraId="325EC1E3" w14:textId="77777777" w:rsidR="006021FE" w:rsidRDefault="006021FE" w:rsidP="00516B8F">
      <w:pPr>
        <w:jc w:val="both"/>
        <w:rPr>
          <w:rFonts w:ascii="Arial" w:hAnsi="Arial" w:cs="Arial"/>
          <w:color w:val="000000"/>
          <w:u w:val="single"/>
          <w:lang w:val="es-CO"/>
        </w:rPr>
      </w:pPr>
    </w:p>
    <w:p w14:paraId="7840F395" w14:textId="77777777" w:rsidR="006021FE" w:rsidRPr="006021FE" w:rsidRDefault="006021FE" w:rsidP="006021FE">
      <w:pPr>
        <w:jc w:val="both"/>
        <w:rPr>
          <w:rFonts w:ascii="Arial" w:hAnsi="Arial" w:cs="Arial"/>
          <w:color w:val="000000"/>
          <w:lang w:val="es-CO"/>
        </w:rPr>
      </w:pPr>
      <w:r w:rsidRPr="006021FE">
        <w:rPr>
          <w:rFonts w:ascii="Arial" w:hAnsi="Arial" w:cs="Arial"/>
          <w:color w:val="000000"/>
          <w:lang w:val="es-CO"/>
        </w:rPr>
        <w:t>Disciplina deportiva</w:t>
      </w:r>
    </w:p>
    <w:p w14:paraId="6ECD9E53" w14:textId="77777777" w:rsidR="006021FE" w:rsidRDefault="006021FE" w:rsidP="00516B8F">
      <w:pPr>
        <w:jc w:val="both"/>
        <w:rPr>
          <w:rFonts w:ascii="Arial" w:hAnsi="Arial" w:cs="Arial"/>
          <w:color w:val="000000"/>
          <w:u w:val="single"/>
          <w:lang w:val="es-CO"/>
        </w:rPr>
      </w:pPr>
    </w:p>
    <w:p w14:paraId="613FD873" w14:textId="0C9B37E4" w:rsidR="00DF742A" w:rsidRDefault="00DF742A" w:rsidP="00DF742A">
      <w:pPr>
        <w:jc w:val="both"/>
        <w:rPr>
          <w:rFonts w:ascii="Arial" w:hAnsi="Arial" w:cs="Arial"/>
          <w:color w:val="000000"/>
          <w:lang w:val="es-CO"/>
        </w:rPr>
      </w:pPr>
      <w:r w:rsidRPr="008C1D5B">
        <w:rPr>
          <w:rFonts w:ascii="Arial" w:hAnsi="Arial" w:cs="Arial"/>
          <w:sz w:val="16"/>
          <w:szCs w:val="16"/>
        </w:rPr>
        <w:t xml:space="preserve">Tabla </w:t>
      </w:r>
      <w:r w:rsidR="00CC09FC">
        <w:rPr>
          <w:rFonts w:ascii="Arial" w:hAnsi="Arial" w:cs="Arial"/>
          <w:sz w:val="16"/>
          <w:szCs w:val="16"/>
        </w:rPr>
        <w:t>6 Disciplina</w:t>
      </w:r>
      <w:r>
        <w:rPr>
          <w:rFonts w:ascii="Arial" w:hAnsi="Arial" w:cs="Arial"/>
          <w:sz w:val="16"/>
          <w:szCs w:val="16"/>
        </w:rPr>
        <w:t xml:space="preserve"> deportiva</w:t>
      </w:r>
      <w:r w:rsidR="00436FB0">
        <w:rPr>
          <w:rFonts w:ascii="Arial" w:hAnsi="Arial" w:cs="Arial"/>
          <w:sz w:val="16"/>
          <w:szCs w:val="16"/>
        </w:rPr>
        <w:t>- paralímpico</w:t>
      </w:r>
    </w:p>
    <w:tbl>
      <w:tblPr>
        <w:tblW w:w="6110" w:type="dxa"/>
        <w:tblInd w:w="55" w:type="dxa"/>
        <w:tblCellMar>
          <w:left w:w="70" w:type="dxa"/>
          <w:right w:w="70" w:type="dxa"/>
        </w:tblCellMar>
        <w:tblLook w:val="04A0" w:firstRow="1" w:lastRow="0" w:firstColumn="1" w:lastColumn="0" w:noHBand="0" w:noVBand="1"/>
      </w:tblPr>
      <w:tblGrid>
        <w:gridCol w:w="3276"/>
        <w:gridCol w:w="1417"/>
        <w:gridCol w:w="1417"/>
      </w:tblGrid>
      <w:tr w:rsidR="00F97B59" w:rsidRPr="00FF60A5" w14:paraId="7274CA86" w14:textId="77777777" w:rsidTr="00F97B59">
        <w:trPr>
          <w:trHeight w:val="315"/>
        </w:trPr>
        <w:tc>
          <w:tcPr>
            <w:tcW w:w="3276" w:type="dxa"/>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695FAF2F" w14:textId="77777777" w:rsidR="00F97B59" w:rsidRPr="003533C6" w:rsidRDefault="00F97B59" w:rsidP="00E27646">
            <w:pPr>
              <w:jc w:val="center"/>
              <w:rPr>
                <w:rFonts w:ascii="Arial Narrow" w:eastAsia="Times New Roman" w:hAnsi="Arial Narrow" w:cs="Times New Roman"/>
                <w:b/>
                <w:color w:val="000000"/>
                <w:lang w:val="es-CO" w:eastAsia="es-CO"/>
              </w:rPr>
            </w:pPr>
            <w:r w:rsidRPr="003533C6">
              <w:rPr>
                <w:rFonts w:ascii="Arial Narrow" w:eastAsia="Times New Roman" w:hAnsi="Arial Narrow" w:cs="Times New Roman"/>
                <w:b/>
                <w:color w:val="000000"/>
                <w:lang w:val="es-CO" w:eastAsia="es-CO"/>
              </w:rPr>
              <w:t>Disciplina Deportiva</w:t>
            </w:r>
          </w:p>
        </w:tc>
        <w:tc>
          <w:tcPr>
            <w:tcW w:w="1417" w:type="dxa"/>
            <w:tcBorders>
              <w:top w:val="single" w:sz="4" w:space="0" w:color="auto"/>
              <w:left w:val="nil"/>
              <w:bottom w:val="single" w:sz="4" w:space="0" w:color="auto"/>
              <w:right w:val="single" w:sz="4" w:space="0" w:color="auto"/>
            </w:tcBorders>
            <w:shd w:val="clear" w:color="000000" w:fill="DDEBF7"/>
            <w:noWrap/>
            <w:vAlign w:val="bottom"/>
            <w:hideMark/>
          </w:tcPr>
          <w:p w14:paraId="16D07E23" w14:textId="77777777" w:rsidR="00F97B59" w:rsidRPr="003533C6" w:rsidRDefault="00F97B59" w:rsidP="00E27646">
            <w:pPr>
              <w:jc w:val="center"/>
              <w:rPr>
                <w:rFonts w:ascii="Arial Narrow" w:eastAsia="Times New Roman" w:hAnsi="Arial Narrow" w:cs="Times New Roman"/>
                <w:b/>
                <w:color w:val="000000"/>
                <w:lang w:val="es-CO" w:eastAsia="es-CO"/>
              </w:rPr>
            </w:pPr>
            <w:r w:rsidRPr="003533C6">
              <w:rPr>
                <w:rFonts w:ascii="Arial Narrow" w:eastAsia="Times New Roman" w:hAnsi="Arial Narrow" w:cs="Times New Roman"/>
                <w:b/>
                <w:color w:val="000000"/>
                <w:lang w:val="es-CO" w:eastAsia="es-CO"/>
              </w:rPr>
              <w:t>N° de Atletas</w:t>
            </w:r>
          </w:p>
        </w:tc>
        <w:tc>
          <w:tcPr>
            <w:tcW w:w="1417" w:type="dxa"/>
            <w:tcBorders>
              <w:top w:val="single" w:sz="4" w:space="0" w:color="auto"/>
              <w:left w:val="nil"/>
              <w:bottom w:val="single" w:sz="4" w:space="0" w:color="auto"/>
              <w:right w:val="single" w:sz="4" w:space="0" w:color="auto"/>
            </w:tcBorders>
            <w:shd w:val="clear" w:color="000000" w:fill="DDEBF7"/>
          </w:tcPr>
          <w:p w14:paraId="5783B2F2" w14:textId="77777777" w:rsidR="00F97B59" w:rsidRPr="003533C6" w:rsidRDefault="00F97B59" w:rsidP="00E27646">
            <w:pPr>
              <w:jc w:val="center"/>
              <w:rPr>
                <w:rFonts w:ascii="Arial Narrow" w:eastAsia="Times New Roman" w:hAnsi="Arial Narrow" w:cs="Times New Roman"/>
                <w:b/>
                <w:color w:val="000000"/>
                <w:lang w:val="es-CO" w:eastAsia="es-CO"/>
              </w:rPr>
            </w:pPr>
            <w:r w:rsidRPr="003533C6">
              <w:rPr>
                <w:rFonts w:ascii="Arial Narrow" w:eastAsia="Times New Roman" w:hAnsi="Arial Narrow" w:cs="Times New Roman"/>
                <w:b/>
                <w:color w:val="000000"/>
                <w:lang w:val="es-CO" w:eastAsia="es-CO"/>
              </w:rPr>
              <w:t>Porcentaje</w:t>
            </w:r>
          </w:p>
        </w:tc>
      </w:tr>
      <w:tr w:rsidR="00357894" w:rsidRPr="00FF60A5" w14:paraId="622F94CE" w14:textId="77777777" w:rsidTr="00520F84">
        <w:trPr>
          <w:trHeight w:val="363"/>
        </w:trPr>
        <w:tc>
          <w:tcPr>
            <w:tcW w:w="3276" w:type="dxa"/>
            <w:tcBorders>
              <w:top w:val="nil"/>
              <w:left w:val="single" w:sz="8" w:space="0" w:color="auto"/>
              <w:bottom w:val="single" w:sz="8" w:space="0" w:color="auto"/>
              <w:right w:val="single" w:sz="8" w:space="0" w:color="auto"/>
            </w:tcBorders>
            <w:shd w:val="clear" w:color="000000" w:fill="DDEBF7"/>
            <w:noWrap/>
            <w:vAlign w:val="center"/>
          </w:tcPr>
          <w:p w14:paraId="058A6401" w14:textId="5B5D2FAE" w:rsidR="00357894" w:rsidRPr="00FF60A5" w:rsidRDefault="00357894" w:rsidP="00357894">
            <w:pPr>
              <w:rPr>
                <w:rFonts w:ascii="Arial Narrow" w:eastAsia="Times New Roman" w:hAnsi="Arial Narrow" w:cs="Times New Roman"/>
                <w:color w:val="000000"/>
                <w:lang w:val="es-CO" w:eastAsia="es-CO"/>
              </w:rPr>
            </w:pPr>
            <w:r>
              <w:rPr>
                <w:rFonts w:ascii="Arial Narrow" w:hAnsi="Arial Narrow" w:cs="Calibri"/>
                <w:color w:val="000000"/>
              </w:rPr>
              <w:t>Atletismo</w:t>
            </w:r>
          </w:p>
        </w:tc>
        <w:tc>
          <w:tcPr>
            <w:tcW w:w="1417" w:type="dxa"/>
            <w:tcBorders>
              <w:top w:val="nil"/>
              <w:left w:val="nil"/>
              <w:bottom w:val="single" w:sz="8" w:space="0" w:color="auto"/>
              <w:right w:val="single" w:sz="8" w:space="0" w:color="auto"/>
            </w:tcBorders>
            <w:shd w:val="clear" w:color="auto" w:fill="auto"/>
            <w:noWrap/>
            <w:vAlign w:val="center"/>
          </w:tcPr>
          <w:p w14:paraId="292B2E71" w14:textId="588B60E7" w:rsidR="00357894" w:rsidRPr="00FF60A5" w:rsidRDefault="00357894" w:rsidP="00357894">
            <w:pPr>
              <w:jc w:val="center"/>
              <w:rPr>
                <w:rFonts w:ascii="Arial Narrow" w:eastAsia="Times New Roman" w:hAnsi="Arial Narrow" w:cs="Times New Roman"/>
                <w:color w:val="000000"/>
                <w:lang w:val="es-CO" w:eastAsia="es-CO"/>
              </w:rPr>
            </w:pPr>
            <w:r>
              <w:rPr>
                <w:rFonts w:ascii="Arial Narrow" w:hAnsi="Arial Narrow" w:cs="Calibri"/>
                <w:color w:val="000000"/>
              </w:rPr>
              <w:t>30</w:t>
            </w:r>
          </w:p>
        </w:tc>
        <w:tc>
          <w:tcPr>
            <w:tcW w:w="1417" w:type="dxa"/>
            <w:tcBorders>
              <w:top w:val="nil"/>
              <w:left w:val="nil"/>
              <w:bottom w:val="single" w:sz="8" w:space="0" w:color="auto"/>
              <w:right w:val="single" w:sz="8" w:space="0" w:color="auto"/>
            </w:tcBorders>
            <w:shd w:val="clear" w:color="auto" w:fill="auto"/>
            <w:vAlign w:val="center"/>
          </w:tcPr>
          <w:p w14:paraId="78A161BD" w14:textId="12E1D955" w:rsidR="00357894" w:rsidRDefault="00357894" w:rsidP="00357894">
            <w:pPr>
              <w:jc w:val="center"/>
              <w:rPr>
                <w:rFonts w:ascii="Arial Narrow" w:eastAsia="Times New Roman" w:hAnsi="Arial Narrow" w:cs="Times New Roman"/>
                <w:color w:val="000000"/>
                <w:lang w:val="es-CO" w:eastAsia="es-CO"/>
              </w:rPr>
            </w:pPr>
            <w:r>
              <w:rPr>
                <w:rFonts w:ascii="Arial Narrow" w:hAnsi="Arial Narrow" w:cs="Calibri"/>
                <w:color w:val="000000"/>
              </w:rPr>
              <w:t>39.47%</w:t>
            </w:r>
          </w:p>
        </w:tc>
      </w:tr>
      <w:tr w:rsidR="00357894" w:rsidRPr="00FF60A5" w14:paraId="46EE83AE" w14:textId="77777777" w:rsidTr="00520F84">
        <w:trPr>
          <w:trHeight w:val="315"/>
        </w:trPr>
        <w:tc>
          <w:tcPr>
            <w:tcW w:w="3276" w:type="dxa"/>
            <w:tcBorders>
              <w:top w:val="nil"/>
              <w:left w:val="single" w:sz="8" w:space="0" w:color="auto"/>
              <w:bottom w:val="single" w:sz="8" w:space="0" w:color="auto"/>
              <w:right w:val="single" w:sz="8" w:space="0" w:color="auto"/>
            </w:tcBorders>
            <w:shd w:val="clear" w:color="000000" w:fill="DDEBF7"/>
            <w:noWrap/>
            <w:vAlign w:val="center"/>
          </w:tcPr>
          <w:p w14:paraId="566C9A7F" w14:textId="32667B63" w:rsidR="00357894" w:rsidRPr="00FF60A5" w:rsidRDefault="00357894" w:rsidP="00357894">
            <w:pPr>
              <w:rPr>
                <w:rFonts w:ascii="Arial Narrow" w:eastAsia="Times New Roman" w:hAnsi="Arial Narrow" w:cs="Times New Roman"/>
                <w:color w:val="000000"/>
                <w:lang w:val="es-CO" w:eastAsia="es-CO"/>
              </w:rPr>
            </w:pPr>
            <w:r>
              <w:rPr>
                <w:rFonts w:ascii="Arial Narrow" w:hAnsi="Arial Narrow" w:cs="Calibri"/>
                <w:color w:val="000000"/>
              </w:rPr>
              <w:t>Boccia</w:t>
            </w:r>
          </w:p>
        </w:tc>
        <w:tc>
          <w:tcPr>
            <w:tcW w:w="1417" w:type="dxa"/>
            <w:tcBorders>
              <w:top w:val="nil"/>
              <w:left w:val="nil"/>
              <w:bottom w:val="single" w:sz="8" w:space="0" w:color="auto"/>
              <w:right w:val="single" w:sz="8" w:space="0" w:color="auto"/>
            </w:tcBorders>
            <w:shd w:val="clear" w:color="auto" w:fill="auto"/>
            <w:noWrap/>
            <w:vAlign w:val="center"/>
          </w:tcPr>
          <w:p w14:paraId="1F6FD70D" w14:textId="0D047E58" w:rsidR="00357894" w:rsidRPr="00FF60A5" w:rsidRDefault="00357894" w:rsidP="00357894">
            <w:pPr>
              <w:jc w:val="center"/>
              <w:rPr>
                <w:rFonts w:ascii="Arial Narrow" w:eastAsia="Times New Roman" w:hAnsi="Arial Narrow" w:cs="Times New Roman"/>
                <w:color w:val="000000"/>
                <w:lang w:val="es-CO" w:eastAsia="es-CO"/>
              </w:rPr>
            </w:pPr>
            <w:r>
              <w:rPr>
                <w:rFonts w:ascii="Arial Narrow" w:hAnsi="Arial Narrow" w:cs="Calibri"/>
                <w:color w:val="000000"/>
              </w:rPr>
              <w:t>1</w:t>
            </w:r>
          </w:p>
        </w:tc>
        <w:tc>
          <w:tcPr>
            <w:tcW w:w="1417" w:type="dxa"/>
            <w:tcBorders>
              <w:top w:val="nil"/>
              <w:left w:val="nil"/>
              <w:bottom w:val="single" w:sz="8" w:space="0" w:color="auto"/>
              <w:right w:val="single" w:sz="8" w:space="0" w:color="auto"/>
            </w:tcBorders>
            <w:shd w:val="clear" w:color="auto" w:fill="auto"/>
            <w:vAlign w:val="center"/>
          </w:tcPr>
          <w:p w14:paraId="2099CA31" w14:textId="5731872C" w:rsidR="00357894" w:rsidRDefault="00357894" w:rsidP="00357894">
            <w:pPr>
              <w:jc w:val="center"/>
              <w:rPr>
                <w:rFonts w:ascii="Arial Narrow" w:eastAsia="Times New Roman" w:hAnsi="Arial Narrow" w:cs="Times New Roman"/>
                <w:color w:val="000000"/>
                <w:lang w:val="es-CO" w:eastAsia="es-CO"/>
              </w:rPr>
            </w:pPr>
            <w:r>
              <w:rPr>
                <w:rFonts w:ascii="Arial Narrow" w:hAnsi="Arial Narrow" w:cs="Calibri"/>
                <w:color w:val="000000"/>
              </w:rPr>
              <w:t>1.32%</w:t>
            </w:r>
          </w:p>
        </w:tc>
      </w:tr>
      <w:tr w:rsidR="00357894" w:rsidRPr="00FF60A5" w14:paraId="292EA1FE" w14:textId="77777777" w:rsidTr="00520F84">
        <w:trPr>
          <w:trHeight w:val="315"/>
        </w:trPr>
        <w:tc>
          <w:tcPr>
            <w:tcW w:w="3276" w:type="dxa"/>
            <w:tcBorders>
              <w:top w:val="nil"/>
              <w:left w:val="single" w:sz="8" w:space="0" w:color="auto"/>
              <w:bottom w:val="single" w:sz="8" w:space="0" w:color="auto"/>
              <w:right w:val="single" w:sz="8" w:space="0" w:color="auto"/>
            </w:tcBorders>
            <w:shd w:val="clear" w:color="000000" w:fill="DDEBF7"/>
            <w:noWrap/>
            <w:vAlign w:val="center"/>
          </w:tcPr>
          <w:p w14:paraId="473E87CC" w14:textId="13068E00" w:rsidR="00357894" w:rsidRPr="00FF60A5" w:rsidRDefault="00357894" w:rsidP="00357894">
            <w:pPr>
              <w:rPr>
                <w:rFonts w:ascii="Arial Narrow" w:eastAsia="Times New Roman" w:hAnsi="Arial Narrow" w:cs="Times New Roman"/>
                <w:color w:val="000000"/>
                <w:lang w:val="es-CO" w:eastAsia="es-CO"/>
              </w:rPr>
            </w:pPr>
            <w:r>
              <w:rPr>
                <w:rFonts w:ascii="Arial Narrow" w:hAnsi="Arial Narrow" w:cs="Calibri"/>
                <w:color w:val="000000"/>
              </w:rPr>
              <w:t>Natación</w:t>
            </w:r>
          </w:p>
        </w:tc>
        <w:tc>
          <w:tcPr>
            <w:tcW w:w="1417" w:type="dxa"/>
            <w:tcBorders>
              <w:top w:val="nil"/>
              <w:left w:val="nil"/>
              <w:bottom w:val="single" w:sz="8" w:space="0" w:color="auto"/>
              <w:right w:val="single" w:sz="8" w:space="0" w:color="auto"/>
            </w:tcBorders>
            <w:shd w:val="clear" w:color="auto" w:fill="auto"/>
            <w:noWrap/>
            <w:vAlign w:val="center"/>
          </w:tcPr>
          <w:p w14:paraId="44EC71EE" w14:textId="09EAC343" w:rsidR="00357894" w:rsidRPr="00FF60A5" w:rsidRDefault="00357894" w:rsidP="00357894">
            <w:pPr>
              <w:jc w:val="center"/>
              <w:rPr>
                <w:rFonts w:ascii="Arial Narrow" w:eastAsia="Times New Roman" w:hAnsi="Arial Narrow" w:cs="Times New Roman"/>
                <w:color w:val="000000"/>
                <w:lang w:val="es-CO" w:eastAsia="es-CO"/>
              </w:rPr>
            </w:pPr>
            <w:r>
              <w:rPr>
                <w:rFonts w:ascii="Arial Narrow" w:hAnsi="Arial Narrow" w:cs="Calibri"/>
                <w:color w:val="000000"/>
              </w:rPr>
              <w:t>20</w:t>
            </w:r>
          </w:p>
        </w:tc>
        <w:tc>
          <w:tcPr>
            <w:tcW w:w="1417" w:type="dxa"/>
            <w:tcBorders>
              <w:top w:val="nil"/>
              <w:left w:val="nil"/>
              <w:bottom w:val="single" w:sz="8" w:space="0" w:color="auto"/>
              <w:right w:val="single" w:sz="8" w:space="0" w:color="auto"/>
            </w:tcBorders>
            <w:shd w:val="clear" w:color="auto" w:fill="auto"/>
            <w:vAlign w:val="center"/>
          </w:tcPr>
          <w:p w14:paraId="3DDB829D" w14:textId="6DDA8429" w:rsidR="00357894" w:rsidRDefault="00357894" w:rsidP="00357894">
            <w:pPr>
              <w:jc w:val="center"/>
              <w:rPr>
                <w:rFonts w:ascii="Arial Narrow" w:eastAsia="Times New Roman" w:hAnsi="Arial Narrow" w:cs="Times New Roman"/>
                <w:color w:val="000000"/>
                <w:lang w:val="es-CO" w:eastAsia="es-CO"/>
              </w:rPr>
            </w:pPr>
            <w:r>
              <w:rPr>
                <w:rFonts w:ascii="Arial Narrow" w:hAnsi="Arial Narrow" w:cs="Calibri"/>
                <w:color w:val="000000"/>
              </w:rPr>
              <w:t>26.32%</w:t>
            </w:r>
          </w:p>
        </w:tc>
      </w:tr>
      <w:tr w:rsidR="00357894" w:rsidRPr="00FF60A5" w14:paraId="4160CBB4" w14:textId="77777777" w:rsidTr="00520F84">
        <w:trPr>
          <w:trHeight w:val="315"/>
        </w:trPr>
        <w:tc>
          <w:tcPr>
            <w:tcW w:w="3276" w:type="dxa"/>
            <w:tcBorders>
              <w:top w:val="nil"/>
              <w:left w:val="single" w:sz="8" w:space="0" w:color="auto"/>
              <w:bottom w:val="single" w:sz="8" w:space="0" w:color="auto"/>
              <w:right w:val="single" w:sz="8" w:space="0" w:color="auto"/>
            </w:tcBorders>
            <w:shd w:val="clear" w:color="000000" w:fill="DDEBF7"/>
            <w:noWrap/>
            <w:vAlign w:val="center"/>
          </w:tcPr>
          <w:p w14:paraId="7D0968C2" w14:textId="55F94350" w:rsidR="00357894" w:rsidRPr="00FF60A5" w:rsidRDefault="00357894" w:rsidP="00357894">
            <w:pPr>
              <w:rPr>
                <w:rFonts w:ascii="Arial Narrow" w:eastAsia="Times New Roman" w:hAnsi="Arial Narrow" w:cs="Times New Roman"/>
                <w:color w:val="000000"/>
                <w:lang w:val="es-CO" w:eastAsia="es-CO"/>
              </w:rPr>
            </w:pPr>
            <w:r>
              <w:rPr>
                <w:rFonts w:ascii="Arial Narrow" w:hAnsi="Arial Narrow" w:cs="Calibri"/>
                <w:color w:val="000000"/>
              </w:rPr>
              <w:t>Paraciclismo</w:t>
            </w:r>
          </w:p>
        </w:tc>
        <w:tc>
          <w:tcPr>
            <w:tcW w:w="1417" w:type="dxa"/>
            <w:tcBorders>
              <w:top w:val="nil"/>
              <w:left w:val="nil"/>
              <w:bottom w:val="single" w:sz="8" w:space="0" w:color="auto"/>
              <w:right w:val="single" w:sz="8" w:space="0" w:color="auto"/>
            </w:tcBorders>
            <w:shd w:val="clear" w:color="auto" w:fill="auto"/>
            <w:noWrap/>
            <w:vAlign w:val="center"/>
          </w:tcPr>
          <w:p w14:paraId="6D04D25C" w14:textId="2AF71C9F" w:rsidR="00357894" w:rsidRPr="00FF60A5" w:rsidRDefault="00357894" w:rsidP="00357894">
            <w:pPr>
              <w:jc w:val="center"/>
              <w:rPr>
                <w:rFonts w:ascii="Arial Narrow" w:eastAsia="Times New Roman" w:hAnsi="Arial Narrow" w:cs="Times New Roman"/>
                <w:color w:val="000000"/>
                <w:lang w:val="es-CO" w:eastAsia="es-CO"/>
              </w:rPr>
            </w:pPr>
            <w:r>
              <w:rPr>
                <w:rFonts w:ascii="Arial Narrow" w:hAnsi="Arial Narrow" w:cs="Calibri"/>
                <w:color w:val="000000"/>
              </w:rPr>
              <w:t>11</w:t>
            </w:r>
          </w:p>
        </w:tc>
        <w:tc>
          <w:tcPr>
            <w:tcW w:w="1417" w:type="dxa"/>
            <w:tcBorders>
              <w:top w:val="nil"/>
              <w:left w:val="nil"/>
              <w:bottom w:val="single" w:sz="8" w:space="0" w:color="auto"/>
              <w:right w:val="single" w:sz="8" w:space="0" w:color="auto"/>
            </w:tcBorders>
            <w:shd w:val="clear" w:color="auto" w:fill="auto"/>
            <w:vAlign w:val="center"/>
          </w:tcPr>
          <w:p w14:paraId="6D07053C" w14:textId="75C21E0D" w:rsidR="00357894" w:rsidRDefault="00357894" w:rsidP="00357894">
            <w:pPr>
              <w:jc w:val="center"/>
              <w:rPr>
                <w:rFonts w:ascii="Arial Narrow" w:eastAsia="Times New Roman" w:hAnsi="Arial Narrow" w:cs="Times New Roman"/>
                <w:color w:val="000000"/>
                <w:lang w:val="es-CO" w:eastAsia="es-CO"/>
              </w:rPr>
            </w:pPr>
            <w:r>
              <w:rPr>
                <w:rFonts w:ascii="Arial Narrow" w:hAnsi="Arial Narrow" w:cs="Calibri"/>
                <w:color w:val="000000"/>
              </w:rPr>
              <w:t>14.47%</w:t>
            </w:r>
          </w:p>
        </w:tc>
      </w:tr>
      <w:tr w:rsidR="00357894" w:rsidRPr="00FF60A5" w14:paraId="334D99AA" w14:textId="77777777" w:rsidTr="00520F84">
        <w:trPr>
          <w:trHeight w:val="315"/>
        </w:trPr>
        <w:tc>
          <w:tcPr>
            <w:tcW w:w="3276" w:type="dxa"/>
            <w:tcBorders>
              <w:top w:val="nil"/>
              <w:left w:val="single" w:sz="8" w:space="0" w:color="auto"/>
              <w:bottom w:val="single" w:sz="8" w:space="0" w:color="auto"/>
              <w:right w:val="single" w:sz="8" w:space="0" w:color="auto"/>
            </w:tcBorders>
            <w:shd w:val="clear" w:color="000000" w:fill="DDEBF7"/>
            <w:noWrap/>
            <w:vAlign w:val="center"/>
          </w:tcPr>
          <w:p w14:paraId="39738A70" w14:textId="4BC6F420" w:rsidR="00357894" w:rsidRPr="00FF60A5" w:rsidRDefault="00357894" w:rsidP="00357894">
            <w:pPr>
              <w:rPr>
                <w:rFonts w:ascii="Arial Narrow" w:eastAsia="Times New Roman" w:hAnsi="Arial Narrow" w:cs="Times New Roman"/>
                <w:color w:val="000000"/>
                <w:lang w:val="es-CO" w:eastAsia="es-CO"/>
              </w:rPr>
            </w:pPr>
            <w:r>
              <w:rPr>
                <w:rFonts w:ascii="Arial Narrow" w:hAnsi="Arial Narrow" w:cs="Calibri"/>
                <w:color w:val="000000"/>
              </w:rPr>
              <w:t>Powerlifting</w:t>
            </w:r>
          </w:p>
        </w:tc>
        <w:tc>
          <w:tcPr>
            <w:tcW w:w="1417" w:type="dxa"/>
            <w:tcBorders>
              <w:top w:val="nil"/>
              <w:left w:val="nil"/>
              <w:bottom w:val="single" w:sz="8" w:space="0" w:color="auto"/>
              <w:right w:val="single" w:sz="8" w:space="0" w:color="auto"/>
            </w:tcBorders>
            <w:shd w:val="clear" w:color="auto" w:fill="auto"/>
            <w:noWrap/>
            <w:vAlign w:val="center"/>
          </w:tcPr>
          <w:p w14:paraId="2092C08F" w14:textId="7C2E4E19" w:rsidR="00357894" w:rsidRPr="00FF60A5" w:rsidRDefault="00357894" w:rsidP="00357894">
            <w:pPr>
              <w:jc w:val="center"/>
              <w:rPr>
                <w:rFonts w:ascii="Arial Narrow" w:eastAsia="Times New Roman" w:hAnsi="Arial Narrow" w:cs="Times New Roman"/>
                <w:color w:val="000000"/>
                <w:lang w:val="es-CO" w:eastAsia="es-CO"/>
              </w:rPr>
            </w:pPr>
            <w:r>
              <w:rPr>
                <w:rFonts w:ascii="Arial Narrow" w:hAnsi="Arial Narrow" w:cs="Calibri"/>
                <w:color w:val="000000"/>
              </w:rPr>
              <w:t>10</w:t>
            </w:r>
          </w:p>
        </w:tc>
        <w:tc>
          <w:tcPr>
            <w:tcW w:w="1417" w:type="dxa"/>
            <w:tcBorders>
              <w:top w:val="nil"/>
              <w:left w:val="nil"/>
              <w:bottom w:val="single" w:sz="8" w:space="0" w:color="auto"/>
              <w:right w:val="single" w:sz="8" w:space="0" w:color="auto"/>
            </w:tcBorders>
            <w:shd w:val="clear" w:color="auto" w:fill="auto"/>
            <w:vAlign w:val="center"/>
          </w:tcPr>
          <w:p w14:paraId="38F1E792" w14:textId="4D674F7A" w:rsidR="00357894" w:rsidRDefault="00357894" w:rsidP="00357894">
            <w:pPr>
              <w:jc w:val="center"/>
              <w:rPr>
                <w:rFonts w:ascii="Arial Narrow" w:eastAsia="Times New Roman" w:hAnsi="Arial Narrow" w:cs="Times New Roman"/>
                <w:color w:val="000000"/>
                <w:lang w:val="es-CO" w:eastAsia="es-CO"/>
              </w:rPr>
            </w:pPr>
            <w:r>
              <w:rPr>
                <w:rFonts w:ascii="Arial Narrow" w:hAnsi="Arial Narrow" w:cs="Calibri"/>
                <w:color w:val="000000"/>
              </w:rPr>
              <w:t>13.16%</w:t>
            </w:r>
          </w:p>
        </w:tc>
      </w:tr>
      <w:tr w:rsidR="00357894" w:rsidRPr="00FF60A5" w14:paraId="4CAD213E" w14:textId="77777777" w:rsidTr="00520F84">
        <w:trPr>
          <w:trHeight w:val="315"/>
        </w:trPr>
        <w:tc>
          <w:tcPr>
            <w:tcW w:w="3276" w:type="dxa"/>
            <w:tcBorders>
              <w:top w:val="nil"/>
              <w:left w:val="single" w:sz="8" w:space="0" w:color="auto"/>
              <w:bottom w:val="single" w:sz="8" w:space="0" w:color="auto"/>
              <w:right w:val="single" w:sz="8" w:space="0" w:color="auto"/>
            </w:tcBorders>
            <w:shd w:val="clear" w:color="000000" w:fill="DDEBF7"/>
            <w:noWrap/>
            <w:vAlign w:val="center"/>
          </w:tcPr>
          <w:p w14:paraId="430CEF7E" w14:textId="11FAEAC4" w:rsidR="00357894" w:rsidRPr="00FF60A5" w:rsidRDefault="00357894" w:rsidP="00357894">
            <w:pPr>
              <w:rPr>
                <w:rFonts w:ascii="Arial Narrow" w:eastAsia="Times New Roman" w:hAnsi="Arial Narrow" w:cs="Times New Roman"/>
                <w:color w:val="000000"/>
                <w:lang w:val="es-CO" w:eastAsia="es-CO"/>
              </w:rPr>
            </w:pPr>
            <w:r>
              <w:rPr>
                <w:rFonts w:ascii="Arial Narrow" w:hAnsi="Arial Narrow" w:cs="Calibri"/>
                <w:color w:val="000000"/>
              </w:rPr>
              <w:t>Tenis de campo</w:t>
            </w:r>
          </w:p>
        </w:tc>
        <w:tc>
          <w:tcPr>
            <w:tcW w:w="1417" w:type="dxa"/>
            <w:tcBorders>
              <w:top w:val="nil"/>
              <w:left w:val="nil"/>
              <w:bottom w:val="single" w:sz="8" w:space="0" w:color="auto"/>
              <w:right w:val="single" w:sz="8" w:space="0" w:color="auto"/>
            </w:tcBorders>
            <w:shd w:val="clear" w:color="auto" w:fill="auto"/>
            <w:noWrap/>
            <w:vAlign w:val="center"/>
          </w:tcPr>
          <w:p w14:paraId="624C7B5B" w14:textId="2CE7717A" w:rsidR="00357894" w:rsidRPr="00FF60A5" w:rsidRDefault="00357894" w:rsidP="00357894">
            <w:pPr>
              <w:jc w:val="center"/>
              <w:rPr>
                <w:rFonts w:ascii="Arial Narrow" w:eastAsia="Times New Roman" w:hAnsi="Arial Narrow" w:cs="Times New Roman"/>
                <w:color w:val="000000"/>
                <w:lang w:val="es-CO" w:eastAsia="es-CO"/>
              </w:rPr>
            </w:pPr>
            <w:r>
              <w:rPr>
                <w:rFonts w:ascii="Arial Narrow" w:hAnsi="Arial Narrow" w:cs="Calibri"/>
                <w:color w:val="000000"/>
              </w:rPr>
              <w:t>1</w:t>
            </w:r>
          </w:p>
        </w:tc>
        <w:tc>
          <w:tcPr>
            <w:tcW w:w="1417" w:type="dxa"/>
            <w:tcBorders>
              <w:top w:val="nil"/>
              <w:left w:val="nil"/>
              <w:bottom w:val="single" w:sz="8" w:space="0" w:color="auto"/>
              <w:right w:val="single" w:sz="8" w:space="0" w:color="auto"/>
            </w:tcBorders>
            <w:shd w:val="clear" w:color="auto" w:fill="auto"/>
            <w:vAlign w:val="center"/>
          </w:tcPr>
          <w:p w14:paraId="2B252FF2" w14:textId="00F547B4" w:rsidR="00357894" w:rsidRDefault="00357894" w:rsidP="00357894">
            <w:pPr>
              <w:jc w:val="center"/>
              <w:rPr>
                <w:rFonts w:ascii="Arial Narrow" w:eastAsia="Times New Roman" w:hAnsi="Arial Narrow" w:cs="Times New Roman"/>
                <w:color w:val="000000"/>
                <w:lang w:val="es-CO" w:eastAsia="es-CO"/>
              </w:rPr>
            </w:pPr>
            <w:r>
              <w:rPr>
                <w:rFonts w:ascii="Arial Narrow" w:hAnsi="Arial Narrow" w:cs="Calibri"/>
                <w:color w:val="000000"/>
              </w:rPr>
              <w:t>1.32%</w:t>
            </w:r>
          </w:p>
        </w:tc>
      </w:tr>
      <w:tr w:rsidR="00357894" w:rsidRPr="00FF60A5" w14:paraId="1CE89DE2" w14:textId="77777777" w:rsidTr="00520F84">
        <w:trPr>
          <w:trHeight w:val="315"/>
        </w:trPr>
        <w:tc>
          <w:tcPr>
            <w:tcW w:w="3276" w:type="dxa"/>
            <w:tcBorders>
              <w:top w:val="nil"/>
              <w:left w:val="single" w:sz="8" w:space="0" w:color="auto"/>
              <w:bottom w:val="single" w:sz="8" w:space="0" w:color="auto"/>
              <w:right w:val="single" w:sz="8" w:space="0" w:color="auto"/>
            </w:tcBorders>
            <w:shd w:val="clear" w:color="000000" w:fill="DDEBF7"/>
            <w:noWrap/>
            <w:vAlign w:val="center"/>
          </w:tcPr>
          <w:p w14:paraId="28E1288F" w14:textId="2B393029" w:rsidR="00357894" w:rsidRPr="00FF60A5" w:rsidRDefault="00357894" w:rsidP="00357894">
            <w:pPr>
              <w:rPr>
                <w:rFonts w:ascii="Arial Narrow" w:eastAsia="Times New Roman" w:hAnsi="Arial Narrow" w:cs="Times New Roman"/>
                <w:color w:val="000000"/>
                <w:lang w:val="es-CO" w:eastAsia="es-CO"/>
              </w:rPr>
            </w:pPr>
            <w:r>
              <w:rPr>
                <w:rFonts w:ascii="Arial Narrow" w:hAnsi="Arial Narrow" w:cs="Calibri"/>
                <w:color w:val="000000"/>
              </w:rPr>
              <w:t>Tenis de mesa</w:t>
            </w:r>
          </w:p>
        </w:tc>
        <w:tc>
          <w:tcPr>
            <w:tcW w:w="1417" w:type="dxa"/>
            <w:tcBorders>
              <w:top w:val="nil"/>
              <w:left w:val="nil"/>
              <w:bottom w:val="single" w:sz="8" w:space="0" w:color="auto"/>
              <w:right w:val="single" w:sz="8" w:space="0" w:color="auto"/>
            </w:tcBorders>
            <w:shd w:val="clear" w:color="auto" w:fill="auto"/>
            <w:noWrap/>
            <w:vAlign w:val="center"/>
          </w:tcPr>
          <w:p w14:paraId="60DDB20A" w14:textId="3731A0FA" w:rsidR="00357894" w:rsidRPr="00FF60A5" w:rsidRDefault="00357894" w:rsidP="00357894">
            <w:pPr>
              <w:jc w:val="center"/>
              <w:rPr>
                <w:rFonts w:ascii="Arial Narrow" w:eastAsia="Times New Roman" w:hAnsi="Arial Narrow" w:cs="Times New Roman"/>
                <w:color w:val="000000"/>
                <w:lang w:val="es-CO" w:eastAsia="es-CO"/>
              </w:rPr>
            </w:pPr>
            <w:r>
              <w:rPr>
                <w:rFonts w:ascii="Arial Narrow" w:hAnsi="Arial Narrow" w:cs="Calibri"/>
                <w:color w:val="000000"/>
              </w:rPr>
              <w:t>3</w:t>
            </w:r>
          </w:p>
        </w:tc>
        <w:tc>
          <w:tcPr>
            <w:tcW w:w="1417" w:type="dxa"/>
            <w:tcBorders>
              <w:top w:val="nil"/>
              <w:left w:val="nil"/>
              <w:bottom w:val="single" w:sz="8" w:space="0" w:color="auto"/>
              <w:right w:val="single" w:sz="8" w:space="0" w:color="auto"/>
            </w:tcBorders>
            <w:shd w:val="clear" w:color="auto" w:fill="auto"/>
            <w:vAlign w:val="center"/>
          </w:tcPr>
          <w:p w14:paraId="34041D66" w14:textId="49C63EB6" w:rsidR="00357894" w:rsidRDefault="00357894" w:rsidP="00357894">
            <w:pPr>
              <w:jc w:val="center"/>
              <w:rPr>
                <w:rFonts w:ascii="Arial Narrow" w:eastAsia="Times New Roman" w:hAnsi="Arial Narrow" w:cs="Times New Roman"/>
                <w:color w:val="000000"/>
                <w:lang w:val="es-CO" w:eastAsia="es-CO"/>
              </w:rPr>
            </w:pPr>
            <w:r>
              <w:rPr>
                <w:rFonts w:ascii="Arial Narrow" w:hAnsi="Arial Narrow" w:cs="Calibri"/>
                <w:color w:val="000000"/>
              </w:rPr>
              <w:t>3.95%</w:t>
            </w:r>
          </w:p>
        </w:tc>
      </w:tr>
      <w:tr w:rsidR="00357894" w:rsidRPr="00FF60A5" w14:paraId="671475BA" w14:textId="77777777" w:rsidTr="00520F84">
        <w:trPr>
          <w:trHeight w:val="315"/>
        </w:trPr>
        <w:tc>
          <w:tcPr>
            <w:tcW w:w="3276" w:type="dxa"/>
            <w:tcBorders>
              <w:top w:val="nil"/>
              <w:left w:val="single" w:sz="8" w:space="0" w:color="auto"/>
              <w:bottom w:val="single" w:sz="8" w:space="0" w:color="auto"/>
              <w:right w:val="single" w:sz="8" w:space="0" w:color="auto"/>
            </w:tcBorders>
            <w:shd w:val="clear" w:color="000000" w:fill="DDEBF7"/>
            <w:noWrap/>
            <w:vAlign w:val="center"/>
          </w:tcPr>
          <w:p w14:paraId="22FDBA0D" w14:textId="755E959B" w:rsidR="00357894" w:rsidRPr="006021FE" w:rsidRDefault="00357894" w:rsidP="00357894">
            <w:pPr>
              <w:rPr>
                <w:rFonts w:ascii="Arial Narrow" w:eastAsia="Times New Roman" w:hAnsi="Arial Narrow" w:cs="Times New Roman"/>
                <w:b/>
                <w:color w:val="000000"/>
                <w:lang w:val="es-CO" w:eastAsia="es-CO"/>
              </w:rPr>
            </w:pPr>
            <w:r>
              <w:rPr>
                <w:rFonts w:ascii="Arial Narrow" w:hAnsi="Arial Narrow" w:cs="Calibri"/>
                <w:b/>
                <w:bCs/>
                <w:color w:val="000000"/>
              </w:rPr>
              <w:t xml:space="preserve">Total </w:t>
            </w:r>
          </w:p>
        </w:tc>
        <w:tc>
          <w:tcPr>
            <w:tcW w:w="1417" w:type="dxa"/>
            <w:tcBorders>
              <w:top w:val="nil"/>
              <w:left w:val="nil"/>
              <w:bottom w:val="single" w:sz="8" w:space="0" w:color="auto"/>
              <w:right w:val="single" w:sz="8" w:space="0" w:color="auto"/>
            </w:tcBorders>
            <w:shd w:val="clear" w:color="auto" w:fill="auto"/>
            <w:noWrap/>
            <w:vAlign w:val="center"/>
          </w:tcPr>
          <w:p w14:paraId="7AD73B1E" w14:textId="2D1EF38F" w:rsidR="00357894" w:rsidRPr="006021FE" w:rsidRDefault="00357894" w:rsidP="008454FD">
            <w:pPr>
              <w:jc w:val="center"/>
              <w:rPr>
                <w:rFonts w:ascii="Arial Narrow" w:eastAsia="Times New Roman" w:hAnsi="Arial Narrow" w:cs="Times New Roman"/>
                <w:b/>
                <w:color w:val="000000"/>
                <w:lang w:val="es-CO" w:eastAsia="es-CO"/>
              </w:rPr>
            </w:pPr>
            <w:r>
              <w:rPr>
                <w:rFonts w:ascii="Arial Narrow" w:hAnsi="Arial Narrow" w:cs="Calibri"/>
                <w:b/>
                <w:bCs/>
                <w:color w:val="000000"/>
              </w:rPr>
              <w:t>7</w:t>
            </w:r>
            <w:r w:rsidR="008454FD">
              <w:rPr>
                <w:rFonts w:ascii="Arial Narrow" w:hAnsi="Arial Narrow" w:cs="Calibri"/>
                <w:b/>
                <w:bCs/>
                <w:color w:val="000000"/>
              </w:rPr>
              <w:t>6</w:t>
            </w:r>
          </w:p>
        </w:tc>
        <w:tc>
          <w:tcPr>
            <w:tcW w:w="1417" w:type="dxa"/>
            <w:tcBorders>
              <w:top w:val="nil"/>
              <w:left w:val="nil"/>
              <w:bottom w:val="single" w:sz="8" w:space="0" w:color="auto"/>
              <w:right w:val="single" w:sz="8" w:space="0" w:color="auto"/>
            </w:tcBorders>
            <w:shd w:val="clear" w:color="auto" w:fill="auto"/>
            <w:vAlign w:val="center"/>
          </w:tcPr>
          <w:p w14:paraId="2E03E928" w14:textId="3B397AEC" w:rsidR="00357894" w:rsidRPr="006021FE" w:rsidRDefault="00357894" w:rsidP="00357894">
            <w:pPr>
              <w:jc w:val="center"/>
              <w:rPr>
                <w:rFonts w:ascii="Arial Narrow" w:eastAsia="Times New Roman" w:hAnsi="Arial Narrow" w:cs="Times New Roman"/>
                <w:b/>
                <w:color w:val="000000"/>
                <w:lang w:val="es-CO" w:eastAsia="es-CO"/>
              </w:rPr>
            </w:pPr>
            <w:r>
              <w:rPr>
                <w:rFonts w:ascii="Arial Narrow" w:hAnsi="Arial Narrow" w:cs="Calibri"/>
                <w:b/>
                <w:bCs/>
                <w:color w:val="000000"/>
              </w:rPr>
              <w:t>100%</w:t>
            </w:r>
          </w:p>
        </w:tc>
      </w:tr>
    </w:tbl>
    <w:p w14:paraId="16F54461" w14:textId="77777777" w:rsidR="002B2543" w:rsidRDefault="002B2543" w:rsidP="00D52537">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5A4CEE9D" w14:textId="77777777" w:rsidR="006021FE" w:rsidRDefault="006021FE" w:rsidP="00516B8F">
      <w:pPr>
        <w:jc w:val="both"/>
        <w:rPr>
          <w:rFonts w:ascii="Arial" w:hAnsi="Arial" w:cs="Arial"/>
          <w:color w:val="000000"/>
          <w:lang w:val="es-CO"/>
        </w:rPr>
      </w:pPr>
    </w:p>
    <w:p w14:paraId="546AF1C6" w14:textId="77777777" w:rsidR="00134FA6" w:rsidRDefault="00134FA6" w:rsidP="00516B8F">
      <w:pPr>
        <w:jc w:val="both"/>
        <w:rPr>
          <w:rFonts w:ascii="Arial" w:hAnsi="Arial" w:cs="Arial"/>
          <w:color w:val="000000"/>
          <w:lang w:val="es-CO"/>
        </w:rPr>
      </w:pPr>
    </w:p>
    <w:p w14:paraId="25CA129F" w14:textId="77777777" w:rsidR="00630EA1" w:rsidRDefault="00C37CEC" w:rsidP="00516B8F">
      <w:pPr>
        <w:jc w:val="both"/>
        <w:rPr>
          <w:rFonts w:ascii="Arial" w:hAnsi="Arial" w:cs="Arial"/>
          <w:color w:val="000000"/>
          <w:lang w:val="es-CO"/>
        </w:rPr>
      </w:pPr>
      <w:r>
        <w:rPr>
          <w:rFonts w:ascii="Arial" w:hAnsi="Arial" w:cs="Arial"/>
          <w:sz w:val="16"/>
          <w:szCs w:val="16"/>
        </w:rPr>
        <w:t>Gráfico 5 Disciplina deportiva- paralímpico</w:t>
      </w:r>
    </w:p>
    <w:p w14:paraId="5439217F" w14:textId="77777777" w:rsidR="00630EA1" w:rsidRDefault="004F4BB6" w:rsidP="00516B8F">
      <w:pPr>
        <w:jc w:val="both"/>
        <w:rPr>
          <w:noProof/>
          <w:lang w:val="es-CO" w:eastAsia="es-CO"/>
        </w:rPr>
      </w:pPr>
      <w:r>
        <w:rPr>
          <w:noProof/>
          <w:lang w:val="es-CO" w:eastAsia="es-CO"/>
        </w:rPr>
        <w:drawing>
          <wp:inline distT="0" distB="0" distL="0" distR="0" wp14:anchorId="4C956CF4" wp14:editId="1B81A01D">
            <wp:extent cx="5895975" cy="2952750"/>
            <wp:effectExtent l="0" t="0" r="9525" b="19050"/>
            <wp:docPr id="29" name="Gráfico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EC6E6C5" w14:textId="77777777" w:rsidR="00D574AC" w:rsidRDefault="00D574AC" w:rsidP="00516B8F">
      <w:pPr>
        <w:jc w:val="both"/>
        <w:rPr>
          <w:rFonts w:ascii="Arial" w:hAnsi="Arial" w:cs="Arial"/>
          <w:color w:val="000000"/>
          <w:lang w:val="es-CO"/>
        </w:rPr>
      </w:pPr>
    </w:p>
    <w:p w14:paraId="1F8FE10B" w14:textId="77777777" w:rsidR="002B2543" w:rsidRDefault="002B2543" w:rsidP="00D52537">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6DB935CA" w14:textId="77777777" w:rsidR="00DE79A7" w:rsidRDefault="00DE79A7" w:rsidP="00516B8F">
      <w:pPr>
        <w:jc w:val="both"/>
        <w:rPr>
          <w:rFonts w:ascii="Arial" w:hAnsi="Arial" w:cs="Arial"/>
          <w:color w:val="000000"/>
          <w:lang w:val="es-CO"/>
        </w:rPr>
      </w:pPr>
    </w:p>
    <w:p w14:paraId="75517B91" w14:textId="77777777" w:rsidR="00134FA6" w:rsidRDefault="00134FA6" w:rsidP="00516B8F">
      <w:pPr>
        <w:jc w:val="both"/>
        <w:rPr>
          <w:rFonts w:ascii="Arial" w:hAnsi="Arial" w:cs="Arial"/>
          <w:b/>
          <w:color w:val="000000"/>
          <w:lang w:val="es-CO"/>
        </w:rPr>
      </w:pPr>
    </w:p>
    <w:p w14:paraId="51FE6D2D" w14:textId="77777777" w:rsidR="0047624E" w:rsidRDefault="0047624E" w:rsidP="00516B8F">
      <w:pPr>
        <w:jc w:val="both"/>
        <w:rPr>
          <w:rFonts w:ascii="Arial" w:hAnsi="Arial" w:cs="Arial"/>
          <w:b/>
          <w:color w:val="000000"/>
          <w:lang w:val="es-CO"/>
        </w:rPr>
      </w:pPr>
    </w:p>
    <w:p w14:paraId="28AF28CC" w14:textId="77777777" w:rsidR="0047624E" w:rsidRDefault="0047624E" w:rsidP="00516B8F">
      <w:pPr>
        <w:jc w:val="both"/>
        <w:rPr>
          <w:rFonts w:ascii="Arial" w:hAnsi="Arial" w:cs="Arial"/>
          <w:b/>
          <w:color w:val="000000"/>
          <w:lang w:val="es-CO"/>
        </w:rPr>
      </w:pPr>
    </w:p>
    <w:p w14:paraId="62BCDE98" w14:textId="77777777" w:rsidR="004C49E7" w:rsidRPr="00320BD6" w:rsidRDefault="004C49E7" w:rsidP="004C49E7">
      <w:pPr>
        <w:jc w:val="both"/>
        <w:rPr>
          <w:rFonts w:ascii="Arial" w:hAnsi="Arial" w:cs="Arial"/>
          <w:b/>
          <w:color w:val="000000"/>
          <w:lang w:val="es-CO"/>
        </w:rPr>
      </w:pPr>
      <w:r w:rsidRPr="00FC2E9E">
        <w:rPr>
          <w:rFonts w:ascii="Arial" w:hAnsi="Arial" w:cs="Arial"/>
          <w:b/>
          <w:color w:val="000000"/>
          <w:lang w:val="es-CO"/>
        </w:rPr>
        <w:t>DESCRIPCION</w:t>
      </w:r>
    </w:p>
    <w:p w14:paraId="02B447D0" w14:textId="77777777" w:rsidR="000A7AA7" w:rsidRDefault="000A7AA7" w:rsidP="00516B8F">
      <w:pPr>
        <w:jc w:val="both"/>
        <w:rPr>
          <w:rFonts w:ascii="Arial" w:hAnsi="Arial" w:cs="Arial"/>
          <w:color w:val="000000"/>
          <w:lang w:val="es-CO"/>
        </w:rPr>
      </w:pPr>
    </w:p>
    <w:p w14:paraId="59339AD4" w14:textId="77777777" w:rsidR="001A2C9A" w:rsidRDefault="003B59F5" w:rsidP="00516B8F">
      <w:pPr>
        <w:jc w:val="both"/>
        <w:rPr>
          <w:rFonts w:ascii="Arial" w:hAnsi="Arial" w:cs="Arial"/>
          <w:color w:val="000000"/>
          <w:lang w:val="es-CO"/>
        </w:rPr>
      </w:pPr>
      <w:r>
        <w:rPr>
          <w:rFonts w:ascii="Arial" w:hAnsi="Arial" w:cs="Arial"/>
          <w:color w:val="000000"/>
          <w:lang w:val="es-CO"/>
        </w:rPr>
        <w:t>Del total de los 3</w:t>
      </w:r>
      <w:r w:rsidR="00FC2E9E">
        <w:rPr>
          <w:rFonts w:ascii="Arial" w:hAnsi="Arial" w:cs="Arial"/>
          <w:color w:val="000000"/>
          <w:lang w:val="es-CO"/>
        </w:rPr>
        <w:t>59</w:t>
      </w:r>
      <w:r w:rsidR="00981C24">
        <w:rPr>
          <w:rFonts w:ascii="Arial" w:hAnsi="Arial" w:cs="Arial"/>
          <w:color w:val="000000"/>
          <w:lang w:val="es-CO"/>
        </w:rPr>
        <w:t xml:space="preserve"> atletas 2</w:t>
      </w:r>
      <w:r w:rsidR="00FC2E9E">
        <w:rPr>
          <w:rFonts w:ascii="Arial" w:hAnsi="Arial" w:cs="Arial"/>
          <w:color w:val="000000"/>
          <w:lang w:val="es-CO"/>
        </w:rPr>
        <w:t>83</w:t>
      </w:r>
      <w:r w:rsidR="00981C24">
        <w:rPr>
          <w:rFonts w:ascii="Arial" w:hAnsi="Arial" w:cs="Arial"/>
          <w:color w:val="000000"/>
          <w:lang w:val="es-CO"/>
        </w:rPr>
        <w:t>, qu</w:t>
      </w:r>
      <w:r w:rsidR="00FC2E9E">
        <w:rPr>
          <w:rFonts w:ascii="Arial" w:hAnsi="Arial" w:cs="Arial"/>
          <w:color w:val="000000"/>
          <w:lang w:val="es-CO"/>
        </w:rPr>
        <w:t>e corresponde al 79</w:t>
      </w:r>
      <w:r w:rsidR="00981C24">
        <w:rPr>
          <w:rFonts w:ascii="Arial" w:hAnsi="Arial" w:cs="Arial"/>
          <w:color w:val="000000"/>
          <w:lang w:val="es-CO"/>
        </w:rPr>
        <w:t>%, pertenecen al sector convencional. En tanto que 7</w:t>
      </w:r>
      <w:r w:rsidR="00FC2E9E">
        <w:rPr>
          <w:rFonts w:ascii="Arial" w:hAnsi="Arial" w:cs="Arial"/>
          <w:color w:val="000000"/>
          <w:lang w:val="es-CO"/>
        </w:rPr>
        <w:t>6</w:t>
      </w:r>
      <w:r w:rsidR="00981C24">
        <w:rPr>
          <w:rFonts w:ascii="Arial" w:hAnsi="Arial" w:cs="Arial"/>
          <w:color w:val="000000"/>
          <w:lang w:val="es-CO"/>
        </w:rPr>
        <w:t xml:space="preserve"> atletas, es decir el </w:t>
      </w:r>
      <w:r>
        <w:rPr>
          <w:rFonts w:ascii="Arial" w:hAnsi="Arial" w:cs="Arial"/>
          <w:color w:val="000000"/>
          <w:lang w:val="es-CO"/>
        </w:rPr>
        <w:t>2</w:t>
      </w:r>
      <w:r w:rsidR="00FC2E9E">
        <w:rPr>
          <w:rFonts w:ascii="Arial" w:hAnsi="Arial" w:cs="Arial"/>
          <w:color w:val="000000"/>
          <w:lang w:val="es-CO"/>
        </w:rPr>
        <w:t>1</w:t>
      </w:r>
      <w:r>
        <w:rPr>
          <w:rFonts w:ascii="Arial" w:hAnsi="Arial" w:cs="Arial"/>
          <w:color w:val="000000"/>
          <w:lang w:val="es-CO"/>
        </w:rPr>
        <w:t>%</w:t>
      </w:r>
      <w:r w:rsidR="00981C24">
        <w:rPr>
          <w:rFonts w:ascii="Arial" w:hAnsi="Arial" w:cs="Arial"/>
          <w:color w:val="000000"/>
          <w:lang w:val="es-CO"/>
        </w:rPr>
        <w:t xml:space="preserve">, integran el sistema paralímpico. </w:t>
      </w:r>
      <w:r>
        <w:rPr>
          <w:rFonts w:ascii="Arial" w:hAnsi="Arial" w:cs="Arial"/>
          <w:color w:val="000000"/>
          <w:lang w:val="es-CO"/>
        </w:rPr>
        <w:t xml:space="preserve">    </w:t>
      </w:r>
    </w:p>
    <w:p w14:paraId="2BC78D90" w14:textId="77777777" w:rsidR="00DE79A7" w:rsidRDefault="00DE79A7" w:rsidP="000D65A0">
      <w:pPr>
        <w:jc w:val="both"/>
        <w:rPr>
          <w:rFonts w:ascii="Arial" w:hAnsi="Arial" w:cs="Arial"/>
          <w:b/>
          <w:color w:val="000000"/>
          <w:lang w:val="es-CO"/>
        </w:rPr>
      </w:pPr>
    </w:p>
    <w:p w14:paraId="218E8FED" w14:textId="77777777" w:rsidR="00D50ED0" w:rsidRDefault="004F2381" w:rsidP="000D65A0">
      <w:pPr>
        <w:jc w:val="both"/>
        <w:rPr>
          <w:rFonts w:ascii="Arial" w:hAnsi="Arial" w:cs="Arial"/>
          <w:color w:val="000000"/>
          <w:lang w:val="es-CO"/>
        </w:rPr>
      </w:pPr>
      <w:r w:rsidRPr="004F2381">
        <w:rPr>
          <w:rFonts w:ascii="Arial" w:hAnsi="Arial" w:cs="Arial"/>
          <w:color w:val="000000"/>
          <w:lang w:val="es-CO"/>
        </w:rPr>
        <w:t xml:space="preserve">En cuanto al sector </w:t>
      </w:r>
      <w:r>
        <w:rPr>
          <w:rFonts w:ascii="Arial" w:hAnsi="Arial" w:cs="Arial"/>
          <w:color w:val="000000"/>
          <w:lang w:val="es-CO"/>
        </w:rPr>
        <w:t xml:space="preserve">convencional, la disciplina que cuenta con más número de atletas es </w:t>
      </w:r>
      <w:r w:rsidR="00FC2E9E">
        <w:rPr>
          <w:rFonts w:ascii="Arial" w:hAnsi="Arial" w:cs="Arial"/>
          <w:color w:val="000000"/>
          <w:lang w:val="es-CO"/>
        </w:rPr>
        <w:t>ciclismo</w:t>
      </w:r>
      <w:r>
        <w:rPr>
          <w:rFonts w:ascii="Arial" w:hAnsi="Arial" w:cs="Arial"/>
          <w:color w:val="000000"/>
          <w:lang w:val="es-CO"/>
        </w:rPr>
        <w:t xml:space="preserve"> con </w:t>
      </w:r>
      <w:r w:rsidR="00FC2E9E">
        <w:rPr>
          <w:rFonts w:ascii="Arial" w:hAnsi="Arial" w:cs="Arial"/>
          <w:color w:val="000000"/>
          <w:lang w:val="es-CO"/>
        </w:rPr>
        <w:t>45</w:t>
      </w:r>
      <w:r w:rsidR="00E249D2">
        <w:rPr>
          <w:rFonts w:ascii="Arial" w:hAnsi="Arial" w:cs="Arial"/>
          <w:color w:val="000000"/>
          <w:lang w:val="es-CO"/>
        </w:rPr>
        <w:t xml:space="preserve"> deportistas </w:t>
      </w:r>
      <w:r>
        <w:rPr>
          <w:rFonts w:ascii="Arial" w:hAnsi="Arial" w:cs="Arial"/>
          <w:color w:val="000000"/>
          <w:lang w:val="es-CO"/>
        </w:rPr>
        <w:t xml:space="preserve">que representa el </w:t>
      </w:r>
      <w:r w:rsidR="00FC2E9E">
        <w:rPr>
          <w:rFonts w:ascii="Arial" w:hAnsi="Arial" w:cs="Arial"/>
          <w:color w:val="000000"/>
          <w:lang w:val="es-CO"/>
        </w:rPr>
        <w:t>15.90</w:t>
      </w:r>
      <w:r>
        <w:rPr>
          <w:rFonts w:ascii="Arial" w:hAnsi="Arial" w:cs="Arial"/>
          <w:color w:val="000000"/>
          <w:lang w:val="es-CO"/>
        </w:rPr>
        <w:t>%</w:t>
      </w:r>
      <w:r w:rsidR="00D50ED0">
        <w:rPr>
          <w:rFonts w:ascii="Arial" w:hAnsi="Arial" w:cs="Arial"/>
          <w:color w:val="000000"/>
          <w:lang w:val="es-CO"/>
        </w:rPr>
        <w:t>, s</w:t>
      </w:r>
      <w:r w:rsidR="00E249D2">
        <w:rPr>
          <w:rFonts w:ascii="Arial" w:hAnsi="Arial" w:cs="Arial"/>
          <w:color w:val="000000"/>
          <w:lang w:val="es-CO"/>
        </w:rPr>
        <w:t xml:space="preserve">eguido de </w:t>
      </w:r>
      <w:r w:rsidR="00FC2E9E">
        <w:rPr>
          <w:rFonts w:ascii="Arial" w:hAnsi="Arial" w:cs="Arial"/>
          <w:color w:val="000000"/>
          <w:lang w:val="es-CO"/>
        </w:rPr>
        <w:t>atletismo</w:t>
      </w:r>
      <w:r w:rsidR="00D50ED0">
        <w:rPr>
          <w:rFonts w:ascii="Arial" w:hAnsi="Arial" w:cs="Arial"/>
          <w:color w:val="000000"/>
          <w:lang w:val="es-CO"/>
        </w:rPr>
        <w:t xml:space="preserve"> con </w:t>
      </w:r>
      <w:r w:rsidR="00FC2E9E">
        <w:rPr>
          <w:rFonts w:ascii="Arial" w:hAnsi="Arial" w:cs="Arial"/>
          <w:color w:val="000000"/>
          <w:lang w:val="es-CO"/>
        </w:rPr>
        <w:t>27</w:t>
      </w:r>
      <w:r w:rsidR="00D50ED0">
        <w:rPr>
          <w:rFonts w:ascii="Arial" w:hAnsi="Arial" w:cs="Arial"/>
          <w:color w:val="000000"/>
          <w:lang w:val="es-CO"/>
        </w:rPr>
        <w:t xml:space="preserve"> atletas, que representan el </w:t>
      </w:r>
      <w:r w:rsidR="00FC2E9E">
        <w:rPr>
          <w:rFonts w:ascii="Arial" w:hAnsi="Arial" w:cs="Arial"/>
          <w:color w:val="000000"/>
          <w:lang w:val="es-CO"/>
        </w:rPr>
        <w:t>9.54</w:t>
      </w:r>
      <w:r w:rsidR="00D50ED0">
        <w:rPr>
          <w:rFonts w:ascii="Arial" w:hAnsi="Arial" w:cs="Arial"/>
          <w:color w:val="000000"/>
          <w:lang w:val="es-CO"/>
        </w:rPr>
        <w:t xml:space="preserve">%. En tanto que la disciplina que tiene un menor número de deportistas es </w:t>
      </w:r>
      <w:r w:rsidR="00FC2E9E">
        <w:rPr>
          <w:rFonts w:ascii="Arial" w:hAnsi="Arial" w:cs="Arial"/>
          <w:color w:val="000000"/>
          <w:lang w:val="es-CO"/>
        </w:rPr>
        <w:t>tiro</w:t>
      </w:r>
      <w:r w:rsidR="00D50ED0">
        <w:rPr>
          <w:rFonts w:ascii="Arial" w:hAnsi="Arial" w:cs="Arial"/>
          <w:color w:val="000000"/>
          <w:lang w:val="es-CO"/>
        </w:rPr>
        <w:t xml:space="preserve"> con un atleta, es decir el 0.</w:t>
      </w:r>
      <w:r w:rsidR="00FC2E9E">
        <w:rPr>
          <w:rFonts w:ascii="Arial" w:hAnsi="Arial" w:cs="Arial"/>
          <w:color w:val="000000"/>
          <w:lang w:val="es-CO"/>
        </w:rPr>
        <w:t>35</w:t>
      </w:r>
      <w:r w:rsidR="00D50ED0">
        <w:rPr>
          <w:rFonts w:ascii="Arial" w:hAnsi="Arial" w:cs="Arial"/>
          <w:color w:val="000000"/>
          <w:lang w:val="es-CO"/>
        </w:rPr>
        <w:t>%.</w:t>
      </w:r>
    </w:p>
    <w:p w14:paraId="75343CEE" w14:textId="77777777" w:rsidR="00DB4484" w:rsidRDefault="00DB4484" w:rsidP="000D65A0">
      <w:pPr>
        <w:jc w:val="both"/>
        <w:rPr>
          <w:rFonts w:ascii="Arial" w:hAnsi="Arial" w:cs="Arial"/>
          <w:color w:val="000000"/>
          <w:lang w:val="es-CO"/>
        </w:rPr>
      </w:pPr>
    </w:p>
    <w:p w14:paraId="70125B63" w14:textId="1A9540C4" w:rsidR="00DB4484" w:rsidRDefault="00872697" w:rsidP="000D65A0">
      <w:pPr>
        <w:jc w:val="both"/>
        <w:rPr>
          <w:rFonts w:ascii="Arial" w:hAnsi="Arial" w:cs="Arial"/>
          <w:color w:val="000000"/>
          <w:lang w:val="es-CO"/>
        </w:rPr>
      </w:pPr>
      <w:r>
        <w:rPr>
          <w:rFonts w:ascii="Arial" w:hAnsi="Arial" w:cs="Arial"/>
          <w:color w:val="000000"/>
          <w:lang w:val="es-CO"/>
        </w:rPr>
        <w:t xml:space="preserve">La agrupación que cuenta con un mayor número de atletas es la de Tiempo y marca con un </w:t>
      </w:r>
      <w:r w:rsidR="00FC2E9E">
        <w:rPr>
          <w:rFonts w:ascii="Arial" w:hAnsi="Arial" w:cs="Arial"/>
          <w:color w:val="000000"/>
          <w:lang w:val="es-CO"/>
        </w:rPr>
        <w:t>50.18</w:t>
      </w:r>
      <w:r w:rsidR="00005704">
        <w:rPr>
          <w:rFonts w:ascii="Arial" w:hAnsi="Arial" w:cs="Arial"/>
          <w:color w:val="000000"/>
          <w:lang w:val="es-CO"/>
        </w:rPr>
        <w:t>% y</w:t>
      </w:r>
      <w:r>
        <w:rPr>
          <w:rFonts w:ascii="Arial" w:hAnsi="Arial" w:cs="Arial"/>
          <w:color w:val="000000"/>
          <w:lang w:val="es-CO"/>
        </w:rPr>
        <w:t xml:space="preserve"> </w:t>
      </w:r>
      <w:r w:rsidR="00FC2E9E">
        <w:rPr>
          <w:rFonts w:ascii="Arial" w:hAnsi="Arial" w:cs="Arial"/>
          <w:color w:val="000000"/>
          <w:lang w:val="es-CO"/>
        </w:rPr>
        <w:t>142</w:t>
      </w:r>
      <w:r>
        <w:rPr>
          <w:rFonts w:ascii="Arial" w:hAnsi="Arial" w:cs="Arial"/>
          <w:color w:val="000000"/>
          <w:lang w:val="es-CO"/>
        </w:rPr>
        <w:t xml:space="preserve"> atletas. </w:t>
      </w:r>
    </w:p>
    <w:p w14:paraId="0B48D895" w14:textId="77777777" w:rsidR="00D50ED0" w:rsidRDefault="00D50ED0" w:rsidP="000D65A0">
      <w:pPr>
        <w:jc w:val="both"/>
        <w:rPr>
          <w:rFonts w:ascii="Arial" w:hAnsi="Arial" w:cs="Arial"/>
          <w:color w:val="000000"/>
          <w:lang w:val="es-CO"/>
        </w:rPr>
      </w:pPr>
    </w:p>
    <w:p w14:paraId="04A98A19" w14:textId="77777777" w:rsidR="00DB4484" w:rsidRPr="004F2381" w:rsidRDefault="00872697" w:rsidP="000D65A0">
      <w:pPr>
        <w:jc w:val="both"/>
        <w:rPr>
          <w:rFonts w:ascii="Arial" w:hAnsi="Arial" w:cs="Arial"/>
          <w:color w:val="000000"/>
          <w:lang w:val="es-CO"/>
        </w:rPr>
      </w:pPr>
      <w:r>
        <w:rPr>
          <w:rFonts w:ascii="Arial" w:hAnsi="Arial" w:cs="Arial"/>
          <w:color w:val="000000"/>
          <w:lang w:val="es-CO"/>
        </w:rPr>
        <w:t xml:space="preserve">En lo que hace referencia </w:t>
      </w:r>
      <w:r w:rsidR="00F97B59">
        <w:rPr>
          <w:rFonts w:ascii="Arial" w:hAnsi="Arial" w:cs="Arial"/>
          <w:color w:val="000000"/>
          <w:lang w:val="es-CO"/>
        </w:rPr>
        <w:t xml:space="preserve">al sector paralímpico, </w:t>
      </w:r>
      <w:r w:rsidR="00CE7EAF">
        <w:rPr>
          <w:rFonts w:ascii="Arial" w:hAnsi="Arial" w:cs="Arial"/>
          <w:color w:val="000000"/>
          <w:lang w:val="es-CO"/>
        </w:rPr>
        <w:t xml:space="preserve">el mayor porcentaje de atletas </w:t>
      </w:r>
      <w:r w:rsidR="00FC2E9E">
        <w:rPr>
          <w:rFonts w:ascii="Arial" w:hAnsi="Arial" w:cs="Arial"/>
          <w:color w:val="000000"/>
          <w:lang w:val="es-CO"/>
        </w:rPr>
        <w:t>39.47</w:t>
      </w:r>
      <w:r w:rsidR="00CE7EAF">
        <w:rPr>
          <w:rFonts w:ascii="Arial" w:hAnsi="Arial" w:cs="Arial"/>
          <w:color w:val="000000"/>
          <w:lang w:val="es-CO"/>
        </w:rPr>
        <w:t xml:space="preserve">%, es decir </w:t>
      </w:r>
      <w:r w:rsidR="00FC2E9E">
        <w:rPr>
          <w:rFonts w:ascii="Arial" w:hAnsi="Arial" w:cs="Arial"/>
          <w:color w:val="000000"/>
          <w:lang w:val="es-CO"/>
        </w:rPr>
        <w:t>30</w:t>
      </w:r>
      <w:r w:rsidR="00CE7EAF">
        <w:rPr>
          <w:rFonts w:ascii="Arial" w:hAnsi="Arial" w:cs="Arial"/>
          <w:color w:val="000000"/>
          <w:lang w:val="es-CO"/>
        </w:rPr>
        <w:t xml:space="preserve"> deportistas practican atletismo, en tanto que el menor porcentaje 1</w:t>
      </w:r>
      <w:r w:rsidR="00FC2E9E">
        <w:rPr>
          <w:rFonts w:ascii="Arial" w:hAnsi="Arial" w:cs="Arial"/>
          <w:color w:val="000000"/>
          <w:lang w:val="es-CO"/>
        </w:rPr>
        <w:t>.32</w:t>
      </w:r>
      <w:r w:rsidR="00CE7EAF">
        <w:rPr>
          <w:rFonts w:ascii="Arial" w:hAnsi="Arial" w:cs="Arial"/>
          <w:color w:val="000000"/>
          <w:lang w:val="es-CO"/>
        </w:rPr>
        <w:t xml:space="preserve">% se encuentran </w:t>
      </w:r>
      <w:r w:rsidR="00FC2E9E">
        <w:rPr>
          <w:rFonts w:ascii="Arial" w:hAnsi="Arial" w:cs="Arial"/>
          <w:color w:val="000000"/>
          <w:lang w:val="es-CO"/>
        </w:rPr>
        <w:t>en</w:t>
      </w:r>
      <w:r w:rsidR="00CE7EAF">
        <w:rPr>
          <w:rFonts w:ascii="Arial" w:hAnsi="Arial" w:cs="Arial"/>
          <w:color w:val="000000"/>
          <w:lang w:val="es-CO"/>
        </w:rPr>
        <w:t xml:space="preserve"> boccia y tenis </w:t>
      </w:r>
      <w:r w:rsidR="00FC2E9E">
        <w:rPr>
          <w:rFonts w:ascii="Arial" w:hAnsi="Arial" w:cs="Arial"/>
          <w:color w:val="000000"/>
          <w:lang w:val="es-CO"/>
        </w:rPr>
        <w:t>en silla</w:t>
      </w:r>
      <w:r w:rsidR="00CE7EAF">
        <w:rPr>
          <w:rFonts w:ascii="Arial" w:hAnsi="Arial" w:cs="Arial"/>
          <w:color w:val="000000"/>
          <w:lang w:val="es-CO"/>
        </w:rPr>
        <w:t xml:space="preserve">, cada uno con un atleta.  </w:t>
      </w:r>
    </w:p>
    <w:p w14:paraId="77239CDF" w14:textId="77777777" w:rsidR="00DE79A7" w:rsidRPr="004F2381" w:rsidRDefault="00DE79A7" w:rsidP="000D65A0">
      <w:pPr>
        <w:jc w:val="both"/>
        <w:rPr>
          <w:rFonts w:ascii="Arial" w:hAnsi="Arial" w:cs="Arial"/>
          <w:color w:val="000000"/>
          <w:lang w:val="es-CO"/>
        </w:rPr>
      </w:pPr>
    </w:p>
    <w:p w14:paraId="2C461544" w14:textId="77777777" w:rsidR="007F4D57" w:rsidRDefault="007F4D57" w:rsidP="000D65A0">
      <w:pPr>
        <w:jc w:val="both"/>
        <w:rPr>
          <w:rFonts w:ascii="Arial" w:hAnsi="Arial" w:cs="Arial"/>
          <w:b/>
          <w:color w:val="000000"/>
          <w:lang w:val="es-CO"/>
        </w:rPr>
      </w:pPr>
    </w:p>
    <w:p w14:paraId="17AAAE18" w14:textId="77777777" w:rsidR="00796386" w:rsidRDefault="00796386" w:rsidP="000D65A0">
      <w:pPr>
        <w:jc w:val="both"/>
        <w:rPr>
          <w:rFonts w:ascii="Arial" w:hAnsi="Arial" w:cs="Arial"/>
          <w:color w:val="000000"/>
          <w:lang w:val="es-CO"/>
        </w:rPr>
      </w:pPr>
      <w:r w:rsidRPr="00BC7B62">
        <w:rPr>
          <w:rFonts w:ascii="Arial" w:hAnsi="Arial" w:cs="Arial"/>
          <w:b/>
          <w:color w:val="000000"/>
          <w:lang w:val="es-CO"/>
        </w:rPr>
        <w:t>VARIABLE 2</w:t>
      </w:r>
    </w:p>
    <w:p w14:paraId="09E580C6" w14:textId="77777777" w:rsidR="00796386" w:rsidRDefault="00796386" w:rsidP="000D65A0">
      <w:pPr>
        <w:jc w:val="both"/>
        <w:rPr>
          <w:rFonts w:ascii="Arial" w:hAnsi="Arial" w:cs="Arial"/>
          <w:color w:val="000000"/>
          <w:lang w:val="es-CO"/>
        </w:rPr>
      </w:pPr>
    </w:p>
    <w:p w14:paraId="4489EC4B" w14:textId="77777777" w:rsidR="000D65A0" w:rsidRDefault="000D65A0" w:rsidP="000D65A0">
      <w:pPr>
        <w:jc w:val="both"/>
        <w:rPr>
          <w:rFonts w:ascii="Arial" w:hAnsi="Arial" w:cs="Arial"/>
          <w:color w:val="000000"/>
          <w:lang w:val="es-CO"/>
        </w:rPr>
      </w:pPr>
      <w:r w:rsidRPr="004C1F8A">
        <w:rPr>
          <w:rFonts w:ascii="Arial" w:hAnsi="Arial" w:cs="Arial"/>
          <w:color w:val="000000"/>
          <w:lang w:val="es-CO"/>
        </w:rPr>
        <w:t xml:space="preserve">Establecer a qué disciplina deportiva pertenecieron los atletas que hacen parte del programa de glorias del deporte. </w:t>
      </w:r>
    </w:p>
    <w:p w14:paraId="7A3AD435" w14:textId="77777777" w:rsidR="00F125F7" w:rsidRDefault="00F125F7" w:rsidP="000D65A0">
      <w:pPr>
        <w:jc w:val="both"/>
        <w:rPr>
          <w:rFonts w:ascii="Arial" w:hAnsi="Arial" w:cs="Arial"/>
          <w:color w:val="000000"/>
          <w:lang w:val="es-CO"/>
        </w:rPr>
      </w:pPr>
    </w:p>
    <w:p w14:paraId="3DEBE2B9" w14:textId="77777777" w:rsidR="0047624E" w:rsidRDefault="0047624E" w:rsidP="000D65A0">
      <w:pPr>
        <w:jc w:val="both"/>
        <w:rPr>
          <w:rFonts w:ascii="Arial" w:hAnsi="Arial" w:cs="Arial"/>
          <w:color w:val="000000"/>
          <w:lang w:val="es-CO"/>
        </w:rPr>
      </w:pPr>
    </w:p>
    <w:p w14:paraId="1D65BB96" w14:textId="77777777" w:rsidR="0047624E" w:rsidRPr="00F125F7" w:rsidRDefault="0047624E" w:rsidP="0047624E">
      <w:pPr>
        <w:jc w:val="both"/>
        <w:rPr>
          <w:rFonts w:ascii="Arial" w:hAnsi="Arial" w:cs="Arial"/>
          <w:b/>
          <w:color w:val="000000"/>
          <w:u w:val="single"/>
          <w:lang w:val="es-CO"/>
        </w:rPr>
      </w:pPr>
      <w:r w:rsidRPr="00F125F7">
        <w:rPr>
          <w:rFonts w:ascii="Arial" w:hAnsi="Arial" w:cs="Arial"/>
          <w:b/>
          <w:color w:val="000000"/>
          <w:u w:val="single"/>
          <w:lang w:val="es-CO"/>
        </w:rPr>
        <w:t xml:space="preserve">Glorias del </w:t>
      </w:r>
      <w:r>
        <w:rPr>
          <w:rFonts w:ascii="Arial" w:hAnsi="Arial" w:cs="Arial"/>
          <w:b/>
          <w:color w:val="000000"/>
          <w:u w:val="single"/>
          <w:lang w:val="es-CO"/>
        </w:rPr>
        <w:t>D</w:t>
      </w:r>
      <w:r w:rsidRPr="00F125F7">
        <w:rPr>
          <w:rFonts w:ascii="Arial" w:hAnsi="Arial" w:cs="Arial"/>
          <w:b/>
          <w:color w:val="000000"/>
          <w:u w:val="single"/>
          <w:lang w:val="es-CO"/>
        </w:rPr>
        <w:t>eporte</w:t>
      </w:r>
    </w:p>
    <w:p w14:paraId="62DA1DF1" w14:textId="77777777" w:rsidR="00F125F7" w:rsidRDefault="00F125F7" w:rsidP="008D5E9E">
      <w:pPr>
        <w:jc w:val="both"/>
        <w:rPr>
          <w:rFonts w:ascii="Arial" w:hAnsi="Arial" w:cs="Arial"/>
          <w:b/>
          <w:color w:val="000000"/>
          <w:u w:val="single"/>
          <w:lang w:val="es-CO"/>
        </w:rPr>
      </w:pPr>
    </w:p>
    <w:p w14:paraId="64BB8615" w14:textId="77777777" w:rsidR="00C62444" w:rsidRDefault="00C62444" w:rsidP="000D65A0">
      <w:pPr>
        <w:jc w:val="both"/>
        <w:rPr>
          <w:rFonts w:ascii="Arial" w:hAnsi="Arial" w:cs="Arial"/>
          <w:color w:val="000000"/>
          <w:lang w:val="es-CO"/>
        </w:rPr>
      </w:pPr>
      <w:r>
        <w:rPr>
          <w:rFonts w:ascii="Arial" w:hAnsi="Arial" w:cs="Arial"/>
          <w:color w:val="000000"/>
          <w:lang w:val="es-CO"/>
        </w:rPr>
        <w:t>Disciplina deportiva</w:t>
      </w:r>
    </w:p>
    <w:p w14:paraId="0913C42D" w14:textId="77777777" w:rsidR="00C62444" w:rsidRDefault="00C62444" w:rsidP="000D65A0">
      <w:pPr>
        <w:jc w:val="both"/>
        <w:rPr>
          <w:rFonts w:ascii="Arial" w:hAnsi="Arial" w:cs="Arial"/>
          <w:color w:val="000000"/>
          <w:lang w:val="es-CO"/>
        </w:rPr>
      </w:pPr>
    </w:p>
    <w:p w14:paraId="56599F14" w14:textId="361F8372" w:rsidR="00D53414" w:rsidRDefault="00D53414" w:rsidP="00D53414">
      <w:pPr>
        <w:jc w:val="both"/>
        <w:rPr>
          <w:rFonts w:ascii="Arial" w:hAnsi="Arial" w:cs="Arial"/>
          <w:color w:val="000000"/>
          <w:lang w:val="es-CO"/>
        </w:rPr>
      </w:pPr>
      <w:r w:rsidRPr="008C1D5B">
        <w:rPr>
          <w:rFonts w:ascii="Arial" w:hAnsi="Arial" w:cs="Arial"/>
          <w:sz w:val="16"/>
          <w:szCs w:val="16"/>
        </w:rPr>
        <w:t xml:space="preserve">Tabla </w:t>
      </w:r>
      <w:r w:rsidR="00CC09FC">
        <w:rPr>
          <w:rFonts w:ascii="Arial" w:hAnsi="Arial" w:cs="Arial"/>
          <w:sz w:val="16"/>
          <w:szCs w:val="16"/>
        </w:rPr>
        <w:t>7 Disciplina</w:t>
      </w:r>
      <w:r>
        <w:rPr>
          <w:rFonts w:ascii="Arial" w:hAnsi="Arial" w:cs="Arial"/>
          <w:sz w:val="16"/>
          <w:szCs w:val="16"/>
        </w:rPr>
        <w:t xml:space="preserve"> deportiva- </w:t>
      </w:r>
      <w:r w:rsidR="00C62444">
        <w:rPr>
          <w:rFonts w:ascii="Arial" w:hAnsi="Arial" w:cs="Arial"/>
          <w:sz w:val="16"/>
          <w:szCs w:val="16"/>
        </w:rPr>
        <w:t>glorias del deporte</w:t>
      </w:r>
    </w:p>
    <w:tbl>
      <w:tblPr>
        <w:tblW w:w="6536" w:type="dxa"/>
        <w:tblInd w:w="55" w:type="dxa"/>
        <w:tblCellMar>
          <w:left w:w="70" w:type="dxa"/>
          <w:right w:w="70" w:type="dxa"/>
        </w:tblCellMar>
        <w:tblLook w:val="04A0" w:firstRow="1" w:lastRow="0" w:firstColumn="1" w:lastColumn="0" w:noHBand="0" w:noVBand="1"/>
      </w:tblPr>
      <w:tblGrid>
        <w:gridCol w:w="3276"/>
        <w:gridCol w:w="1701"/>
        <w:gridCol w:w="1559"/>
      </w:tblGrid>
      <w:tr w:rsidR="00161CE9" w:rsidRPr="00FF60A5" w14:paraId="4890DDC0" w14:textId="77777777" w:rsidTr="0014064E">
        <w:trPr>
          <w:trHeight w:val="315"/>
        </w:trPr>
        <w:tc>
          <w:tcPr>
            <w:tcW w:w="3276" w:type="dxa"/>
            <w:tcBorders>
              <w:top w:val="single" w:sz="4" w:space="0" w:color="auto"/>
              <w:left w:val="single" w:sz="4" w:space="0" w:color="auto"/>
              <w:bottom w:val="single" w:sz="4" w:space="0" w:color="auto"/>
              <w:right w:val="single" w:sz="4" w:space="0" w:color="auto"/>
            </w:tcBorders>
            <w:shd w:val="clear" w:color="000000" w:fill="DDEBF7"/>
            <w:noWrap/>
            <w:vAlign w:val="bottom"/>
            <w:hideMark/>
          </w:tcPr>
          <w:p w14:paraId="4738ACF7" w14:textId="77777777" w:rsidR="00161CE9" w:rsidRPr="0092027F" w:rsidRDefault="00161CE9" w:rsidP="00E27646">
            <w:pPr>
              <w:jc w:val="center"/>
              <w:rPr>
                <w:rFonts w:ascii="Arial Narrow" w:eastAsia="Times New Roman" w:hAnsi="Arial Narrow" w:cs="Times New Roman"/>
                <w:b/>
                <w:color w:val="000000"/>
                <w:lang w:val="es-CO" w:eastAsia="es-CO"/>
              </w:rPr>
            </w:pPr>
            <w:r w:rsidRPr="0092027F">
              <w:rPr>
                <w:rFonts w:ascii="Arial Narrow" w:eastAsia="Times New Roman" w:hAnsi="Arial Narrow" w:cs="Times New Roman"/>
                <w:b/>
                <w:color w:val="000000"/>
                <w:lang w:val="es-CO" w:eastAsia="es-CO"/>
              </w:rPr>
              <w:t>Disciplina Deportiva</w:t>
            </w:r>
          </w:p>
        </w:tc>
        <w:tc>
          <w:tcPr>
            <w:tcW w:w="1701" w:type="dxa"/>
            <w:tcBorders>
              <w:top w:val="single" w:sz="4" w:space="0" w:color="auto"/>
              <w:left w:val="nil"/>
              <w:bottom w:val="single" w:sz="4" w:space="0" w:color="auto"/>
              <w:right w:val="single" w:sz="4" w:space="0" w:color="auto"/>
            </w:tcBorders>
            <w:shd w:val="clear" w:color="000000" w:fill="DDEBF7"/>
            <w:noWrap/>
            <w:vAlign w:val="bottom"/>
            <w:hideMark/>
          </w:tcPr>
          <w:p w14:paraId="64504C61" w14:textId="77777777" w:rsidR="00161CE9" w:rsidRPr="0092027F" w:rsidRDefault="0014064E" w:rsidP="00E27646">
            <w:pPr>
              <w:jc w:val="center"/>
              <w:rPr>
                <w:rFonts w:ascii="Arial Narrow" w:eastAsia="Times New Roman" w:hAnsi="Arial Narrow" w:cs="Times New Roman"/>
                <w:b/>
                <w:color w:val="000000"/>
                <w:lang w:val="es-CO" w:eastAsia="es-CO"/>
              </w:rPr>
            </w:pPr>
            <w:r>
              <w:rPr>
                <w:rFonts w:ascii="Arial Narrow" w:eastAsia="Times New Roman" w:hAnsi="Arial Narrow" w:cs="Times New Roman"/>
                <w:b/>
                <w:color w:val="000000"/>
                <w:lang w:val="es-CO" w:eastAsia="es-CO"/>
              </w:rPr>
              <w:t>N°</w:t>
            </w:r>
            <w:r w:rsidR="00161CE9" w:rsidRPr="0092027F">
              <w:rPr>
                <w:rFonts w:ascii="Arial Narrow" w:eastAsia="Times New Roman" w:hAnsi="Arial Narrow" w:cs="Times New Roman"/>
                <w:b/>
                <w:color w:val="000000"/>
                <w:lang w:val="es-CO" w:eastAsia="es-CO"/>
              </w:rPr>
              <w:t xml:space="preserve"> de Atletas</w:t>
            </w:r>
          </w:p>
        </w:tc>
        <w:tc>
          <w:tcPr>
            <w:tcW w:w="1559" w:type="dxa"/>
            <w:tcBorders>
              <w:top w:val="single" w:sz="4" w:space="0" w:color="auto"/>
              <w:left w:val="nil"/>
              <w:bottom w:val="single" w:sz="4" w:space="0" w:color="auto"/>
              <w:right w:val="single" w:sz="4" w:space="0" w:color="auto"/>
            </w:tcBorders>
            <w:shd w:val="clear" w:color="000000" w:fill="DDEBF7"/>
          </w:tcPr>
          <w:p w14:paraId="778F1E78" w14:textId="77777777" w:rsidR="00161CE9" w:rsidRPr="0092027F" w:rsidRDefault="00161CE9" w:rsidP="00E27646">
            <w:pPr>
              <w:jc w:val="center"/>
              <w:rPr>
                <w:rFonts w:ascii="Arial Narrow" w:eastAsia="Times New Roman" w:hAnsi="Arial Narrow" w:cs="Times New Roman"/>
                <w:b/>
                <w:color w:val="000000"/>
                <w:lang w:val="es-CO" w:eastAsia="es-CO"/>
              </w:rPr>
            </w:pPr>
            <w:r w:rsidRPr="0092027F">
              <w:rPr>
                <w:rFonts w:ascii="Arial Narrow" w:eastAsia="Times New Roman" w:hAnsi="Arial Narrow" w:cs="Times New Roman"/>
                <w:b/>
                <w:color w:val="000000"/>
                <w:lang w:val="es-CO" w:eastAsia="es-CO"/>
              </w:rPr>
              <w:t>Porcentaje</w:t>
            </w:r>
          </w:p>
        </w:tc>
      </w:tr>
      <w:tr w:rsidR="000A6E0F" w:rsidRPr="00FF60A5" w14:paraId="06549C9A" w14:textId="77777777" w:rsidTr="00520F84">
        <w:trPr>
          <w:trHeight w:val="315"/>
        </w:trPr>
        <w:tc>
          <w:tcPr>
            <w:tcW w:w="3276" w:type="dxa"/>
            <w:tcBorders>
              <w:top w:val="nil"/>
              <w:left w:val="single" w:sz="8" w:space="0" w:color="auto"/>
              <w:bottom w:val="single" w:sz="8" w:space="0" w:color="auto"/>
              <w:right w:val="single" w:sz="8" w:space="0" w:color="auto"/>
            </w:tcBorders>
            <w:shd w:val="clear" w:color="000000" w:fill="DDEBF7"/>
            <w:noWrap/>
            <w:vAlign w:val="center"/>
            <w:hideMark/>
          </w:tcPr>
          <w:p w14:paraId="7897E7D6" w14:textId="3134F3E4" w:rsidR="000A6E0F" w:rsidRPr="00FF60A5" w:rsidRDefault="000A6E0F" w:rsidP="000A6E0F">
            <w:pPr>
              <w:rPr>
                <w:rFonts w:ascii="Arial Narrow" w:eastAsia="Times New Roman" w:hAnsi="Arial Narrow" w:cs="Times New Roman"/>
                <w:color w:val="000000"/>
                <w:lang w:val="es-CO" w:eastAsia="es-CO"/>
              </w:rPr>
            </w:pPr>
            <w:r>
              <w:rPr>
                <w:rFonts w:ascii="Arial Narrow" w:hAnsi="Arial Narrow" w:cs="Calibri"/>
                <w:color w:val="000000"/>
              </w:rPr>
              <w:t> Béisbol</w:t>
            </w:r>
          </w:p>
        </w:tc>
        <w:tc>
          <w:tcPr>
            <w:tcW w:w="1701" w:type="dxa"/>
            <w:tcBorders>
              <w:top w:val="nil"/>
              <w:left w:val="nil"/>
              <w:bottom w:val="single" w:sz="8" w:space="0" w:color="auto"/>
              <w:right w:val="single" w:sz="8" w:space="0" w:color="auto"/>
            </w:tcBorders>
            <w:shd w:val="clear" w:color="auto" w:fill="auto"/>
            <w:noWrap/>
            <w:vAlign w:val="center"/>
            <w:hideMark/>
          </w:tcPr>
          <w:p w14:paraId="76A5FBD1" w14:textId="7B8ABF46" w:rsidR="000A6E0F" w:rsidRPr="003D6DA9" w:rsidRDefault="000A6E0F" w:rsidP="000A6E0F">
            <w:pPr>
              <w:jc w:val="center"/>
              <w:rPr>
                <w:rFonts w:ascii="Arial Narrow" w:eastAsia="Times New Roman" w:hAnsi="Arial Narrow" w:cs="Times New Roman"/>
                <w:color w:val="000000"/>
                <w:lang w:val="es-CO" w:eastAsia="es-CO"/>
              </w:rPr>
            </w:pPr>
            <w:r>
              <w:rPr>
                <w:rFonts w:ascii="Arial Narrow" w:hAnsi="Arial Narrow" w:cs="Calibri"/>
                <w:color w:val="000000"/>
              </w:rPr>
              <w:t>29</w:t>
            </w:r>
          </w:p>
        </w:tc>
        <w:tc>
          <w:tcPr>
            <w:tcW w:w="1559" w:type="dxa"/>
            <w:tcBorders>
              <w:top w:val="nil"/>
              <w:left w:val="nil"/>
              <w:bottom w:val="single" w:sz="8" w:space="0" w:color="auto"/>
              <w:right w:val="single" w:sz="8" w:space="0" w:color="auto"/>
            </w:tcBorders>
            <w:shd w:val="clear" w:color="auto" w:fill="auto"/>
            <w:vAlign w:val="center"/>
          </w:tcPr>
          <w:p w14:paraId="58BA8386" w14:textId="5F4B374E" w:rsidR="000A6E0F" w:rsidRPr="003D6DA9" w:rsidRDefault="000A6E0F" w:rsidP="000A6E0F">
            <w:pPr>
              <w:jc w:val="center"/>
              <w:rPr>
                <w:rFonts w:ascii="Arial Narrow" w:eastAsia="Times New Roman" w:hAnsi="Arial Narrow" w:cs="Times New Roman"/>
                <w:color w:val="000000"/>
                <w:lang w:val="es-CO" w:eastAsia="es-CO"/>
              </w:rPr>
            </w:pPr>
            <w:r>
              <w:rPr>
                <w:rFonts w:ascii="Arial Narrow" w:hAnsi="Arial Narrow" w:cs="Calibri"/>
                <w:color w:val="000000"/>
              </w:rPr>
              <w:t>51,79%</w:t>
            </w:r>
          </w:p>
        </w:tc>
      </w:tr>
      <w:tr w:rsidR="000A6E0F" w:rsidRPr="00FF60A5" w14:paraId="31B3D0CD" w14:textId="77777777" w:rsidTr="00520F84">
        <w:trPr>
          <w:trHeight w:val="315"/>
        </w:trPr>
        <w:tc>
          <w:tcPr>
            <w:tcW w:w="3276" w:type="dxa"/>
            <w:tcBorders>
              <w:top w:val="nil"/>
              <w:left w:val="single" w:sz="8" w:space="0" w:color="auto"/>
              <w:bottom w:val="single" w:sz="8" w:space="0" w:color="auto"/>
              <w:right w:val="single" w:sz="8" w:space="0" w:color="auto"/>
            </w:tcBorders>
            <w:shd w:val="clear" w:color="000000" w:fill="DDEBF7"/>
            <w:noWrap/>
            <w:vAlign w:val="center"/>
            <w:hideMark/>
          </w:tcPr>
          <w:p w14:paraId="77086927" w14:textId="7AAFBAAE" w:rsidR="000A6E0F" w:rsidRPr="00FF60A5" w:rsidRDefault="000A6E0F" w:rsidP="000A6E0F">
            <w:pPr>
              <w:rPr>
                <w:rFonts w:ascii="Arial Narrow" w:eastAsia="Times New Roman" w:hAnsi="Arial Narrow" w:cs="Times New Roman"/>
                <w:color w:val="000000"/>
                <w:lang w:val="es-CO" w:eastAsia="es-CO"/>
              </w:rPr>
            </w:pPr>
            <w:r>
              <w:rPr>
                <w:rFonts w:ascii="Arial Narrow" w:hAnsi="Arial Narrow" w:cs="Calibri"/>
                <w:color w:val="000000"/>
              </w:rPr>
              <w:t> Bolo</w:t>
            </w:r>
          </w:p>
        </w:tc>
        <w:tc>
          <w:tcPr>
            <w:tcW w:w="1701" w:type="dxa"/>
            <w:tcBorders>
              <w:top w:val="nil"/>
              <w:left w:val="nil"/>
              <w:bottom w:val="single" w:sz="8" w:space="0" w:color="auto"/>
              <w:right w:val="single" w:sz="8" w:space="0" w:color="auto"/>
            </w:tcBorders>
            <w:shd w:val="clear" w:color="auto" w:fill="auto"/>
            <w:noWrap/>
            <w:vAlign w:val="center"/>
            <w:hideMark/>
          </w:tcPr>
          <w:p w14:paraId="18B6F9A0" w14:textId="19D65791" w:rsidR="000A6E0F" w:rsidRPr="003D6DA9" w:rsidRDefault="000A6E0F" w:rsidP="000A6E0F">
            <w:pPr>
              <w:jc w:val="center"/>
              <w:rPr>
                <w:rFonts w:ascii="Arial Narrow" w:eastAsia="Times New Roman" w:hAnsi="Arial Narrow" w:cs="Times New Roman"/>
                <w:color w:val="000000"/>
                <w:lang w:val="es-CO" w:eastAsia="es-CO"/>
              </w:rPr>
            </w:pPr>
            <w:r>
              <w:rPr>
                <w:rFonts w:ascii="Arial Narrow" w:hAnsi="Arial Narrow" w:cs="Calibri"/>
                <w:color w:val="000000"/>
              </w:rPr>
              <w:t>4</w:t>
            </w:r>
          </w:p>
        </w:tc>
        <w:tc>
          <w:tcPr>
            <w:tcW w:w="1559" w:type="dxa"/>
            <w:tcBorders>
              <w:top w:val="nil"/>
              <w:left w:val="nil"/>
              <w:bottom w:val="single" w:sz="8" w:space="0" w:color="auto"/>
              <w:right w:val="single" w:sz="8" w:space="0" w:color="auto"/>
            </w:tcBorders>
            <w:shd w:val="clear" w:color="auto" w:fill="auto"/>
            <w:vAlign w:val="center"/>
          </w:tcPr>
          <w:p w14:paraId="3E933DBA" w14:textId="064AEDDE" w:rsidR="000A6E0F" w:rsidRPr="003D6DA9" w:rsidRDefault="000A6E0F" w:rsidP="000A6E0F">
            <w:pPr>
              <w:jc w:val="center"/>
              <w:rPr>
                <w:rFonts w:ascii="Arial Narrow" w:eastAsia="Times New Roman" w:hAnsi="Arial Narrow" w:cs="Times New Roman"/>
                <w:color w:val="000000"/>
                <w:lang w:val="es-CO" w:eastAsia="es-CO"/>
              </w:rPr>
            </w:pPr>
            <w:r>
              <w:rPr>
                <w:rFonts w:ascii="Arial Narrow" w:hAnsi="Arial Narrow" w:cs="Calibri"/>
                <w:color w:val="000000"/>
              </w:rPr>
              <w:t>7,14%</w:t>
            </w:r>
          </w:p>
        </w:tc>
      </w:tr>
      <w:tr w:rsidR="000A6E0F" w:rsidRPr="00FF60A5" w14:paraId="5842B1B5" w14:textId="77777777" w:rsidTr="00520F84">
        <w:trPr>
          <w:trHeight w:val="315"/>
        </w:trPr>
        <w:tc>
          <w:tcPr>
            <w:tcW w:w="3276" w:type="dxa"/>
            <w:tcBorders>
              <w:top w:val="nil"/>
              <w:left w:val="single" w:sz="8" w:space="0" w:color="auto"/>
              <w:bottom w:val="single" w:sz="8" w:space="0" w:color="auto"/>
              <w:right w:val="single" w:sz="8" w:space="0" w:color="auto"/>
            </w:tcBorders>
            <w:shd w:val="clear" w:color="000000" w:fill="DDEBF7"/>
            <w:noWrap/>
            <w:vAlign w:val="center"/>
          </w:tcPr>
          <w:p w14:paraId="5A5E2635" w14:textId="600EC511" w:rsidR="000A6E0F" w:rsidRPr="00FF60A5" w:rsidRDefault="000A6E0F" w:rsidP="000A6E0F">
            <w:pPr>
              <w:rPr>
                <w:rFonts w:ascii="Arial Narrow" w:eastAsia="Times New Roman" w:hAnsi="Arial Narrow" w:cs="Times New Roman"/>
                <w:color w:val="000000"/>
                <w:lang w:val="es-CO" w:eastAsia="es-CO"/>
              </w:rPr>
            </w:pPr>
            <w:r>
              <w:rPr>
                <w:rFonts w:ascii="Arial Narrow" w:hAnsi="Arial Narrow" w:cs="Calibri"/>
                <w:color w:val="000000"/>
              </w:rPr>
              <w:t> Boxeo</w:t>
            </w:r>
          </w:p>
        </w:tc>
        <w:tc>
          <w:tcPr>
            <w:tcW w:w="1701" w:type="dxa"/>
            <w:tcBorders>
              <w:top w:val="nil"/>
              <w:left w:val="nil"/>
              <w:bottom w:val="single" w:sz="8" w:space="0" w:color="auto"/>
              <w:right w:val="single" w:sz="8" w:space="0" w:color="auto"/>
            </w:tcBorders>
            <w:shd w:val="clear" w:color="auto" w:fill="auto"/>
            <w:noWrap/>
            <w:vAlign w:val="center"/>
          </w:tcPr>
          <w:p w14:paraId="68ECA202" w14:textId="081DB742" w:rsidR="000A6E0F" w:rsidRPr="003D6DA9" w:rsidRDefault="000A6E0F" w:rsidP="000A6E0F">
            <w:pPr>
              <w:jc w:val="center"/>
              <w:rPr>
                <w:rFonts w:ascii="Arial Narrow" w:eastAsia="Times New Roman" w:hAnsi="Arial Narrow" w:cs="Times New Roman"/>
                <w:color w:val="000000"/>
                <w:lang w:val="es-CO" w:eastAsia="es-CO"/>
              </w:rPr>
            </w:pPr>
            <w:r>
              <w:rPr>
                <w:rFonts w:ascii="Arial Narrow" w:hAnsi="Arial Narrow" w:cs="Calibri"/>
                <w:color w:val="000000"/>
              </w:rPr>
              <w:t>14</w:t>
            </w:r>
          </w:p>
        </w:tc>
        <w:tc>
          <w:tcPr>
            <w:tcW w:w="1559" w:type="dxa"/>
            <w:tcBorders>
              <w:top w:val="nil"/>
              <w:left w:val="nil"/>
              <w:bottom w:val="single" w:sz="8" w:space="0" w:color="auto"/>
              <w:right w:val="single" w:sz="8" w:space="0" w:color="auto"/>
            </w:tcBorders>
            <w:shd w:val="clear" w:color="auto" w:fill="auto"/>
            <w:vAlign w:val="center"/>
          </w:tcPr>
          <w:p w14:paraId="59101000" w14:textId="23133600" w:rsidR="000A6E0F" w:rsidRPr="003D6DA9" w:rsidRDefault="000A6E0F" w:rsidP="000A6E0F">
            <w:pPr>
              <w:jc w:val="center"/>
              <w:rPr>
                <w:rFonts w:ascii="Arial Narrow" w:eastAsia="Times New Roman" w:hAnsi="Arial Narrow" w:cs="Times New Roman"/>
                <w:color w:val="000000"/>
                <w:lang w:val="es-CO" w:eastAsia="es-CO"/>
              </w:rPr>
            </w:pPr>
            <w:r>
              <w:rPr>
                <w:rFonts w:ascii="Arial Narrow" w:hAnsi="Arial Narrow" w:cs="Calibri"/>
                <w:color w:val="000000"/>
              </w:rPr>
              <w:t>25,00%</w:t>
            </w:r>
          </w:p>
        </w:tc>
      </w:tr>
      <w:tr w:rsidR="000A6E0F" w:rsidRPr="00FF60A5" w14:paraId="076ECE0C" w14:textId="77777777" w:rsidTr="00520F84">
        <w:trPr>
          <w:trHeight w:val="315"/>
        </w:trPr>
        <w:tc>
          <w:tcPr>
            <w:tcW w:w="3276" w:type="dxa"/>
            <w:tcBorders>
              <w:top w:val="nil"/>
              <w:left w:val="single" w:sz="8" w:space="0" w:color="auto"/>
              <w:bottom w:val="single" w:sz="8" w:space="0" w:color="auto"/>
              <w:right w:val="single" w:sz="8" w:space="0" w:color="auto"/>
            </w:tcBorders>
            <w:shd w:val="clear" w:color="000000" w:fill="DDEBF7"/>
            <w:noWrap/>
            <w:vAlign w:val="center"/>
          </w:tcPr>
          <w:p w14:paraId="11A84134" w14:textId="54B481D1" w:rsidR="000A6E0F" w:rsidRPr="00FF60A5" w:rsidRDefault="000A6E0F" w:rsidP="000A6E0F">
            <w:pPr>
              <w:rPr>
                <w:rFonts w:ascii="Arial Narrow" w:eastAsia="Times New Roman" w:hAnsi="Arial Narrow" w:cs="Times New Roman"/>
                <w:color w:val="000000"/>
                <w:lang w:val="es-CO" w:eastAsia="es-CO"/>
              </w:rPr>
            </w:pPr>
            <w:r>
              <w:rPr>
                <w:rFonts w:ascii="Arial Narrow" w:hAnsi="Arial Narrow" w:cs="Calibri"/>
                <w:color w:val="000000"/>
              </w:rPr>
              <w:t> Motonáutica</w:t>
            </w:r>
          </w:p>
        </w:tc>
        <w:tc>
          <w:tcPr>
            <w:tcW w:w="1701" w:type="dxa"/>
            <w:tcBorders>
              <w:top w:val="nil"/>
              <w:left w:val="nil"/>
              <w:bottom w:val="single" w:sz="8" w:space="0" w:color="auto"/>
              <w:right w:val="single" w:sz="8" w:space="0" w:color="auto"/>
            </w:tcBorders>
            <w:shd w:val="clear" w:color="auto" w:fill="auto"/>
            <w:noWrap/>
            <w:vAlign w:val="center"/>
          </w:tcPr>
          <w:p w14:paraId="7EDA1033" w14:textId="1087AB19" w:rsidR="000A6E0F" w:rsidRPr="003D6DA9" w:rsidRDefault="000A6E0F" w:rsidP="000A6E0F">
            <w:pPr>
              <w:jc w:val="center"/>
              <w:rPr>
                <w:rFonts w:ascii="Arial Narrow" w:eastAsia="Times New Roman" w:hAnsi="Arial Narrow" w:cs="Times New Roman"/>
                <w:color w:val="000000"/>
                <w:lang w:val="es-CO" w:eastAsia="es-CO"/>
              </w:rPr>
            </w:pPr>
            <w:r>
              <w:rPr>
                <w:rFonts w:ascii="Arial Narrow" w:hAnsi="Arial Narrow" w:cs="Calibri"/>
                <w:color w:val="000000"/>
              </w:rPr>
              <w:t>6</w:t>
            </w:r>
          </w:p>
        </w:tc>
        <w:tc>
          <w:tcPr>
            <w:tcW w:w="1559" w:type="dxa"/>
            <w:tcBorders>
              <w:top w:val="nil"/>
              <w:left w:val="nil"/>
              <w:bottom w:val="single" w:sz="8" w:space="0" w:color="auto"/>
              <w:right w:val="single" w:sz="8" w:space="0" w:color="auto"/>
            </w:tcBorders>
            <w:shd w:val="clear" w:color="auto" w:fill="auto"/>
            <w:vAlign w:val="center"/>
          </w:tcPr>
          <w:p w14:paraId="0EAC6A18" w14:textId="19926F36" w:rsidR="000A6E0F" w:rsidRPr="003D6DA9" w:rsidRDefault="000A6E0F" w:rsidP="000A6E0F">
            <w:pPr>
              <w:jc w:val="center"/>
              <w:rPr>
                <w:rFonts w:ascii="Arial Narrow" w:eastAsia="Times New Roman" w:hAnsi="Arial Narrow" w:cs="Times New Roman"/>
                <w:color w:val="000000"/>
                <w:lang w:val="es-CO" w:eastAsia="es-CO"/>
              </w:rPr>
            </w:pPr>
            <w:r>
              <w:rPr>
                <w:rFonts w:ascii="Arial Narrow" w:hAnsi="Arial Narrow" w:cs="Calibri"/>
                <w:color w:val="000000"/>
              </w:rPr>
              <w:t>10,71%</w:t>
            </w:r>
          </w:p>
        </w:tc>
      </w:tr>
      <w:tr w:rsidR="000A6E0F" w:rsidRPr="00FF60A5" w14:paraId="48BF14EE" w14:textId="77777777" w:rsidTr="00520F84">
        <w:trPr>
          <w:trHeight w:val="315"/>
        </w:trPr>
        <w:tc>
          <w:tcPr>
            <w:tcW w:w="3276" w:type="dxa"/>
            <w:tcBorders>
              <w:top w:val="nil"/>
              <w:left w:val="single" w:sz="8" w:space="0" w:color="auto"/>
              <w:bottom w:val="single" w:sz="8" w:space="0" w:color="auto"/>
              <w:right w:val="single" w:sz="8" w:space="0" w:color="auto"/>
            </w:tcBorders>
            <w:shd w:val="clear" w:color="000000" w:fill="DDEBF7"/>
            <w:noWrap/>
            <w:vAlign w:val="center"/>
            <w:hideMark/>
          </w:tcPr>
          <w:p w14:paraId="40E36618" w14:textId="09758757" w:rsidR="000A6E0F" w:rsidRPr="00FF60A5" w:rsidRDefault="000A6E0F" w:rsidP="000A6E0F">
            <w:pPr>
              <w:rPr>
                <w:rFonts w:ascii="Arial Narrow" w:eastAsia="Times New Roman" w:hAnsi="Arial Narrow" w:cs="Times New Roman"/>
                <w:color w:val="000000"/>
                <w:lang w:val="es-CO" w:eastAsia="es-CO"/>
              </w:rPr>
            </w:pPr>
            <w:r>
              <w:rPr>
                <w:rFonts w:ascii="Arial Narrow" w:hAnsi="Arial Narrow" w:cs="Calibri"/>
                <w:color w:val="000000"/>
              </w:rPr>
              <w:t> Tiro</w:t>
            </w:r>
          </w:p>
        </w:tc>
        <w:tc>
          <w:tcPr>
            <w:tcW w:w="1701" w:type="dxa"/>
            <w:tcBorders>
              <w:top w:val="nil"/>
              <w:left w:val="nil"/>
              <w:bottom w:val="single" w:sz="8" w:space="0" w:color="auto"/>
              <w:right w:val="single" w:sz="8" w:space="0" w:color="auto"/>
            </w:tcBorders>
            <w:shd w:val="clear" w:color="auto" w:fill="auto"/>
            <w:noWrap/>
            <w:vAlign w:val="center"/>
            <w:hideMark/>
          </w:tcPr>
          <w:p w14:paraId="6ED08859" w14:textId="331B8043" w:rsidR="000A6E0F" w:rsidRPr="003D6DA9" w:rsidRDefault="000A6E0F" w:rsidP="000A6E0F">
            <w:pPr>
              <w:jc w:val="center"/>
              <w:rPr>
                <w:rFonts w:ascii="Arial Narrow" w:eastAsia="Times New Roman" w:hAnsi="Arial Narrow" w:cs="Times New Roman"/>
                <w:color w:val="000000"/>
                <w:lang w:val="es-CO" w:eastAsia="es-CO"/>
              </w:rPr>
            </w:pPr>
            <w:r>
              <w:rPr>
                <w:rFonts w:ascii="Arial Narrow" w:hAnsi="Arial Narrow" w:cs="Calibri"/>
                <w:color w:val="000000"/>
              </w:rPr>
              <w:t>2</w:t>
            </w:r>
          </w:p>
        </w:tc>
        <w:tc>
          <w:tcPr>
            <w:tcW w:w="1559" w:type="dxa"/>
            <w:tcBorders>
              <w:top w:val="nil"/>
              <w:left w:val="nil"/>
              <w:bottom w:val="single" w:sz="8" w:space="0" w:color="auto"/>
              <w:right w:val="single" w:sz="8" w:space="0" w:color="auto"/>
            </w:tcBorders>
            <w:shd w:val="clear" w:color="auto" w:fill="auto"/>
            <w:vAlign w:val="center"/>
          </w:tcPr>
          <w:p w14:paraId="510BB22C" w14:textId="478A7C6A" w:rsidR="000A6E0F" w:rsidRPr="003D6DA9" w:rsidRDefault="000A6E0F" w:rsidP="000A6E0F">
            <w:pPr>
              <w:jc w:val="center"/>
              <w:rPr>
                <w:rFonts w:ascii="Arial Narrow" w:eastAsia="Times New Roman" w:hAnsi="Arial Narrow" w:cs="Times New Roman"/>
                <w:color w:val="000000"/>
                <w:lang w:val="es-CO" w:eastAsia="es-CO"/>
              </w:rPr>
            </w:pPr>
            <w:r>
              <w:rPr>
                <w:rFonts w:ascii="Arial Narrow" w:hAnsi="Arial Narrow" w:cs="Calibri"/>
                <w:color w:val="000000"/>
              </w:rPr>
              <w:t>3,57%</w:t>
            </w:r>
          </w:p>
        </w:tc>
      </w:tr>
      <w:tr w:rsidR="000A6E0F" w:rsidRPr="00FF60A5" w14:paraId="329E8503" w14:textId="77777777" w:rsidTr="00520F84">
        <w:trPr>
          <w:trHeight w:val="315"/>
        </w:trPr>
        <w:tc>
          <w:tcPr>
            <w:tcW w:w="3276" w:type="dxa"/>
            <w:tcBorders>
              <w:top w:val="nil"/>
              <w:left w:val="single" w:sz="8" w:space="0" w:color="auto"/>
              <w:bottom w:val="single" w:sz="8" w:space="0" w:color="auto"/>
              <w:right w:val="single" w:sz="8" w:space="0" w:color="auto"/>
            </w:tcBorders>
            <w:shd w:val="clear" w:color="000000" w:fill="DDEBF7"/>
            <w:noWrap/>
            <w:vAlign w:val="center"/>
            <w:hideMark/>
          </w:tcPr>
          <w:p w14:paraId="6592CB38" w14:textId="27F2F666" w:rsidR="000A6E0F" w:rsidRPr="00FF60A5" w:rsidRDefault="000A6E0F" w:rsidP="000A6E0F">
            <w:pPr>
              <w:rPr>
                <w:rFonts w:ascii="Arial Narrow" w:eastAsia="Times New Roman" w:hAnsi="Arial Narrow" w:cs="Times New Roman"/>
                <w:color w:val="000000"/>
                <w:lang w:val="es-CO" w:eastAsia="es-CO"/>
              </w:rPr>
            </w:pPr>
            <w:r>
              <w:rPr>
                <w:rFonts w:ascii="Arial Narrow" w:hAnsi="Arial Narrow" w:cs="Calibri"/>
                <w:color w:val="000000"/>
              </w:rPr>
              <w:t> Tiro con arco</w:t>
            </w:r>
          </w:p>
        </w:tc>
        <w:tc>
          <w:tcPr>
            <w:tcW w:w="1701" w:type="dxa"/>
            <w:tcBorders>
              <w:top w:val="nil"/>
              <w:left w:val="nil"/>
              <w:bottom w:val="single" w:sz="8" w:space="0" w:color="auto"/>
              <w:right w:val="single" w:sz="8" w:space="0" w:color="auto"/>
            </w:tcBorders>
            <w:shd w:val="clear" w:color="auto" w:fill="auto"/>
            <w:noWrap/>
            <w:vAlign w:val="center"/>
            <w:hideMark/>
          </w:tcPr>
          <w:p w14:paraId="4B8B1E9A" w14:textId="6736B57C" w:rsidR="000A6E0F" w:rsidRPr="003D6DA9" w:rsidRDefault="000A6E0F" w:rsidP="000A6E0F">
            <w:pPr>
              <w:jc w:val="center"/>
              <w:rPr>
                <w:rFonts w:ascii="Arial Narrow" w:eastAsia="Times New Roman" w:hAnsi="Arial Narrow" w:cs="Times New Roman"/>
                <w:color w:val="000000"/>
                <w:lang w:val="es-CO" w:eastAsia="es-CO"/>
              </w:rPr>
            </w:pPr>
            <w:r>
              <w:rPr>
                <w:rFonts w:ascii="Arial Narrow" w:hAnsi="Arial Narrow" w:cs="Calibri"/>
                <w:color w:val="000000"/>
              </w:rPr>
              <w:t>1</w:t>
            </w:r>
          </w:p>
        </w:tc>
        <w:tc>
          <w:tcPr>
            <w:tcW w:w="1559" w:type="dxa"/>
            <w:tcBorders>
              <w:top w:val="nil"/>
              <w:left w:val="nil"/>
              <w:bottom w:val="single" w:sz="8" w:space="0" w:color="auto"/>
              <w:right w:val="single" w:sz="8" w:space="0" w:color="auto"/>
            </w:tcBorders>
            <w:shd w:val="clear" w:color="auto" w:fill="auto"/>
            <w:vAlign w:val="center"/>
          </w:tcPr>
          <w:p w14:paraId="3321CC11" w14:textId="1B238AE1" w:rsidR="000A6E0F" w:rsidRPr="003D6DA9" w:rsidRDefault="000A6E0F" w:rsidP="000A6E0F">
            <w:pPr>
              <w:jc w:val="center"/>
              <w:rPr>
                <w:rFonts w:ascii="Arial Narrow" w:eastAsia="Times New Roman" w:hAnsi="Arial Narrow" w:cs="Times New Roman"/>
                <w:color w:val="000000"/>
                <w:lang w:val="es-CO" w:eastAsia="es-CO"/>
              </w:rPr>
            </w:pPr>
            <w:r>
              <w:rPr>
                <w:rFonts w:ascii="Arial Narrow" w:hAnsi="Arial Narrow" w:cs="Calibri"/>
                <w:color w:val="000000"/>
              </w:rPr>
              <w:t>1,79%</w:t>
            </w:r>
          </w:p>
        </w:tc>
      </w:tr>
      <w:tr w:rsidR="000A6E0F" w:rsidRPr="00FF60A5" w14:paraId="65ADB6B9" w14:textId="77777777" w:rsidTr="00520F84">
        <w:trPr>
          <w:trHeight w:val="315"/>
        </w:trPr>
        <w:tc>
          <w:tcPr>
            <w:tcW w:w="3276" w:type="dxa"/>
            <w:tcBorders>
              <w:top w:val="nil"/>
              <w:left w:val="single" w:sz="8" w:space="0" w:color="auto"/>
              <w:bottom w:val="single" w:sz="8" w:space="0" w:color="auto"/>
              <w:right w:val="single" w:sz="8" w:space="0" w:color="auto"/>
            </w:tcBorders>
            <w:shd w:val="clear" w:color="000000" w:fill="DDEBF7"/>
            <w:noWrap/>
            <w:vAlign w:val="center"/>
          </w:tcPr>
          <w:p w14:paraId="06619FF5" w14:textId="5FC2D27B" w:rsidR="000A6E0F" w:rsidRPr="000A6E0F" w:rsidRDefault="000A6E0F" w:rsidP="000A6E0F">
            <w:pPr>
              <w:rPr>
                <w:rFonts w:ascii="Arial Narrow" w:eastAsia="Times New Roman" w:hAnsi="Arial Narrow" w:cs="Times New Roman"/>
                <w:b/>
                <w:color w:val="000000"/>
                <w:lang w:val="es-CO" w:eastAsia="es-CO"/>
              </w:rPr>
            </w:pPr>
            <w:r w:rsidRPr="000A6E0F">
              <w:rPr>
                <w:rFonts w:ascii="Arial Narrow" w:hAnsi="Arial Narrow" w:cs="Calibri"/>
                <w:b/>
                <w:color w:val="000000"/>
              </w:rPr>
              <w:t>Total</w:t>
            </w:r>
          </w:p>
        </w:tc>
        <w:tc>
          <w:tcPr>
            <w:tcW w:w="1701" w:type="dxa"/>
            <w:tcBorders>
              <w:top w:val="nil"/>
              <w:left w:val="nil"/>
              <w:bottom w:val="single" w:sz="8" w:space="0" w:color="auto"/>
              <w:right w:val="single" w:sz="8" w:space="0" w:color="auto"/>
            </w:tcBorders>
            <w:shd w:val="clear" w:color="auto" w:fill="auto"/>
            <w:noWrap/>
            <w:vAlign w:val="center"/>
          </w:tcPr>
          <w:p w14:paraId="6A4221A4" w14:textId="4E0F2643" w:rsidR="000A6E0F" w:rsidRPr="003D6DA9" w:rsidRDefault="000A6E0F" w:rsidP="000A6E0F">
            <w:pPr>
              <w:jc w:val="center"/>
              <w:rPr>
                <w:rFonts w:ascii="Arial Narrow" w:eastAsia="Times New Roman" w:hAnsi="Arial Narrow" w:cs="Times New Roman"/>
                <w:b/>
                <w:color w:val="000000"/>
                <w:lang w:val="es-CO" w:eastAsia="es-CO"/>
              </w:rPr>
            </w:pPr>
            <w:r>
              <w:rPr>
                <w:rFonts w:ascii="Arial Narrow" w:hAnsi="Arial Narrow" w:cs="Calibri"/>
                <w:b/>
                <w:bCs/>
                <w:color w:val="000000"/>
              </w:rPr>
              <w:t>56</w:t>
            </w:r>
          </w:p>
        </w:tc>
        <w:tc>
          <w:tcPr>
            <w:tcW w:w="1559" w:type="dxa"/>
            <w:tcBorders>
              <w:top w:val="nil"/>
              <w:left w:val="nil"/>
              <w:bottom w:val="single" w:sz="8" w:space="0" w:color="auto"/>
              <w:right w:val="single" w:sz="8" w:space="0" w:color="auto"/>
            </w:tcBorders>
            <w:shd w:val="clear" w:color="auto" w:fill="auto"/>
            <w:vAlign w:val="center"/>
          </w:tcPr>
          <w:p w14:paraId="06116DCB" w14:textId="2EB03809" w:rsidR="000A6E0F" w:rsidRPr="003D6DA9" w:rsidRDefault="000A6E0F" w:rsidP="000A6E0F">
            <w:pPr>
              <w:jc w:val="center"/>
              <w:rPr>
                <w:rFonts w:ascii="Arial Narrow" w:eastAsia="Times New Roman" w:hAnsi="Arial Narrow" w:cs="Times New Roman"/>
                <w:b/>
                <w:color w:val="000000"/>
                <w:lang w:val="es-CO" w:eastAsia="es-CO"/>
              </w:rPr>
            </w:pPr>
            <w:r>
              <w:rPr>
                <w:rFonts w:ascii="Arial Narrow" w:hAnsi="Arial Narrow" w:cs="Calibri"/>
                <w:b/>
                <w:bCs/>
                <w:color w:val="000000"/>
              </w:rPr>
              <w:t>100%</w:t>
            </w:r>
          </w:p>
        </w:tc>
      </w:tr>
    </w:tbl>
    <w:p w14:paraId="5447B6F7" w14:textId="77777777" w:rsidR="002B2543" w:rsidRDefault="002B2543" w:rsidP="00134FA6">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5E4300D0" w14:textId="77777777" w:rsidR="00FF60A5" w:rsidRDefault="00FF60A5" w:rsidP="000D65A0">
      <w:pPr>
        <w:jc w:val="both"/>
        <w:rPr>
          <w:rFonts w:ascii="Arial" w:hAnsi="Arial" w:cs="Arial"/>
          <w:color w:val="000000"/>
          <w:lang w:val="es-CO"/>
        </w:rPr>
      </w:pPr>
    </w:p>
    <w:p w14:paraId="4B8318A8" w14:textId="77777777" w:rsidR="0091360A" w:rsidRDefault="0091360A" w:rsidP="000D65A0">
      <w:pPr>
        <w:jc w:val="both"/>
        <w:rPr>
          <w:rFonts w:ascii="Arial" w:hAnsi="Arial" w:cs="Arial"/>
          <w:color w:val="000000"/>
          <w:lang w:val="es-CO"/>
        </w:rPr>
      </w:pPr>
    </w:p>
    <w:p w14:paraId="7F55D0D9" w14:textId="77777777" w:rsidR="0047624E" w:rsidRDefault="0047624E" w:rsidP="000D65A0">
      <w:pPr>
        <w:jc w:val="both"/>
        <w:rPr>
          <w:rFonts w:ascii="Arial" w:hAnsi="Arial" w:cs="Arial"/>
          <w:color w:val="000000"/>
          <w:lang w:val="es-CO"/>
        </w:rPr>
      </w:pPr>
    </w:p>
    <w:p w14:paraId="1A3A23A6" w14:textId="77777777" w:rsidR="00297647" w:rsidRDefault="00297647" w:rsidP="000D65A0">
      <w:pPr>
        <w:jc w:val="both"/>
        <w:rPr>
          <w:rFonts w:ascii="Arial" w:hAnsi="Arial" w:cs="Arial"/>
          <w:color w:val="000000"/>
          <w:lang w:val="es-CO"/>
        </w:rPr>
      </w:pPr>
    </w:p>
    <w:p w14:paraId="437652DF" w14:textId="0E354CDD" w:rsidR="00297647" w:rsidRDefault="00297647" w:rsidP="00297647">
      <w:pPr>
        <w:jc w:val="both"/>
        <w:rPr>
          <w:rFonts w:ascii="Arial" w:hAnsi="Arial" w:cs="Arial"/>
          <w:sz w:val="16"/>
          <w:szCs w:val="16"/>
        </w:rPr>
      </w:pPr>
      <w:r>
        <w:rPr>
          <w:rFonts w:ascii="Arial" w:hAnsi="Arial" w:cs="Arial"/>
          <w:sz w:val="16"/>
          <w:szCs w:val="16"/>
        </w:rPr>
        <w:t xml:space="preserve">Gráfico </w:t>
      </w:r>
      <w:r w:rsidR="00B93ACE">
        <w:rPr>
          <w:rFonts w:ascii="Arial" w:hAnsi="Arial" w:cs="Arial"/>
          <w:sz w:val="16"/>
          <w:szCs w:val="16"/>
        </w:rPr>
        <w:t>6 Disciplina</w:t>
      </w:r>
      <w:r>
        <w:rPr>
          <w:rFonts w:ascii="Arial" w:hAnsi="Arial" w:cs="Arial"/>
          <w:sz w:val="16"/>
          <w:szCs w:val="16"/>
        </w:rPr>
        <w:t xml:space="preserve"> deportiva- glorias del deporte</w:t>
      </w:r>
    </w:p>
    <w:p w14:paraId="2D561E5D" w14:textId="77777777" w:rsidR="000A4F87" w:rsidRDefault="00FF4F45" w:rsidP="00297647">
      <w:pPr>
        <w:jc w:val="both"/>
        <w:rPr>
          <w:rFonts w:ascii="Arial" w:hAnsi="Arial" w:cs="Arial"/>
          <w:color w:val="000000"/>
          <w:lang w:val="es-CO"/>
        </w:rPr>
      </w:pPr>
      <w:r>
        <w:rPr>
          <w:noProof/>
          <w:lang w:val="es-CO" w:eastAsia="es-CO"/>
        </w:rPr>
        <w:drawing>
          <wp:inline distT="0" distB="0" distL="0" distR="0" wp14:anchorId="56E83959" wp14:editId="25ECE9BE">
            <wp:extent cx="5876925" cy="2419350"/>
            <wp:effectExtent l="0" t="0" r="9525" b="19050"/>
            <wp:docPr id="28" name="Gráfico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5BD79818" w14:textId="77777777" w:rsidR="002B2543" w:rsidRDefault="002B2543" w:rsidP="00AB075C">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78F2C767" w14:textId="77777777" w:rsidR="00867C26" w:rsidRDefault="00867C26" w:rsidP="000D65A0">
      <w:pPr>
        <w:jc w:val="both"/>
        <w:rPr>
          <w:rFonts w:ascii="Arial" w:hAnsi="Arial" w:cs="Arial"/>
          <w:color w:val="000000"/>
          <w:lang w:val="es-CO"/>
        </w:rPr>
      </w:pPr>
    </w:p>
    <w:p w14:paraId="14D8AFD5" w14:textId="77777777" w:rsidR="00867C26" w:rsidRDefault="00867C26" w:rsidP="000D65A0">
      <w:pPr>
        <w:jc w:val="both"/>
        <w:rPr>
          <w:rFonts w:ascii="Arial" w:hAnsi="Arial" w:cs="Arial"/>
          <w:color w:val="000000"/>
          <w:lang w:val="es-CO"/>
        </w:rPr>
      </w:pPr>
    </w:p>
    <w:p w14:paraId="57DE4A21" w14:textId="77777777" w:rsidR="00F82FD7" w:rsidRDefault="00F82FD7" w:rsidP="000D65A0">
      <w:pPr>
        <w:jc w:val="both"/>
        <w:rPr>
          <w:rFonts w:ascii="Arial" w:hAnsi="Arial" w:cs="Arial"/>
          <w:color w:val="000000"/>
          <w:lang w:val="es-CO"/>
        </w:rPr>
      </w:pPr>
    </w:p>
    <w:p w14:paraId="05CEC655" w14:textId="77777777" w:rsidR="0091360A" w:rsidRDefault="0091360A" w:rsidP="000D65A0">
      <w:pPr>
        <w:jc w:val="both"/>
        <w:rPr>
          <w:rFonts w:ascii="Arial" w:hAnsi="Arial" w:cs="Arial"/>
          <w:color w:val="000000"/>
          <w:lang w:val="es-CO"/>
        </w:rPr>
      </w:pPr>
      <w:r>
        <w:rPr>
          <w:rFonts w:ascii="Arial" w:hAnsi="Arial" w:cs="Arial"/>
          <w:color w:val="000000"/>
          <w:lang w:val="es-CO"/>
        </w:rPr>
        <w:t xml:space="preserve">Agrupación </w:t>
      </w:r>
    </w:p>
    <w:p w14:paraId="689B6565" w14:textId="77777777" w:rsidR="0091360A" w:rsidRDefault="0091360A" w:rsidP="000D65A0">
      <w:pPr>
        <w:jc w:val="both"/>
        <w:rPr>
          <w:rFonts w:ascii="Arial" w:hAnsi="Arial" w:cs="Arial"/>
          <w:color w:val="000000"/>
          <w:lang w:val="es-CO"/>
        </w:rPr>
      </w:pPr>
    </w:p>
    <w:p w14:paraId="2C8DCE93" w14:textId="7BC12F68" w:rsidR="0091360A" w:rsidRDefault="0091360A" w:rsidP="0091360A">
      <w:pPr>
        <w:jc w:val="both"/>
        <w:rPr>
          <w:rFonts w:ascii="Arial" w:hAnsi="Arial" w:cs="Arial"/>
          <w:color w:val="000000"/>
          <w:lang w:val="es-CO"/>
        </w:rPr>
      </w:pPr>
      <w:r w:rsidRPr="008C1D5B">
        <w:rPr>
          <w:rFonts w:ascii="Arial" w:hAnsi="Arial" w:cs="Arial"/>
          <w:sz w:val="16"/>
          <w:szCs w:val="16"/>
        </w:rPr>
        <w:t xml:space="preserve">Tabla </w:t>
      </w:r>
      <w:r w:rsidR="00B93ACE">
        <w:rPr>
          <w:rFonts w:ascii="Arial" w:hAnsi="Arial" w:cs="Arial"/>
          <w:sz w:val="16"/>
          <w:szCs w:val="16"/>
        </w:rPr>
        <w:t>8 Agrupación</w:t>
      </w:r>
      <w:r>
        <w:rPr>
          <w:rFonts w:ascii="Arial" w:hAnsi="Arial" w:cs="Arial"/>
          <w:sz w:val="16"/>
          <w:szCs w:val="16"/>
        </w:rPr>
        <w:t xml:space="preserve"> deportiva – glorias del deporte</w:t>
      </w:r>
    </w:p>
    <w:tbl>
      <w:tblPr>
        <w:tblW w:w="6536" w:type="dxa"/>
        <w:tblInd w:w="55" w:type="dxa"/>
        <w:tblCellMar>
          <w:left w:w="70" w:type="dxa"/>
          <w:right w:w="70" w:type="dxa"/>
        </w:tblCellMar>
        <w:tblLook w:val="04A0" w:firstRow="1" w:lastRow="0" w:firstColumn="1" w:lastColumn="0" w:noHBand="0" w:noVBand="1"/>
      </w:tblPr>
      <w:tblGrid>
        <w:gridCol w:w="3276"/>
        <w:gridCol w:w="1701"/>
        <w:gridCol w:w="1559"/>
      </w:tblGrid>
      <w:tr w:rsidR="0091360A" w14:paraId="20E3B476" w14:textId="77777777" w:rsidTr="0014064E">
        <w:trPr>
          <w:trHeight w:val="315"/>
        </w:trPr>
        <w:tc>
          <w:tcPr>
            <w:tcW w:w="3276" w:type="dxa"/>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573AB30B" w14:textId="77777777" w:rsidR="0091360A" w:rsidRPr="00D31286" w:rsidRDefault="0091360A" w:rsidP="00E27646">
            <w:pPr>
              <w:jc w:val="center"/>
              <w:rPr>
                <w:rFonts w:ascii="Arial Narrow" w:eastAsia="Times New Roman" w:hAnsi="Arial Narrow" w:cs="Times New Roman"/>
                <w:b/>
                <w:color w:val="000000"/>
                <w:lang w:val="es-CO" w:eastAsia="es-CO"/>
              </w:rPr>
            </w:pPr>
            <w:r w:rsidRPr="00D31286">
              <w:rPr>
                <w:rFonts w:ascii="Arial Narrow" w:eastAsia="Times New Roman" w:hAnsi="Arial Narrow" w:cs="Times New Roman"/>
                <w:b/>
                <w:color w:val="000000"/>
                <w:lang w:val="es-CO" w:eastAsia="es-CO"/>
              </w:rPr>
              <w:t>Disciplina Deportiva</w:t>
            </w:r>
          </w:p>
        </w:tc>
        <w:tc>
          <w:tcPr>
            <w:tcW w:w="1701" w:type="dxa"/>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01F39E71" w14:textId="77777777" w:rsidR="0091360A" w:rsidRPr="00D31286" w:rsidRDefault="0091360A" w:rsidP="00E27646">
            <w:pPr>
              <w:jc w:val="center"/>
              <w:rPr>
                <w:rFonts w:ascii="Arial Narrow" w:eastAsia="Times New Roman" w:hAnsi="Arial Narrow" w:cs="Times New Roman"/>
                <w:b/>
                <w:color w:val="000000"/>
                <w:lang w:val="es-CO" w:eastAsia="es-CO"/>
              </w:rPr>
            </w:pPr>
            <w:r w:rsidRPr="00D31286">
              <w:rPr>
                <w:rFonts w:ascii="Arial Narrow" w:eastAsia="Times New Roman" w:hAnsi="Arial Narrow" w:cs="Times New Roman"/>
                <w:b/>
                <w:color w:val="000000"/>
                <w:lang w:val="es-CO" w:eastAsia="es-CO"/>
              </w:rPr>
              <w:t>N° de Atletas</w:t>
            </w:r>
          </w:p>
        </w:tc>
        <w:tc>
          <w:tcPr>
            <w:tcW w:w="1559"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7A1208AC" w14:textId="77777777" w:rsidR="0091360A" w:rsidRPr="00D31286" w:rsidRDefault="0091360A" w:rsidP="00E27646">
            <w:pPr>
              <w:jc w:val="center"/>
              <w:rPr>
                <w:rFonts w:ascii="Arial Narrow" w:eastAsia="Times New Roman" w:hAnsi="Arial Narrow" w:cs="Times New Roman"/>
                <w:b/>
                <w:color w:val="000000"/>
                <w:lang w:val="es-CO" w:eastAsia="es-CO"/>
              </w:rPr>
            </w:pPr>
            <w:r w:rsidRPr="00D31286">
              <w:rPr>
                <w:rFonts w:ascii="Arial Narrow" w:eastAsia="Times New Roman" w:hAnsi="Arial Narrow" w:cs="Times New Roman"/>
                <w:b/>
                <w:color w:val="000000"/>
                <w:lang w:val="es-CO" w:eastAsia="es-CO"/>
              </w:rPr>
              <w:t>Porcentaje</w:t>
            </w:r>
          </w:p>
        </w:tc>
      </w:tr>
      <w:tr w:rsidR="00CA70E6" w14:paraId="39B00240" w14:textId="77777777" w:rsidTr="00520F84">
        <w:trPr>
          <w:trHeight w:val="315"/>
        </w:trPr>
        <w:tc>
          <w:tcPr>
            <w:tcW w:w="3276" w:type="dxa"/>
            <w:tcBorders>
              <w:top w:val="nil"/>
              <w:left w:val="single" w:sz="8" w:space="0" w:color="auto"/>
              <w:bottom w:val="single" w:sz="8" w:space="0" w:color="auto"/>
              <w:right w:val="single" w:sz="8" w:space="0" w:color="auto"/>
            </w:tcBorders>
            <w:shd w:val="clear" w:color="000000" w:fill="DDEBF7"/>
            <w:noWrap/>
            <w:vAlign w:val="center"/>
          </w:tcPr>
          <w:p w14:paraId="5A8ED4BA" w14:textId="28AF6676" w:rsidR="00CA70E6" w:rsidRPr="00FF60A5" w:rsidRDefault="00CA70E6" w:rsidP="00CA70E6">
            <w:pPr>
              <w:rPr>
                <w:rFonts w:ascii="Arial Narrow" w:eastAsia="Times New Roman" w:hAnsi="Arial Narrow" w:cs="Times New Roman"/>
                <w:color w:val="000000"/>
                <w:lang w:val="es-CO" w:eastAsia="es-CO"/>
              </w:rPr>
            </w:pPr>
            <w:r>
              <w:rPr>
                <w:rFonts w:ascii="Arial Narrow" w:hAnsi="Arial Narrow" w:cs="Calibri"/>
                <w:color w:val="000000"/>
              </w:rPr>
              <w:t xml:space="preserve">Arte y Precisión </w:t>
            </w:r>
          </w:p>
        </w:tc>
        <w:tc>
          <w:tcPr>
            <w:tcW w:w="1701" w:type="dxa"/>
            <w:tcBorders>
              <w:top w:val="nil"/>
              <w:left w:val="nil"/>
              <w:bottom w:val="single" w:sz="8" w:space="0" w:color="auto"/>
              <w:right w:val="single" w:sz="8" w:space="0" w:color="auto"/>
            </w:tcBorders>
            <w:shd w:val="clear" w:color="auto" w:fill="auto"/>
            <w:noWrap/>
            <w:vAlign w:val="center"/>
          </w:tcPr>
          <w:p w14:paraId="3483D6D0" w14:textId="03865CB2" w:rsidR="00CA70E6" w:rsidRPr="001228FA" w:rsidRDefault="00CA70E6" w:rsidP="00CA70E6">
            <w:pPr>
              <w:jc w:val="center"/>
              <w:rPr>
                <w:rFonts w:ascii="Arial Narrow" w:eastAsia="Times New Roman" w:hAnsi="Arial Narrow" w:cs="Times New Roman"/>
                <w:color w:val="000000"/>
                <w:lang w:val="es-CO" w:eastAsia="es-CO"/>
              </w:rPr>
            </w:pPr>
            <w:r>
              <w:rPr>
                <w:rFonts w:ascii="Arial Narrow" w:hAnsi="Arial Narrow" w:cs="Calibri"/>
                <w:color w:val="000000"/>
              </w:rPr>
              <w:t>7</w:t>
            </w:r>
          </w:p>
        </w:tc>
        <w:tc>
          <w:tcPr>
            <w:tcW w:w="1559" w:type="dxa"/>
            <w:tcBorders>
              <w:top w:val="nil"/>
              <w:left w:val="nil"/>
              <w:bottom w:val="single" w:sz="8" w:space="0" w:color="auto"/>
              <w:right w:val="single" w:sz="8" w:space="0" w:color="auto"/>
            </w:tcBorders>
            <w:shd w:val="clear" w:color="auto" w:fill="auto"/>
            <w:vAlign w:val="center"/>
          </w:tcPr>
          <w:p w14:paraId="40D4AAFA" w14:textId="68A8EE2A" w:rsidR="00CA70E6" w:rsidRPr="001228FA" w:rsidRDefault="00CA70E6" w:rsidP="00CA70E6">
            <w:pPr>
              <w:jc w:val="center"/>
              <w:rPr>
                <w:rFonts w:ascii="Arial Narrow" w:eastAsia="Times New Roman" w:hAnsi="Arial Narrow" w:cs="Times New Roman"/>
                <w:color w:val="000000"/>
                <w:lang w:val="es-CO" w:eastAsia="es-CO"/>
              </w:rPr>
            </w:pPr>
            <w:r>
              <w:rPr>
                <w:rFonts w:ascii="Arial Narrow" w:hAnsi="Arial Narrow" w:cs="Calibri"/>
                <w:color w:val="000000"/>
              </w:rPr>
              <w:t>12,50%</w:t>
            </w:r>
          </w:p>
        </w:tc>
      </w:tr>
      <w:tr w:rsidR="00CA70E6" w14:paraId="669D4BDC" w14:textId="77777777" w:rsidTr="00520F84">
        <w:trPr>
          <w:trHeight w:val="315"/>
        </w:trPr>
        <w:tc>
          <w:tcPr>
            <w:tcW w:w="3276" w:type="dxa"/>
            <w:tcBorders>
              <w:top w:val="nil"/>
              <w:left w:val="single" w:sz="8" w:space="0" w:color="auto"/>
              <w:bottom w:val="single" w:sz="8" w:space="0" w:color="auto"/>
              <w:right w:val="single" w:sz="8" w:space="0" w:color="auto"/>
            </w:tcBorders>
            <w:shd w:val="clear" w:color="000000" w:fill="DDEBF7"/>
            <w:noWrap/>
            <w:vAlign w:val="center"/>
          </w:tcPr>
          <w:p w14:paraId="30532B64" w14:textId="433CED51" w:rsidR="00CA70E6" w:rsidRPr="00FF60A5" w:rsidRDefault="00CA70E6" w:rsidP="00CA70E6">
            <w:pPr>
              <w:rPr>
                <w:rFonts w:ascii="Arial Narrow" w:eastAsia="Times New Roman" w:hAnsi="Arial Narrow" w:cs="Times New Roman"/>
                <w:color w:val="000000"/>
                <w:lang w:val="es-CO" w:eastAsia="es-CO"/>
              </w:rPr>
            </w:pPr>
            <w:r>
              <w:rPr>
                <w:rFonts w:ascii="Arial Narrow" w:hAnsi="Arial Narrow" w:cs="Calibri"/>
                <w:color w:val="000000"/>
              </w:rPr>
              <w:t>Combate</w:t>
            </w:r>
          </w:p>
        </w:tc>
        <w:tc>
          <w:tcPr>
            <w:tcW w:w="1701" w:type="dxa"/>
            <w:tcBorders>
              <w:top w:val="nil"/>
              <w:left w:val="nil"/>
              <w:bottom w:val="single" w:sz="8" w:space="0" w:color="auto"/>
              <w:right w:val="single" w:sz="8" w:space="0" w:color="auto"/>
            </w:tcBorders>
            <w:shd w:val="clear" w:color="auto" w:fill="auto"/>
            <w:noWrap/>
            <w:vAlign w:val="center"/>
          </w:tcPr>
          <w:p w14:paraId="01B46284" w14:textId="4211FA2B" w:rsidR="00CA70E6" w:rsidRPr="001228FA" w:rsidRDefault="00CA70E6" w:rsidP="00CA70E6">
            <w:pPr>
              <w:jc w:val="center"/>
              <w:rPr>
                <w:rFonts w:ascii="Arial Narrow" w:eastAsia="Times New Roman" w:hAnsi="Arial Narrow" w:cs="Times New Roman"/>
                <w:color w:val="000000"/>
                <w:lang w:val="es-CO" w:eastAsia="es-CO"/>
              </w:rPr>
            </w:pPr>
            <w:r>
              <w:rPr>
                <w:rFonts w:ascii="Arial Narrow" w:hAnsi="Arial Narrow" w:cs="Calibri"/>
                <w:color w:val="000000"/>
              </w:rPr>
              <w:t>14</w:t>
            </w:r>
          </w:p>
        </w:tc>
        <w:tc>
          <w:tcPr>
            <w:tcW w:w="1559" w:type="dxa"/>
            <w:tcBorders>
              <w:top w:val="nil"/>
              <w:left w:val="nil"/>
              <w:bottom w:val="single" w:sz="8" w:space="0" w:color="auto"/>
              <w:right w:val="single" w:sz="8" w:space="0" w:color="auto"/>
            </w:tcBorders>
            <w:shd w:val="clear" w:color="auto" w:fill="auto"/>
            <w:vAlign w:val="center"/>
          </w:tcPr>
          <w:p w14:paraId="00340480" w14:textId="78FAD4A8" w:rsidR="00CA70E6" w:rsidRPr="001228FA" w:rsidRDefault="00CA70E6" w:rsidP="00CA70E6">
            <w:pPr>
              <w:jc w:val="center"/>
              <w:rPr>
                <w:rFonts w:ascii="Arial Narrow" w:eastAsia="Times New Roman" w:hAnsi="Arial Narrow" w:cs="Times New Roman"/>
                <w:color w:val="000000"/>
                <w:lang w:val="es-CO" w:eastAsia="es-CO"/>
              </w:rPr>
            </w:pPr>
            <w:r>
              <w:rPr>
                <w:rFonts w:ascii="Arial Narrow" w:hAnsi="Arial Narrow" w:cs="Calibri"/>
                <w:color w:val="000000"/>
              </w:rPr>
              <w:t>25,00%</w:t>
            </w:r>
          </w:p>
        </w:tc>
      </w:tr>
      <w:tr w:rsidR="00CA70E6" w14:paraId="4FCE2704" w14:textId="77777777" w:rsidTr="00520F84">
        <w:trPr>
          <w:trHeight w:val="315"/>
        </w:trPr>
        <w:tc>
          <w:tcPr>
            <w:tcW w:w="3276" w:type="dxa"/>
            <w:tcBorders>
              <w:top w:val="nil"/>
              <w:left w:val="single" w:sz="8" w:space="0" w:color="auto"/>
              <w:bottom w:val="single" w:sz="8" w:space="0" w:color="auto"/>
              <w:right w:val="single" w:sz="8" w:space="0" w:color="auto"/>
            </w:tcBorders>
            <w:shd w:val="clear" w:color="000000" w:fill="DDEBF7"/>
            <w:noWrap/>
            <w:vAlign w:val="center"/>
          </w:tcPr>
          <w:p w14:paraId="3B7431F3" w14:textId="7B640D8A" w:rsidR="00CA70E6" w:rsidRPr="00FF60A5" w:rsidRDefault="00CA70E6" w:rsidP="00CA70E6">
            <w:pPr>
              <w:rPr>
                <w:rFonts w:ascii="Arial Narrow" w:eastAsia="Times New Roman" w:hAnsi="Arial Narrow" w:cs="Times New Roman"/>
                <w:color w:val="000000"/>
                <w:lang w:val="es-CO" w:eastAsia="es-CO"/>
              </w:rPr>
            </w:pPr>
            <w:r>
              <w:rPr>
                <w:rFonts w:ascii="Arial Narrow" w:hAnsi="Arial Narrow" w:cs="Calibri"/>
                <w:color w:val="000000"/>
              </w:rPr>
              <w:t>Pelota</w:t>
            </w:r>
          </w:p>
        </w:tc>
        <w:tc>
          <w:tcPr>
            <w:tcW w:w="1701" w:type="dxa"/>
            <w:tcBorders>
              <w:top w:val="nil"/>
              <w:left w:val="nil"/>
              <w:bottom w:val="single" w:sz="8" w:space="0" w:color="auto"/>
              <w:right w:val="single" w:sz="8" w:space="0" w:color="auto"/>
            </w:tcBorders>
            <w:shd w:val="clear" w:color="auto" w:fill="auto"/>
            <w:noWrap/>
            <w:vAlign w:val="center"/>
          </w:tcPr>
          <w:p w14:paraId="73AD0A98" w14:textId="66A4D355" w:rsidR="00CA70E6" w:rsidRPr="001228FA" w:rsidRDefault="00CA70E6" w:rsidP="00CA70E6">
            <w:pPr>
              <w:jc w:val="center"/>
              <w:rPr>
                <w:rFonts w:ascii="Arial Narrow" w:eastAsia="Times New Roman" w:hAnsi="Arial Narrow" w:cs="Times New Roman"/>
                <w:color w:val="000000"/>
                <w:lang w:val="es-CO" w:eastAsia="es-CO"/>
              </w:rPr>
            </w:pPr>
            <w:r>
              <w:rPr>
                <w:rFonts w:ascii="Arial Narrow" w:hAnsi="Arial Narrow" w:cs="Calibri"/>
                <w:color w:val="000000"/>
              </w:rPr>
              <w:t>28</w:t>
            </w:r>
          </w:p>
        </w:tc>
        <w:tc>
          <w:tcPr>
            <w:tcW w:w="1559" w:type="dxa"/>
            <w:tcBorders>
              <w:top w:val="nil"/>
              <w:left w:val="nil"/>
              <w:bottom w:val="single" w:sz="8" w:space="0" w:color="auto"/>
              <w:right w:val="single" w:sz="8" w:space="0" w:color="auto"/>
            </w:tcBorders>
            <w:shd w:val="clear" w:color="auto" w:fill="auto"/>
            <w:vAlign w:val="center"/>
          </w:tcPr>
          <w:p w14:paraId="507C68D2" w14:textId="75F695D9" w:rsidR="00CA70E6" w:rsidRPr="001228FA" w:rsidRDefault="00CA70E6" w:rsidP="00CA70E6">
            <w:pPr>
              <w:jc w:val="center"/>
              <w:rPr>
                <w:rFonts w:ascii="Arial Narrow" w:eastAsia="Times New Roman" w:hAnsi="Arial Narrow" w:cs="Times New Roman"/>
                <w:color w:val="000000"/>
                <w:lang w:val="es-CO" w:eastAsia="es-CO"/>
              </w:rPr>
            </w:pPr>
            <w:r>
              <w:rPr>
                <w:rFonts w:ascii="Arial Narrow" w:hAnsi="Arial Narrow" w:cs="Calibri"/>
                <w:color w:val="000000"/>
              </w:rPr>
              <w:t>50,00%</w:t>
            </w:r>
          </w:p>
        </w:tc>
      </w:tr>
      <w:tr w:rsidR="00CA70E6" w14:paraId="14CB9E1C" w14:textId="77777777" w:rsidTr="00520F84">
        <w:trPr>
          <w:trHeight w:val="315"/>
        </w:trPr>
        <w:tc>
          <w:tcPr>
            <w:tcW w:w="3276" w:type="dxa"/>
            <w:tcBorders>
              <w:top w:val="nil"/>
              <w:left w:val="single" w:sz="8" w:space="0" w:color="auto"/>
              <w:bottom w:val="single" w:sz="8" w:space="0" w:color="auto"/>
              <w:right w:val="single" w:sz="8" w:space="0" w:color="auto"/>
            </w:tcBorders>
            <w:shd w:val="clear" w:color="000000" w:fill="DDEBF7"/>
            <w:noWrap/>
            <w:vAlign w:val="center"/>
          </w:tcPr>
          <w:p w14:paraId="32BB9F6B" w14:textId="0E17854E" w:rsidR="00CA70E6" w:rsidRPr="00FF60A5" w:rsidRDefault="00CA70E6" w:rsidP="00CA70E6">
            <w:pPr>
              <w:rPr>
                <w:rFonts w:ascii="Arial Narrow" w:eastAsia="Times New Roman" w:hAnsi="Arial Narrow" w:cs="Times New Roman"/>
                <w:color w:val="000000"/>
                <w:lang w:val="es-CO" w:eastAsia="es-CO"/>
              </w:rPr>
            </w:pPr>
            <w:r>
              <w:rPr>
                <w:rFonts w:ascii="Arial Narrow" w:hAnsi="Arial Narrow" w:cs="Calibri"/>
                <w:color w:val="000000"/>
              </w:rPr>
              <w:t>Motor</w:t>
            </w:r>
          </w:p>
        </w:tc>
        <w:tc>
          <w:tcPr>
            <w:tcW w:w="1701" w:type="dxa"/>
            <w:tcBorders>
              <w:top w:val="nil"/>
              <w:left w:val="nil"/>
              <w:bottom w:val="single" w:sz="8" w:space="0" w:color="auto"/>
              <w:right w:val="single" w:sz="8" w:space="0" w:color="auto"/>
            </w:tcBorders>
            <w:shd w:val="clear" w:color="auto" w:fill="auto"/>
            <w:noWrap/>
            <w:vAlign w:val="center"/>
          </w:tcPr>
          <w:p w14:paraId="62DF92FA" w14:textId="396E0C3A" w:rsidR="00CA70E6" w:rsidRPr="001228FA" w:rsidRDefault="00CA70E6" w:rsidP="00CA70E6">
            <w:pPr>
              <w:jc w:val="center"/>
              <w:rPr>
                <w:rFonts w:ascii="Arial Narrow" w:eastAsia="Times New Roman" w:hAnsi="Arial Narrow" w:cs="Times New Roman"/>
                <w:color w:val="000000"/>
                <w:lang w:val="es-CO" w:eastAsia="es-CO"/>
              </w:rPr>
            </w:pPr>
            <w:r>
              <w:rPr>
                <w:rFonts w:ascii="Arial Narrow" w:hAnsi="Arial Narrow" w:cs="Calibri"/>
                <w:color w:val="000000"/>
              </w:rPr>
              <w:t>7</w:t>
            </w:r>
          </w:p>
        </w:tc>
        <w:tc>
          <w:tcPr>
            <w:tcW w:w="1559" w:type="dxa"/>
            <w:tcBorders>
              <w:top w:val="nil"/>
              <w:left w:val="nil"/>
              <w:bottom w:val="single" w:sz="8" w:space="0" w:color="auto"/>
              <w:right w:val="single" w:sz="8" w:space="0" w:color="auto"/>
            </w:tcBorders>
            <w:shd w:val="clear" w:color="auto" w:fill="auto"/>
            <w:vAlign w:val="center"/>
          </w:tcPr>
          <w:p w14:paraId="3616691F" w14:textId="6F71A26D" w:rsidR="00CA70E6" w:rsidRPr="001228FA" w:rsidRDefault="00CA70E6" w:rsidP="00CA70E6">
            <w:pPr>
              <w:jc w:val="center"/>
              <w:rPr>
                <w:rFonts w:ascii="Arial Narrow" w:eastAsia="Times New Roman" w:hAnsi="Arial Narrow" w:cs="Times New Roman"/>
                <w:color w:val="000000"/>
                <w:lang w:val="es-CO" w:eastAsia="es-CO"/>
              </w:rPr>
            </w:pPr>
            <w:r>
              <w:rPr>
                <w:rFonts w:ascii="Arial Narrow" w:hAnsi="Arial Narrow" w:cs="Calibri"/>
                <w:color w:val="000000"/>
              </w:rPr>
              <w:t>12,50%</w:t>
            </w:r>
          </w:p>
        </w:tc>
      </w:tr>
      <w:tr w:rsidR="00CA70E6" w14:paraId="77987067" w14:textId="77777777" w:rsidTr="00520F84">
        <w:trPr>
          <w:trHeight w:val="315"/>
        </w:trPr>
        <w:tc>
          <w:tcPr>
            <w:tcW w:w="3276" w:type="dxa"/>
            <w:tcBorders>
              <w:top w:val="nil"/>
              <w:left w:val="single" w:sz="8" w:space="0" w:color="auto"/>
              <w:bottom w:val="single" w:sz="8" w:space="0" w:color="auto"/>
              <w:right w:val="single" w:sz="8" w:space="0" w:color="auto"/>
            </w:tcBorders>
            <w:shd w:val="clear" w:color="000000" w:fill="DDEBF7"/>
            <w:noWrap/>
            <w:vAlign w:val="center"/>
          </w:tcPr>
          <w:p w14:paraId="627D5576" w14:textId="0F04E2AC" w:rsidR="00CA70E6" w:rsidRPr="00FF4F45" w:rsidRDefault="00CA70E6" w:rsidP="00CA70E6">
            <w:pPr>
              <w:rPr>
                <w:rFonts w:ascii="Arial Narrow" w:eastAsia="Times New Roman" w:hAnsi="Arial Narrow" w:cs="Times New Roman"/>
                <w:b/>
                <w:color w:val="000000"/>
                <w:lang w:val="es-CO" w:eastAsia="es-CO"/>
              </w:rPr>
            </w:pPr>
            <w:r>
              <w:rPr>
                <w:rFonts w:ascii="Arial Narrow" w:hAnsi="Arial Narrow" w:cs="Calibri"/>
                <w:b/>
                <w:bCs/>
                <w:color w:val="000000"/>
              </w:rPr>
              <w:t>Total</w:t>
            </w:r>
          </w:p>
        </w:tc>
        <w:tc>
          <w:tcPr>
            <w:tcW w:w="1701" w:type="dxa"/>
            <w:tcBorders>
              <w:top w:val="nil"/>
              <w:left w:val="nil"/>
              <w:bottom w:val="single" w:sz="8" w:space="0" w:color="auto"/>
              <w:right w:val="single" w:sz="8" w:space="0" w:color="auto"/>
            </w:tcBorders>
            <w:shd w:val="clear" w:color="auto" w:fill="auto"/>
            <w:noWrap/>
            <w:vAlign w:val="center"/>
          </w:tcPr>
          <w:p w14:paraId="7D448008" w14:textId="341B7BA8" w:rsidR="00CA70E6" w:rsidRPr="001228FA" w:rsidRDefault="00CA70E6" w:rsidP="00CA70E6">
            <w:pPr>
              <w:jc w:val="center"/>
              <w:rPr>
                <w:rFonts w:ascii="Arial Narrow" w:eastAsia="Times New Roman" w:hAnsi="Arial Narrow" w:cs="Times New Roman"/>
                <w:b/>
                <w:color w:val="000000"/>
                <w:lang w:val="es-CO" w:eastAsia="es-CO"/>
              </w:rPr>
            </w:pPr>
            <w:r>
              <w:rPr>
                <w:rFonts w:ascii="Arial Narrow" w:hAnsi="Arial Narrow" w:cs="Calibri"/>
                <w:b/>
                <w:bCs/>
                <w:color w:val="000000"/>
              </w:rPr>
              <w:t>56</w:t>
            </w:r>
          </w:p>
        </w:tc>
        <w:tc>
          <w:tcPr>
            <w:tcW w:w="1559" w:type="dxa"/>
            <w:tcBorders>
              <w:top w:val="nil"/>
              <w:left w:val="nil"/>
              <w:bottom w:val="single" w:sz="8" w:space="0" w:color="auto"/>
              <w:right w:val="single" w:sz="8" w:space="0" w:color="auto"/>
            </w:tcBorders>
            <w:shd w:val="clear" w:color="auto" w:fill="auto"/>
            <w:vAlign w:val="center"/>
          </w:tcPr>
          <w:p w14:paraId="47F0AFE3" w14:textId="15B238C6" w:rsidR="00CA70E6" w:rsidRPr="001228FA" w:rsidRDefault="00CA70E6" w:rsidP="00CA70E6">
            <w:pPr>
              <w:jc w:val="center"/>
              <w:rPr>
                <w:rFonts w:ascii="Arial Narrow" w:eastAsia="Times New Roman" w:hAnsi="Arial Narrow" w:cs="Times New Roman"/>
                <w:b/>
                <w:color w:val="000000"/>
                <w:lang w:val="es-CO" w:eastAsia="es-CO"/>
              </w:rPr>
            </w:pPr>
            <w:r>
              <w:rPr>
                <w:rFonts w:ascii="Arial Narrow" w:hAnsi="Arial Narrow" w:cs="Calibri"/>
                <w:b/>
                <w:bCs/>
                <w:color w:val="000000"/>
              </w:rPr>
              <w:t>100%</w:t>
            </w:r>
          </w:p>
        </w:tc>
      </w:tr>
    </w:tbl>
    <w:p w14:paraId="2E1D1090" w14:textId="77777777" w:rsidR="002B2543" w:rsidRDefault="002B2543" w:rsidP="00042FE1">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2C112294" w14:textId="77777777" w:rsidR="0091360A" w:rsidRDefault="0091360A" w:rsidP="000D65A0">
      <w:pPr>
        <w:jc w:val="both"/>
        <w:rPr>
          <w:rFonts w:ascii="Arial" w:hAnsi="Arial" w:cs="Arial"/>
          <w:color w:val="000000"/>
          <w:lang w:val="es-CO"/>
        </w:rPr>
      </w:pPr>
    </w:p>
    <w:p w14:paraId="28685F6F" w14:textId="77777777" w:rsidR="00F82FD7" w:rsidRDefault="00F82FD7" w:rsidP="000D65A0">
      <w:pPr>
        <w:jc w:val="both"/>
        <w:rPr>
          <w:rFonts w:ascii="Arial" w:hAnsi="Arial" w:cs="Arial"/>
          <w:color w:val="000000"/>
          <w:lang w:val="es-CO"/>
        </w:rPr>
      </w:pPr>
    </w:p>
    <w:p w14:paraId="4721ECBB" w14:textId="77777777" w:rsidR="00F82FD7" w:rsidRDefault="00F82FD7" w:rsidP="000D65A0">
      <w:pPr>
        <w:jc w:val="both"/>
        <w:rPr>
          <w:rFonts w:ascii="Arial" w:hAnsi="Arial" w:cs="Arial"/>
          <w:color w:val="000000"/>
          <w:lang w:val="es-CO"/>
        </w:rPr>
      </w:pPr>
    </w:p>
    <w:p w14:paraId="7B839FBE" w14:textId="77777777" w:rsidR="00F82FD7" w:rsidRDefault="00F82FD7" w:rsidP="000D65A0">
      <w:pPr>
        <w:jc w:val="both"/>
        <w:rPr>
          <w:rFonts w:ascii="Arial" w:hAnsi="Arial" w:cs="Arial"/>
          <w:color w:val="000000"/>
          <w:lang w:val="es-CO"/>
        </w:rPr>
      </w:pPr>
    </w:p>
    <w:p w14:paraId="039425C0" w14:textId="77777777" w:rsidR="00F82FD7" w:rsidRDefault="00F82FD7" w:rsidP="000D65A0">
      <w:pPr>
        <w:jc w:val="both"/>
        <w:rPr>
          <w:rFonts w:ascii="Arial" w:hAnsi="Arial" w:cs="Arial"/>
          <w:color w:val="000000"/>
          <w:lang w:val="es-CO"/>
        </w:rPr>
      </w:pPr>
    </w:p>
    <w:p w14:paraId="6578F59D" w14:textId="77777777" w:rsidR="00F82FD7" w:rsidRDefault="00F82FD7" w:rsidP="000D65A0">
      <w:pPr>
        <w:jc w:val="both"/>
        <w:rPr>
          <w:rFonts w:ascii="Arial" w:hAnsi="Arial" w:cs="Arial"/>
          <w:color w:val="000000"/>
          <w:lang w:val="es-CO"/>
        </w:rPr>
      </w:pPr>
    </w:p>
    <w:p w14:paraId="6C737115" w14:textId="77777777" w:rsidR="00F82FD7" w:rsidRDefault="00F82FD7" w:rsidP="000D65A0">
      <w:pPr>
        <w:jc w:val="both"/>
        <w:rPr>
          <w:rFonts w:ascii="Arial" w:hAnsi="Arial" w:cs="Arial"/>
          <w:color w:val="000000"/>
          <w:lang w:val="es-CO"/>
        </w:rPr>
      </w:pPr>
    </w:p>
    <w:p w14:paraId="23C625CC" w14:textId="77777777" w:rsidR="00F82FD7" w:rsidRDefault="00F82FD7" w:rsidP="000D65A0">
      <w:pPr>
        <w:jc w:val="both"/>
        <w:rPr>
          <w:rFonts w:ascii="Arial" w:hAnsi="Arial" w:cs="Arial"/>
          <w:color w:val="000000"/>
          <w:lang w:val="es-CO"/>
        </w:rPr>
      </w:pPr>
    </w:p>
    <w:p w14:paraId="03A4BDA2" w14:textId="77777777" w:rsidR="00F82FD7" w:rsidRDefault="00F82FD7" w:rsidP="000D65A0">
      <w:pPr>
        <w:jc w:val="both"/>
        <w:rPr>
          <w:rFonts w:ascii="Arial" w:hAnsi="Arial" w:cs="Arial"/>
          <w:color w:val="000000"/>
          <w:lang w:val="es-CO"/>
        </w:rPr>
      </w:pPr>
    </w:p>
    <w:p w14:paraId="620B9E01" w14:textId="77777777" w:rsidR="00F82FD7" w:rsidRDefault="00F82FD7" w:rsidP="000D65A0">
      <w:pPr>
        <w:jc w:val="both"/>
        <w:rPr>
          <w:rFonts w:ascii="Arial" w:hAnsi="Arial" w:cs="Arial"/>
          <w:color w:val="000000"/>
          <w:lang w:val="es-CO"/>
        </w:rPr>
      </w:pPr>
    </w:p>
    <w:p w14:paraId="72B9885E" w14:textId="77777777" w:rsidR="00F82FD7" w:rsidRDefault="00F82FD7" w:rsidP="000D65A0">
      <w:pPr>
        <w:jc w:val="both"/>
        <w:rPr>
          <w:rFonts w:ascii="Arial" w:hAnsi="Arial" w:cs="Arial"/>
          <w:color w:val="000000"/>
          <w:lang w:val="es-CO"/>
        </w:rPr>
      </w:pPr>
    </w:p>
    <w:p w14:paraId="52B16F97" w14:textId="77777777" w:rsidR="00F82FD7" w:rsidRDefault="00F82FD7" w:rsidP="000D65A0">
      <w:pPr>
        <w:jc w:val="both"/>
        <w:rPr>
          <w:rFonts w:ascii="Arial" w:hAnsi="Arial" w:cs="Arial"/>
          <w:color w:val="000000"/>
          <w:lang w:val="es-CO"/>
        </w:rPr>
      </w:pPr>
    </w:p>
    <w:p w14:paraId="7C12CDFE" w14:textId="77777777" w:rsidR="00F82FD7" w:rsidRDefault="00F82FD7" w:rsidP="000D65A0">
      <w:pPr>
        <w:jc w:val="both"/>
        <w:rPr>
          <w:rFonts w:ascii="Arial" w:hAnsi="Arial" w:cs="Arial"/>
          <w:color w:val="000000"/>
          <w:lang w:val="es-CO"/>
        </w:rPr>
      </w:pPr>
    </w:p>
    <w:p w14:paraId="787576D1" w14:textId="0D55E5D5" w:rsidR="00184B24" w:rsidRDefault="00B93ACE" w:rsidP="00184B24">
      <w:pPr>
        <w:jc w:val="both"/>
        <w:rPr>
          <w:rFonts w:ascii="Arial" w:hAnsi="Arial" w:cs="Arial"/>
          <w:color w:val="000000"/>
          <w:lang w:val="es-CO"/>
        </w:rPr>
      </w:pPr>
      <w:r>
        <w:rPr>
          <w:rFonts w:ascii="Arial" w:hAnsi="Arial" w:cs="Arial"/>
          <w:sz w:val="16"/>
          <w:szCs w:val="16"/>
        </w:rPr>
        <w:t>Gráfico7 Agrupación</w:t>
      </w:r>
      <w:r w:rsidR="00184B24">
        <w:rPr>
          <w:rFonts w:ascii="Arial" w:hAnsi="Arial" w:cs="Arial"/>
          <w:sz w:val="16"/>
          <w:szCs w:val="16"/>
        </w:rPr>
        <w:t xml:space="preserve"> deportiva – glorias del deporte</w:t>
      </w:r>
    </w:p>
    <w:p w14:paraId="4D5C1F58" w14:textId="77777777" w:rsidR="0091360A" w:rsidRDefault="00FF4F45" w:rsidP="000D65A0">
      <w:pPr>
        <w:jc w:val="both"/>
        <w:rPr>
          <w:rFonts w:ascii="Arial" w:hAnsi="Arial" w:cs="Arial"/>
          <w:color w:val="000000"/>
          <w:lang w:val="es-CO"/>
        </w:rPr>
      </w:pPr>
      <w:r>
        <w:rPr>
          <w:noProof/>
          <w:lang w:val="es-CO" w:eastAsia="es-CO"/>
        </w:rPr>
        <w:drawing>
          <wp:inline distT="0" distB="0" distL="0" distR="0" wp14:anchorId="0CCFF2C5" wp14:editId="20A133C1">
            <wp:extent cx="5857875" cy="3495675"/>
            <wp:effectExtent l="0" t="0" r="9525" b="9525"/>
            <wp:docPr id="27" name="Gráfico 2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622B50B4" w14:textId="77777777" w:rsidR="002B2543" w:rsidRDefault="002B2543" w:rsidP="00042FE1">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32C3EC26" w14:textId="77777777" w:rsidR="002B2543" w:rsidRDefault="002B2543" w:rsidP="000D65A0">
      <w:pPr>
        <w:jc w:val="both"/>
        <w:rPr>
          <w:rFonts w:ascii="Arial" w:hAnsi="Arial" w:cs="Arial"/>
          <w:color w:val="000000"/>
          <w:lang w:val="es-CO"/>
        </w:rPr>
      </w:pPr>
    </w:p>
    <w:p w14:paraId="214730B8" w14:textId="77777777" w:rsidR="00F82FD7" w:rsidRDefault="00F82FD7" w:rsidP="004C49E7">
      <w:pPr>
        <w:jc w:val="both"/>
        <w:rPr>
          <w:rFonts w:ascii="Arial" w:hAnsi="Arial" w:cs="Arial"/>
          <w:b/>
          <w:color w:val="000000"/>
          <w:lang w:val="es-CO"/>
        </w:rPr>
      </w:pPr>
    </w:p>
    <w:p w14:paraId="4324BE30" w14:textId="77777777" w:rsidR="004C49E7" w:rsidRPr="00320BD6" w:rsidRDefault="004C49E7" w:rsidP="004C49E7">
      <w:pPr>
        <w:jc w:val="both"/>
        <w:rPr>
          <w:rFonts w:ascii="Arial" w:hAnsi="Arial" w:cs="Arial"/>
          <w:b/>
          <w:color w:val="000000"/>
          <w:lang w:val="es-CO"/>
        </w:rPr>
      </w:pPr>
      <w:r w:rsidRPr="009A1965">
        <w:rPr>
          <w:rFonts w:ascii="Arial" w:hAnsi="Arial" w:cs="Arial"/>
          <w:b/>
          <w:color w:val="000000"/>
          <w:lang w:val="es-CO"/>
        </w:rPr>
        <w:t>DESCRIPCION</w:t>
      </w:r>
    </w:p>
    <w:p w14:paraId="73A10BE1" w14:textId="77777777" w:rsidR="006254A2" w:rsidRDefault="006254A2" w:rsidP="006254A2">
      <w:pPr>
        <w:jc w:val="both"/>
        <w:rPr>
          <w:rFonts w:ascii="Arial" w:hAnsi="Arial" w:cs="Arial"/>
          <w:color w:val="000000"/>
          <w:lang w:val="es-CO"/>
        </w:rPr>
      </w:pPr>
    </w:p>
    <w:p w14:paraId="0451ABC8" w14:textId="2009BE6C" w:rsidR="006254A2" w:rsidRDefault="006254A2" w:rsidP="006254A2">
      <w:pPr>
        <w:jc w:val="both"/>
        <w:rPr>
          <w:rFonts w:ascii="Arial" w:hAnsi="Arial" w:cs="Arial"/>
          <w:color w:val="000000"/>
          <w:lang w:val="es-CO"/>
        </w:rPr>
      </w:pPr>
      <w:r>
        <w:rPr>
          <w:rFonts w:ascii="Arial" w:hAnsi="Arial" w:cs="Arial"/>
          <w:color w:val="000000"/>
          <w:lang w:val="es-CO"/>
        </w:rPr>
        <w:t xml:space="preserve">Del total de </w:t>
      </w:r>
      <w:r w:rsidR="0001692B">
        <w:rPr>
          <w:rFonts w:ascii="Arial" w:hAnsi="Arial" w:cs="Arial"/>
          <w:color w:val="000000"/>
          <w:lang w:val="es-CO"/>
        </w:rPr>
        <w:t>la</w:t>
      </w:r>
      <w:r>
        <w:rPr>
          <w:rFonts w:ascii="Arial" w:hAnsi="Arial" w:cs="Arial"/>
          <w:color w:val="000000"/>
          <w:lang w:val="es-CO"/>
        </w:rPr>
        <w:t xml:space="preserve">s </w:t>
      </w:r>
      <w:r w:rsidR="0001692B">
        <w:rPr>
          <w:rFonts w:ascii="Arial" w:hAnsi="Arial" w:cs="Arial"/>
          <w:color w:val="000000"/>
          <w:lang w:val="es-CO"/>
        </w:rPr>
        <w:t>5</w:t>
      </w:r>
      <w:r w:rsidR="00520F84">
        <w:rPr>
          <w:rFonts w:ascii="Arial" w:hAnsi="Arial" w:cs="Arial"/>
          <w:color w:val="000000"/>
          <w:lang w:val="es-CO"/>
        </w:rPr>
        <w:t>6</w:t>
      </w:r>
      <w:r>
        <w:rPr>
          <w:rFonts w:ascii="Arial" w:hAnsi="Arial" w:cs="Arial"/>
          <w:color w:val="000000"/>
          <w:lang w:val="es-CO"/>
        </w:rPr>
        <w:t xml:space="preserve"> </w:t>
      </w:r>
      <w:r w:rsidR="0001692B">
        <w:rPr>
          <w:rFonts w:ascii="Arial" w:hAnsi="Arial" w:cs="Arial"/>
          <w:color w:val="000000"/>
          <w:lang w:val="es-CO"/>
        </w:rPr>
        <w:t xml:space="preserve">glorias del deporte, </w:t>
      </w:r>
      <w:r w:rsidR="00520F84">
        <w:rPr>
          <w:rFonts w:ascii="Arial" w:hAnsi="Arial" w:cs="Arial"/>
          <w:color w:val="000000"/>
          <w:lang w:val="es-CO"/>
        </w:rPr>
        <w:t>29</w:t>
      </w:r>
      <w:r w:rsidR="0001692B">
        <w:rPr>
          <w:rFonts w:ascii="Arial" w:hAnsi="Arial" w:cs="Arial"/>
          <w:color w:val="000000"/>
          <w:lang w:val="es-CO"/>
        </w:rPr>
        <w:t xml:space="preserve"> es decir el </w:t>
      </w:r>
      <w:r w:rsidR="009A1965">
        <w:rPr>
          <w:rFonts w:ascii="Arial" w:hAnsi="Arial" w:cs="Arial"/>
          <w:color w:val="000000"/>
          <w:lang w:val="es-CO"/>
        </w:rPr>
        <w:t>51.</w:t>
      </w:r>
      <w:r w:rsidR="00520F84">
        <w:rPr>
          <w:rFonts w:ascii="Arial" w:hAnsi="Arial" w:cs="Arial"/>
          <w:color w:val="000000"/>
          <w:lang w:val="es-CO"/>
        </w:rPr>
        <w:t>79</w:t>
      </w:r>
      <w:r w:rsidR="0001692B">
        <w:rPr>
          <w:rFonts w:ascii="Arial" w:hAnsi="Arial" w:cs="Arial"/>
          <w:color w:val="000000"/>
          <w:lang w:val="es-CO"/>
        </w:rPr>
        <w:t>% practicaban béisbol, en</w:t>
      </w:r>
      <w:r>
        <w:rPr>
          <w:rFonts w:ascii="Arial" w:hAnsi="Arial" w:cs="Arial"/>
          <w:color w:val="000000"/>
          <w:lang w:val="es-CO"/>
        </w:rPr>
        <w:t xml:space="preserve"> tanto que </w:t>
      </w:r>
      <w:r w:rsidR="00520F84">
        <w:rPr>
          <w:rFonts w:ascii="Arial" w:hAnsi="Arial" w:cs="Arial"/>
          <w:color w:val="000000"/>
          <w:lang w:val="es-CO"/>
        </w:rPr>
        <w:t>14</w:t>
      </w:r>
      <w:r>
        <w:rPr>
          <w:rFonts w:ascii="Arial" w:hAnsi="Arial" w:cs="Arial"/>
          <w:color w:val="000000"/>
          <w:lang w:val="es-CO"/>
        </w:rPr>
        <w:t xml:space="preserve"> </w:t>
      </w:r>
      <w:r w:rsidR="0001692B">
        <w:rPr>
          <w:rFonts w:ascii="Arial" w:hAnsi="Arial" w:cs="Arial"/>
          <w:color w:val="000000"/>
          <w:lang w:val="es-CO"/>
        </w:rPr>
        <w:t>personas</w:t>
      </w:r>
      <w:r>
        <w:rPr>
          <w:rFonts w:ascii="Arial" w:hAnsi="Arial" w:cs="Arial"/>
          <w:color w:val="000000"/>
          <w:lang w:val="es-CO"/>
        </w:rPr>
        <w:t xml:space="preserve">, es decir el </w:t>
      </w:r>
      <w:r w:rsidR="00520F84">
        <w:rPr>
          <w:rFonts w:ascii="Arial" w:hAnsi="Arial" w:cs="Arial"/>
          <w:color w:val="000000"/>
          <w:lang w:val="es-CO"/>
        </w:rPr>
        <w:t>25.00</w:t>
      </w:r>
      <w:r>
        <w:rPr>
          <w:rFonts w:ascii="Arial" w:hAnsi="Arial" w:cs="Arial"/>
          <w:color w:val="000000"/>
          <w:lang w:val="es-CO"/>
        </w:rPr>
        <w:t xml:space="preserve">%, </w:t>
      </w:r>
      <w:r w:rsidR="0001692B">
        <w:rPr>
          <w:rFonts w:ascii="Arial" w:hAnsi="Arial" w:cs="Arial"/>
          <w:color w:val="000000"/>
          <w:lang w:val="es-CO"/>
        </w:rPr>
        <w:t>se dedicaron a la práctica de boxeo</w:t>
      </w:r>
      <w:r>
        <w:rPr>
          <w:rFonts w:ascii="Arial" w:hAnsi="Arial" w:cs="Arial"/>
          <w:color w:val="000000"/>
          <w:lang w:val="es-CO"/>
        </w:rPr>
        <w:t xml:space="preserve">.     </w:t>
      </w:r>
    </w:p>
    <w:p w14:paraId="4C37C0A4" w14:textId="77777777" w:rsidR="00F21ADD" w:rsidRDefault="00F21ADD" w:rsidP="006254A2">
      <w:pPr>
        <w:jc w:val="both"/>
        <w:rPr>
          <w:rFonts w:ascii="Arial" w:hAnsi="Arial" w:cs="Arial"/>
          <w:b/>
          <w:color w:val="000000"/>
          <w:lang w:val="es-CO"/>
        </w:rPr>
      </w:pPr>
    </w:p>
    <w:p w14:paraId="11E63B22" w14:textId="0172123F" w:rsidR="006254A2" w:rsidRPr="006D5B89" w:rsidRDefault="006254A2" w:rsidP="006254A2">
      <w:pPr>
        <w:jc w:val="both"/>
        <w:rPr>
          <w:rFonts w:ascii="Arial" w:hAnsi="Arial" w:cs="Arial"/>
          <w:lang w:val="es-CO"/>
        </w:rPr>
      </w:pPr>
      <w:r>
        <w:rPr>
          <w:rFonts w:ascii="Arial" w:hAnsi="Arial" w:cs="Arial"/>
          <w:color w:val="000000"/>
          <w:lang w:val="es-CO"/>
        </w:rPr>
        <w:t xml:space="preserve">La agrupación que cuenta con un mayor número de </w:t>
      </w:r>
      <w:r w:rsidR="0091360A">
        <w:rPr>
          <w:rFonts w:ascii="Arial" w:hAnsi="Arial" w:cs="Arial"/>
          <w:color w:val="000000"/>
          <w:lang w:val="es-CO"/>
        </w:rPr>
        <w:t xml:space="preserve">glorias </w:t>
      </w:r>
      <w:r w:rsidR="00682BF6">
        <w:rPr>
          <w:rFonts w:ascii="Arial" w:hAnsi="Arial" w:cs="Arial"/>
          <w:color w:val="000000"/>
          <w:lang w:val="es-CO"/>
        </w:rPr>
        <w:t xml:space="preserve">es la de deportes de </w:t>
      </w:r>
      <w:r w:rsidR="00E86FE6">
        <w:rPr>
          <w:rFonts w:ascii="Arial" w:hAnsi="Arial" w:cs="Arial"/>
          <w:color w:val="000000"/>
          <w:lang w:val="es-CO"/>
        </w:rPr>
        <w:t>pelota con</w:t>
      </w:r>
      <w:r>
        <w:rPr>
          <w:rFonts w:ascii="Arial" w:hAnsi="Arial" w:cs="Arial"/>
          <w:color w:val="000000"/>
          <w:lang w:val="es-CO"/>
        </w:rPr>
        <w:t xml:space="preserve"> un </w:t>
      </w:r>
      <w:r w:rsidR="00520F84">
        <w:rPr>
          <w:rFonts w:ascii="Arial" w:hAnsi="Arial" w:cs="Arial"/>
          <w:color w:val="000000"/>
          <w:lang w:val="es-CO"/>
        </w:rPr>
        <w:t>50</w:t>
      </w:r>
      <w:r w:rsidR="009A1965">
        <w:rPr>
          <w:rFonts w:ascii="Arial" w:hAnsi="Arial" w:cs="Arial"/>
          <w:color w:val="000000"/>
          <w:lang w:val="es-CO"/>
        </w:rPr>
        <w:t>.</w:t>
      </w:r>
      <w:r w:rsidR="00520F84">
        <w:rPr>
          <w:rFonts w:ascii="Arial" w:hAnsi="Arial" w:cs="Arial"/>
          <w:color w:val="000000"/>
          <w:lang w:val="es-CO"/>
        </w:rPr>
        <w:t>00</w:t>
      </w:r>
      <w:r w:rsidR="00E86FE6">
        <w:rPr>
          <w:rFonts w:ascii="Arial" w:hAnsi="Arial" w:cs="Arial"/>
          <w:color w:val="000000"/>
          <w:lang w:val="es-CO"/>
        </w:rPr>
        <w:t>% y</w:t>
      </w:r>
      <w:r>
        <w:rPr>
          <w:rFonts w:ascii="Arial" w:hAnsi="Arial" w:cs="Arial"/>
          <w:color w:val="000000"/>
          <w:lang w:val="es-CO"/>
        </w:rPr>
        <w:t xml:space="preserve"> </w:t>
      </w:r>
      <w:r w:rsidR="00682BF6">
        <w:rPr>
          <w:rFonts w:ascii="Arial" w:hAnsi="Arial" w:cs="Arial"/>
          <w:color w:val="000000"/>
          <w:lang w:val="es-CO"/>
        </w:rPr>
        <w:t>2</w:t>
      </w:r>
      <w:r w:rsidR="009A1965">
        <w:rPr>
          <w:rFonts w:ascii="Arial" w:hAnsi="Arial" w:cs="Arial"/>
          <w:color w:val="000000"/>
          <w:lang w:val="es-CO"/>
        </w:rPr>
        <w:t>8</w:t>
      </w:r>
      <w:r>
        <w:rPr>
          <w:rFonts w:ascii="Arial" w:hAnsi="Arial" w:cs="Arial"/>
          <w:color w:val="000000"/>
          <w:lang w:val="es-CO"/>
        </w:rPr>
        <w:t xml:space="preserve"> atletas. </w:t>
      </w:r>
      <w:r w:rsidR="00682BF6">
        <w:rPr>
          <w:rFonts w:ascii="Arial" w:hAnsi="Arial" w:cs="Arial"/>
          <w:color w:val="000000"/>
          <w:lang w:val="es-CO"/>
        </w:rPr>
        <w:t xml:space="preserve">El menor número de personas, es decir </w:t>
      </w:r>
      <w:r w:rsidR="009A1965">
        <w:rPr>
          <w:rFonts w:ascii="Arial" w:hAnsi="Arial" w:cs="Arial"/>
          <w:color w:val="000000"/>
          <w:lang w:val="es-CO"/>
        </w:rPr>
        <w:t>7</w:t>
      </w:r>
      <w:r w:rsidR="00682BF6">
        <w:rPr>
          <w:rFonts w:ascii="Arial" w:hAnsi="Arial" w:cs="Arial"/>
          <w:color w:val="000000"/>
          <w:lang w:val="es-CO"/>
        </w:rPr>
        <w:t xml:space="preserve"> que corresponde </w:t>
      </w:r>
      <w:r w:rsidR="00682BF6" w:rsidRPr="006D5B89">
        <w:rPr>
          <w:rFonts w:ascii="Arial" w:hAnsi="Arial" w:cs="Arial"/>
          <w:lang w:val="es-CO"/>
        </w:rPr>
        <w:t xml:space="preserve">al </w:t>
      </w:r>
      <w:r w:rsidR="00CF6AB6">
        <w:rPr>
          <w:rFonts w:ascii="Arial" w:hAnsi="Arial" w:cs="Arial"/>
          <w:lang w:val="es-CO"/>
        </w:rPr>
        <w:t>12.50</w:t>
      </w:r>
      <w:r w:rsidR="00682BF6" w:rsidRPr="006D5B89">
        <w:rPr>
          <w:rFonts w:ascii="Arial" w:hAnsi="Arial" w:cs="Arial"/>
          <w:lang w:val="es-CO"/>
        </w:rPr>
        <w:t xml:space="preserve">%, pertenecen a </w:t>
      </w:r>
      <w:r w:rsidR="00CF6AB6">
        <w:rPr>
          <w:rFonts w:ascii="Arial" w:hAnsi="Arial" w:cs="Arial"/>
          <w:lang w:val="es-CO"/>
        </w:rPr>
        <w:t xml:space="preserve">los </w:t>
      </w:r>
      <w:r w:rsidR="00682BF6" w:rsidRPr="006D5B89">
        <w:rPr>
          <w:rFonts w:ascii="Arial" w:hAnsi="Arial" w:cs="Arial"/>
          <w:lang w:val="es-CO"/>
        </w:rPr>
        <w:t xml:space="preserve">deportes de </w:t>
      </w:r>
      <w:r w:rsidR="00CF6AB6">
        <w:rPr>
          <w:rFonts w:ascii="Arial" w:hAnsi="Arial" w:cs="Arial"/>
          <w:lang w:val="es-CO"/>
        </w:rPr>
        <w:t xml:space="preserve">motor; y </w:t>
      </w:r>
      <w:r w:rsidR="00682BF6" w:rsidRPr="006D5B89">
        <w:rPr>
          <w:rFonts w:ascii="Arial" w:hAnsi="Arial" w:cs="Arial"/>
          <w:lang w:val="es-CO"/>
        </w:rPr>
        <w:t xml:space="preserve">arte y precisión. </w:t>
      </w:r>
    </w:p>
    <w:p w14:paraId="48773BE0" w14:textId="77777777" w:rsidR="00BC7B62" w:rsidRPr="006D5B89" w:rsidRDefault="00513CC5" w:rsidP="000D65A0">
      <w:pPr>
        <w:jc w:val="both"/>
        <w:rPr>
          <w:rFonts w:ascii="Arial" w:hAnsi="Arial" w:cs="Arial"/>
          <w:lang w:val="es-CO"/>
        </w:rPr>
      </w:pPr>
      <w:r w:rsidRPr="006D5B89">
        <w:rPr>
          <w:rFonts w:ascii="Arial" w:hAnsi="Arial" w:cs="Arial"/>
          <w:lang w:val="es-CO"/>
        </w:rPr>
        <w:t xml:space="preserve"> </w:t>
      </w:r>
    </w:p>
    <w:p w14:paraId="2140E6E1" w14:textId="1B3762CB" w:rsidR="00513CC5" w:rsidRPr="006D5B89" w:rsidRDefault="006D5B89" w:rsidP="000D65A0">
      <w:pPr>
        <w:jc w:val="both"/>
        <w:rPr>
          <w:rFonts w:ascii="Arial" w:hAnsi="Arial" w:cs="Arial"/>
          <w:lang w:val="es-CO"/>
        </w:rPr>
      </w:pPr>
      <w:r w:rsidRPr="006D5B89">
        <w:rPr>
          <w:rFonts w:ascii="Arial" w:hAnsi="Arial" w:cs="Arial"/>
          <w:lang w:val="es-CO"/>
        </w:rPr>
        <w:t>D</w:t>
      </w:r>
      <w:r w:rsidR="000C364F">
        <w:rPr>
          <w:rFonts w:ascii="Arial" w:hAnsi="Arial" w:cs="Arial"/>
          <w:lang w:val="es-CO"/>
        </w:rPr>
        <w:t xml:space="preserve">urante el año 2017 el programa de Glorias del Deporte </w:t>
      </w:r>
      <w:r w:rsidR="008576B2">
        <w:rPr>
          <w:rFonts w:ascii="Arial" w:hAnsi="Arial" w:cs="Arial"/>
          <w:lang w:val="es-CO"/>
        </w:rPr>
        <w:t>e</w:t>
      </w:r>
      <w:r w:rsidR="000C364F">
        <w:rPr>
          <w:rFonts w:ascii="Arial" w:hAnsi="Arial" w:cs="Arial"/>
          <w:lang w:val="es-CO"/>
        </w:rPr>
        <w:t>ra de un</w:t>
      </w:r>
      <w:r w:rsidR="008576B2">
        <w:rPr>
          <w:rFonts w:ascii="Arial" w:hAnsi="Arial" w:cs="Arial"/>
          <w:lang w:val="es-CO"/>
        </w:rPr>
        <w:t xml:space="preserve"> total de las 56 </w:t>
      </w:r>
      <w:r w:rsidR="000C364F">
        <w:rPr>
          <w:rFonts w:ascii="Arial" w:hAnsi="Arial" w:cs="Arial"/>
          <w:lang w:val="es-CO"/>
        </w:rPr>
        <w:t>personas, pero finalizamos el año con</w:t>
      </w:r>
      <w:r w:rsidR="008576B2">
        <w:rPr>
          <w:rFonts w:ascii="Arial" w:hAnsi="Arial" w:cs="Arial"/>
          <w:lang w:val="es-CO"/>
        </w:rPr>
        <w:t xml:space="preserve"> 54 </w:t>
      </w:r>
      <w:r w:rsidR="000C364F">
        <w:rPr>
          <w:rFonts w:ascii="Arial" w:hAnsi="Arial" w:cs="Arial"/>
          <w:lang w:val="es-CO"/>
        </w:rPr>
        <w:t>Glorias del Deporte</w:t>
      </w:r>
      <w:r w:rsidR="008576B2">
        <w:rPr>
          <w:rFonts w:ascii="Arial" w:hAnsi="Arial" w:cs="Arial"/>
          <w:lang w:val="es-CO"/>
        </w:rPr>
        <w:t xml:space="preserve">; ya que </w:t>
      </w:r>
      <w:r>
        <w:rPr>
          <w:rFonts w:ascii="Arial" w:hAnsi="Arial" w:cs="Arial"/>
          <w:lang w:val="es-CO"/>
        </w:rPr>
        <w:t xml:space="preserve">murieron dos Glorias del Deporte </w:t>
      </w:r>
      <w:r w:rsidR="00406C93">
        <w:rPr>
          <w:rFonts w:ascii="Arial" w:hAnsi="Arial" w:cs="Arial"/>
          <w:lang w:val="es-CO"/>
        </w:rPr>
        <w:t xml:space="preserve">el señor </w:t>
      </w:r>
      <w:r w:rsidR="001B414B">
        <w:rPr>
          <w:rFonts w:ascii="Arial" w:hAnsi="Arial" w:cs="Arial"/>
          <w:lang w:val="es-CO"/>
        </w:rPr>
        <w:t xml:space="preserve">Rodrigo Valdés de la disciplina de Boxeo quien murió el 13 </w:t>
      </w:r>
      <w:r w:rsidR="00B93ACE">
        <w:rPr>
          <w:rFonts w:ascii="Arial" w:hAnsi="Arial" w:cs="Arial"/>
          <w:lang w:val="es-CO"/>
        </w:rPr>
        <w:t>marzo</w:t>
      </w:r>
      <w:r w:rsidR="001B414B">
        <w:rPr>
          <w:rFonts w:ascii="Arial" w:hAnsi="Arial" w:cs="Arial"/>
          <w:lang w:val="es-CO"/>
        </w:rPr>
        <w:t xml:space="preserve"> de 2017 y el señor Carlos Velásquez de la disciplina de Beisbol quien falleció el 02 de </w:t>
      </w:r>
      <w:r w:rsidR="00B93ACE">
        <w:rPr>
          <w:rFonts w:ascii="Arial" w:hAnsi="Arial" w:cs="Arial"/>
          <w:lang w:val="es-CO"/>
        </w:rPr>
        <w:t>septiembre</w:t>
      </w:r>
      <w:r w:rsidR="001B414B">
        <w:rPr>
          <w:rFonts w:ascii="Arial" w:hAnsi="Arial" w:cs="Arial"/>
          <w:lang w:val="es-CO"/>
        </w:rPr>
        <w:t xml:space="preserve"> del mismo año. </w:t>
      </w:r>
    </w:p>
    <w:p w14:paraId="51E60BCC" w14:textId="77777777" w:rsidR="006254A2" w:rsidRDefault="006254A2" w:rsidP="000D65A0">
      <w:pPr>
        <w:jc w:val="both"/>
        <w:rPr>
          <w:rFonts w:ascii="Arial" w:hAnsi="Arial" w:cs="Arial"/>
          <w:color w:val="000000"/>
          <w:lang w:val="es-CO"/>
        </w:rPr>
      </w:pPr>
    </w:p>
    <w:p w14:paraId="015F6495" w14:textId="77777777" w:rsidR="00434863" w:rsidRDefault="00434863" w:rsidP="000D65A0">
      <w:pPr>
        <w:jc w:val="both"/>
        <w:rPr>
          <w:rFonts w:ascii="Arial" w:hAnsi="Arial" w:cs="Arial"/>
          <w:color w:val="000000"/>
          <w:lang w:val="es-CO"/>
        </w:rPr>
      </w:pPr>
      <w:r w:rsidRPr="00BC7B62">
        <w:rPr>
          <w:rFonts w:ascii="Arial" w:hAnsi="Arial" w:cs="Arial"/>
          <w:b/>
          <w:color w:val="000000"/>
          <w:lang w:val="es-CO"/>
        </w:rPr>
        <w:t>VARIABLE 3</w:t>
      </w:r>
    </w:p>
    <w:p w14:paraId="43A268F1" w14:textId="77777777" w:rsidR="00434863" w:rsidRDefault="00434863" w:rsidP="000D65A0">
      <w:pPr>
        <w:jc w:val="both"/>
        <w:rPr>
          <w:rFonts w:ascii="Arial" w:hAnsi="Arial" w:cs="Arial"/>
          <w:color w:val="000000"/>
          <w:lang w:val="es-CO"/>
        </w:rPr>
      </w:pPr>
    </w:p>
    <w:p w14:paraId="48A0C3F6" w14:textId="418074D9" w:rsidR="000D65A0" w:rsidRDefault="000D65A0" w:rsidP="000D65A0">
      <w:pPr>
        <w:jc w:val="both"/>
        <w:rPr>
          <w:rFonts w:ascii="Arial" w:hAnsi="Arial" w:cs="Arial"/>
          <w:color w:val="000000"/>
          <w:lang w:val="es-CO"/>
        </w:rPr>
      </w:pPr>
      <w:r w:rsidRPr="004C1F8A">
        <w:rPr>
          <w:rFonts w:ascii="Arial" w:hAnsi="Arial" w:cs="Arial"/>
          <w:color w:val="000000"/>
          <w:lang w:val="es-CO"/>
        </w:rPr>
        <w:t xml:space="preserve">Identificar a </w:t>
      </w:r>
      <w:r w:rsidR="00A0141D" w:rsidRPr="004C1F8A">
        <w:rPr>
          <w:rFonts w:ascii="Arial" w:hAnsi="Arial" w:cs="Arial"/>
          <w:color w:val="000000"/>
          <w:lang w:val="es-CO"/>
        </w:rPr>
        <w:t>qué regionales</w:t>
      </w:r>
      <w:r w:rsidRPr="004C1F8A">
        <w:rPr>
          <w:rFonts w:ascii="Arial" w:hAnsi="Arial" w:cs="Arial"/>
          <w:color w:val="000000"/>
          <w:lang w:val="es-CO"/>
        </w:rPr>
        <w:t xml:space="preserve"> se encuentran vinculados los atletas.</w:t>
      </w:r>
    </w:p>
    <w:p w14:paraId="5A8A9493" w14:textId="77777777" w:rsidR="00E631D0" w:rsidRDefault="00E631D0" w:rsidP="000D65A0">
      <w:pPr>
        <w:jc w:val="both"/>
        <w:rPr>
          <w:rFonts w:ascii="Arial" w:hAnsi="Arial" w:cs="Arial"/>
          <w:color w:val="000000"/>
          <w:lang w:val="es-CO"/>
        </w:rPr>
      </w:pPr>
    </w:p>
    <w:p w14:paraId="1172ADF0" w14:textId="77777777" w:rsidR="00F82FD7" w:rsidRDefault="00F82FD7" w:rsidP="008D5E9E">
      <w:pPr>
        <w:jc w:val="both"/>
        <w:rPr>
          <w:rFonts w:ascii="Arial" w:hAnsi="Arial" w:cs="Arial"/>
          <w:b/>
          <w:color w:val="000000"/>
          <w:u w:val="single"/>
          <w:lang w:val="es-CO"/>
        </w:rPr>
      </w:pPr>
    </w:p>
    <w:p w14:paraId="77877E31" w14:textId="77777777" w:rsidR="00F82FD7" w:rsidRDefault="00F82FD7" w:rsidP="008D5E9E">
      <w:pPr>
        <w:jc w:val="both"/>
        <w:rPr>
          <w:rFonts w:ascii="Arial" w:hAnsi="Arial" w:cs="Arial"/>
          <w:b/>
          <w:color w:val="000000"/>
          <w:u w:val="single"/>
          <w:lang w:val="es-CO"/>
        </w:rPr>
      </w:pPr>
    </w:p>
    <w:p w14:paraId="170D9EFE" w14:textId="77777777" w:rsidR="00F82FD7" w:rsidRDefault="00F82FD7" w:rsidP="008D5E9E">
      <w:pPr>
        <w:jc w:val="both"/>
        <w:rPr>
          <w:rFonts w:ascii="Arial" w:hAnsi="Arial" w:cs="Arial"/>
          <w:b/>
          <w:color w:val="000000"/>
          <w:u w:val="single"/>
          <w:lang w:val="es-CO"/>
        </w:rPr>
      </w:pPr>
    </w:p>
    <w:p w14:paraId="00993272" w14:textId="77777777" w:rsidR="008D5E9E" w:rsidRPr="003E33DE" w:rsidRDefault="008D5E9E" w:rsidP="008D5E9E">
      <w:pPr>
        <w:jc w:val="both"/>
        <w:rPr>
          <w:rFonts w:ascii="Arial" w:hAnsi="Arial" w:cs="Arial"/>
          <w:b/>
          <w:color w:val="000000"/>
          <w:u w:val="single"/>
          <w:lang w:val="es-CO"/>
        </w:rPr>
      </w:pPr>
      <w:r w:rsidRPr="003E33DE">
        <w:rPr>
          <w:rFonts w:ascii="Arial" w:hAnsi="Arial" w:cs="Arial"/>
          <w:b/>
          <w:color w:val="000000"/>
          <w:u w:val="single"/>
          <w:lang w:val="es-CO"/>
        </w:rPr>
        <w:t xml:space="preserve">Sector Convencional </w:t>
      </w:r>
    </w:p>
    <w:p w14:paraId="1030ED6C" w14:textId="77777777" w:rsidR="00E10A79" w:rsidRDefault="00E10A79" w:rsidP="000D65A0">
      <w:pPr>
        <w:jc w:val="both"/>
        <w:rPr>
          <w:rFonts w:ascii="Arial" w:hAnsi="Arial" w:cs="Arial"/>
          <w:color w:val="000000"/>
          <w:lang w:val="es-CO"/>
        </w:rPr>
      </w:pPr>
    </w:p>
    <w:p w14:paraId="40110FF1" w14:textId="45AE15D7" w:rsidR="00393619" w:rsidRDefault="00393619" w:rsidP="00393619">
      <w:pPr>
        <w:jc w:val="both"/>
        <w:rPr>
          <w:rFonts w:ascii="Arial" w:hAnsi="Arial" w:cs="Arial"/>
          <w:color w:val="000000"/>
          <w:lang w:val="es-CO"/>
        </w:rPr>
      </w:pPr>
      <w:r w:rsidRPr="008C1D5B">
        <w:rPr>
          <w:rFonts w:ascii="Arial" w:hAnsi="Arial" w:cs="Arial"/>
          <w:sz w:val="16"/>
          <w:szCs w:val="16"/>
        </w:rPr>
        <w:t xml:space="preserve">Tabla </w:t>
      </w:r>
      <w:r w:rsidR="00B93ACE">
        <w:rPr>
          <w:rFonts w:ascii="Arial" w:hAnsi="Arial" w:cs="Arial"/>
          <w:sz w:val="16"/>
          <w:szCs w:val="16"/>
        </w:rPr>
        <w:t>9 Regional</w:t>
      </w:r>
      <w:r>
        <w:rPr>
          <w:rFonts w:ascii="Arial" w:hAnsi="Arial" w:cs="Arial"/>
          <w:sz w:val="16"/>
          <w:szCs w:val="16"/>
        </w:rPr>
        <w:t>- convencional</w:t>
      </w:r>
    </w:p>
    <w:tbl>
      <w:tblPr>
        <w:tblW w:w="5544" w:type="dxa"/>
        <w:tblInd w:w="55" w:type="dxa"/>
        <w:tblCellMar>
          <w:left w:w="70" w:type="dxa"/>
          <w:right w:w="70" w:type="dxa"/>
        </w:tblCellMar>
        <w:tblLook w:val="04A0" w:firstRow="1" w:lastRow="0" w:firstColumn="1" w:lastColumn="0" w:noHBand="0" w:noVBand="1"/>
      </w:tblPr>
      <w:tblGrid>
        <w:gridCol w:w="2567"/>
        <w:gridCol w:w="1417"/>
        <w:gridCol w:w="1560"/>
      </w:tblGrid>
      <w:tr w:rsidR="00393619" w14:paraId="25FA1018" w14:textId="77777777" w:rsidTr="00EA1F2A">
        <w:trPr>
          <w:trHeight w:val="315"/>
        </w:trPr>
        <w:tc>
          <w:tcPr>
            <w:tcW w:w="2567" w:type="dxa"/>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699D6F5F" w14:textId="77777777" w:rsidR="00393619" w:rsidRPr="0014064E" w:rsidRDefault="00393619" w:rsidP="008306D3">
            <w:pPr>
              <w:jc w:val="center"/>
              <w:rPr>
                <w:rFonts w:ascii="Arial Narrow" w:eastAsia="Times New Roman" w:hAnsi="Arial Narrow" w:cs="Times New Roman"/>
                <w:b/>
                <w:color w:val="000000"/>
                <w:lang w:val="es-CO" w:eastAsia="es-CO"/>
              </w:rPr>
            </w:pPr>
            <w:r w:rsidRPr="0014064E">
              <w:rPr>
                <w:rFonts w:ascii="Arial Narrow" w:eastAsia="Times New Roman" w:hAnsi="Arial Narrow" w:cs="Times New Roman"/>
                <w:b/>
                <w:color w:val="000000"/>
                <w:lang w:val="es-CO" w:eastAsia="es-CO"/>
              </w:rPr>
              <w:t>Regional</w:t>
            </w:r>
          </w:p>
        </w:tc>
        <w:tc>
          <w:tcPr>
            <w:tcW w:w="1417" w:type="dxa"/>
            <w:tcBorders>
              <w:top w:val="single" w:sz="4" w:space="0" w:color="auto"/>
              <w:left w:val="nil"/>
              <w:bottom w:val="single" w:sz="4" w:space="0" w:color="auto"/>
              <w:right w:val="single" w:sz="4" w:space="0" w:color="auto"/>
            </w:tcBorders>
            <w:shd w:val="clear" w:color="auto" w:fill="DAEEF3" w:themeFill="accent5" w:themeFillTint="33"/>
            <w:noWrap/>
            <w:vAlign w:val="center"/>
            <w:hideMark/>
          </w:tcPr>
          <w:p w14:paraId="57C6775C" w14:textId="77777777" w:rsidR="00393619" w:rsidRPr="0014064E" w:rsidRDefault="00393619" w:rsidP="008306D3">
            <w:pPr>
              <w:jc w:val="center"/>
              <w:rPr>
                <w:rFonts w:ascii="Arial Narrow" w:eastAsia="Times New Roman" w:hAnsi="Arial Narrow" w:cs="Times New Roman"/>
                <w:b/>
                <w:color w:val="000000"/>
                <w:lang w:val="es-CO" w:eastAsia="es-CO"/>
              </w:rPr>
            </w:pPr>
            <w:r w:rsidRPr="0014064E">
              <w:rPr>
                <w:rFonts w:ascii="Arial Narrow" w:eastAsia="Times New Roman" w:hAnsi="Arial Narrow" w:cs="Times New Roman"/>
                <w:b/>
                <w:color w:val="000000"/>
                <w:lang w:val="es-CO" w:eastAsia="es-CO"/>
              </w:rPr>
              <w:t>N° de Atletas</w:t>
            </w:r>
          </w:p>
        </w:tc>
        <w:tc>
          <w:tcPr>
            <w:tcW w:w="1560"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73DDFB2E" w14:textId="77777777" w:rsidR="00393619" w:rsidRPr="0014064E" w:rsidRDefault="00393619" w:rsidP="008306D3">
            <w:pPr>
              <w:jc w:val="center"/>
              <w:rPr>
                <w:rFonts w:ascii="Arial Narrow" w:eastAsia="Times New Roman" w:hAnsi="Arial Narrow" w:cs="Times New Roman"/>
                <w:b/>
                <w:color w:val="000000"/>
                <w:lang w:val="es-CO" w:eastAsia="es-CO"/>
              </w:rPr>
            </w:pPr>
            <w:r w:rsidRPr="0014064E">
              <w:rPr>
                <w:rFonts w:ascii="Arial Narrow" w:eastAsia="Times New Roman" w:hAnsi="Arial Narrow" w:cs="Times New Roman"/>
                <w:b/>
                <w:color w:val="000000"/>
                <w:lang w:val="es-CO" w:eastAsia="es-CO"/>
              </w:rPr>
              <w:t>Porcentaje</w:t>
            </w:r>
          </w:p>
        </w:tc>
      </w:tr>
      <w:tr w:rsidR="00B83834" w14:paraId="4FB6CEEB" w14:textId="77777777" w:rsidTr="000C5CAD">
        <w:trPr>
          <w:trHeight w:val="315"/>
        </w:trPr>
        <w:tc>
          <w:tcPr>
            <w:tcW w:w="2567" w:type="dxa"/>
            <w:tcBorders>
              <w:top w:val="nil"/>
              <w:left w:val="single" w:sz="8" w:space="0" w:color="auto"/>
              <w:bottom w:val="single" w:sz="8" w:space="0" w:color="auto"/>
              <w:right w:val="single" w:sz="8" w:space="0" w:color="auto"/>
            </w:tcBorders>
            <w:shd w:val="clear" w:color="000000" w:fill="DDEBF7"/>
            <w:noWrap/>
            <w:vAlign w:val="center"/>
          </w:tcPr>
          <w:p w14:paraId="05483047" w14:textId="284C30E9" w:rsidR="00B83834" w:rsidRPr="00FF60A5" w:rsidRDefault="00B83834" w:rsidP="00B83834">
            <w:pPr>
              <w:rPr>
                <w:rFonts w:ascii="Arial Narrow" w:eastAsia="Times New Roman" w:hAnsi="Arial Narrow" w:cs="Times New Roman"/>
                <w:color w:val="000000"/>
                <w:lang w:val="es-CO" w:eastAsia="es-CO"/>
              </w:rPr>
            </w:pPr>
            <w:r>
              <w:rPr>
                <w:rFonts w:ascii="Arial Narrow" w:hAnsi="Arial Narrow" w:cs="Calibri"/>
                <w:color w:val="000000"/>
              </w:rPr>
              <w:t>Antioquia</w:t>
            </w:r>
          </w:p>
        </w:tc>
        <w:tc>
          <w:tcPr>
            <w:tcW w:w="1417" w:type="dxa"/>
            <w:tcBorders>
              <w:top w:val="nil"/>
              <w:left w:val="nil"/>
              <w:bottom w:val="single" w:sz="8" w:space="0" w:color="auto"/>
              <w:right w:val="single" w:sz="8" w:space="0" w:color="auto"/>
            </w:tcBorders>
            <w:shd w:val="clear" w:color="auto" w:fill="auto"/>
            <w:noWrap/>
            <w:vAlign w:val="center"/>
          </w:tcPr>
          <w:p w14:paraId="3D70D92D" w14:textId="45E769D0"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86</w:t>
            </w:r>
          </w:p>
        </w:tc>
        <w:tc>
          <w:tcPr>
            <w:tcW w:w="1560" w:type="dxa"/>
            <w:tcBorders>
              <w:top w:val="nil"/>
              <w:left w:val="nil"/>
              <w:bottom w:val="single" w:sz="8" w:space="0" w:color="auto"/>
              <w:right w:val="single" w:sz="8" w:space="0" w:color="auto"/>
            </w:tcBorders>
            <w:shd w:val="clear" w:color="auto" w:fill="auto"/>
            <w:vAlign w:val="center"/>
          </w:tcPr>
          <w:p w14:paraId="2D4874D5" w14:textId="166A5372"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30.39%</w:t>
            </w:r>
          </w:p>
        </w:tc>
      </w:tr>
      <w:tr w:rsidR="00B83834" w14:paraId="38F6F2E6" w14:textId="77777777" w:rsidTr="000C5CAD">
        <w:trPr>
          <w:trHeight w:val="315"/>
        </w:trPr>
        <w:tc>
          <w:tcPr>
            <w:tcW w:w="2567" w:type="dxa"/>
            <w:tcBorders>
              <w:top w:val="nil"/>
              <w:left w:val="single" w:sz="8" w:space="0" w:color="auto"/>
              <w:bottom w:val="single" w:sz="8" w:space="0" w:color="auto"/>
              <w:right w:val="single" w:sz="8" w:space="0" w:color="auto"/>
            </w:tcBorders>
            <w:shd w:val="clear" w:color="000000" w:fill="DDEBF7"/>
            <w:noWrap/>
            <w:vAlign w:val="center"/>
          </w:tcPr>
          <w:p w14:paraId="332CE869" w14:textId="66647025" w:rsidR="00B83834" w:rsidRDefault="00B83834" w:rsidP="00B83834">
            <w:pPr>
              <w:rPr>
                <w:rFonts w:ascii="Arial Narrow" w:eastAsia="Times New Roman" w:hAnsi="Arial Narrow" w:cs="Times New Roman"/>
                <w:color w:val="000000"/>
                <w:lang w:val="es-CO" w:eastAsia="es-CO"/>
              </w:rPr>
            </w:pPr>
            <w:r>
              <w:rPr>
                <w:rFonts w:ascii="Arial Narrow" w:hAnsi="Arial Narrow" w:cs="Calibri"/>
                <w:color w:val="000000"/>
              </w:rPr>
              <w:t>Atlántico</w:t>
            </w:r>
          </w:p>
        </w:tc>
        <w:tc>
          <w:tcPr>
            <w:tcW w:w="1417" w:type="dxa"/>
            <w:tcBorders>
              <w:top w:val="nil"/>
              <w:left w:val="nil"/>
              <w:bottom w:val="single" w:sz="8" w:space="0" w:color="auto"/>
              <w:right w:val="single" w:sz="8" w:space="0" w:color="auto"/>
            </w:tcBorders>
            <w:shd w:val="clear" w:color="auto" w:fill="auto"/>
            <w:noWrap/>
            <w:vAlign w:val="center"/>
          </w:tcPr>
          <w:p w14:paraId="5CDCD238" w14:textId="4A557A0A"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6</w:t>
            </w:r>
          </w:p>
        </w:tc>
        <w:tc>
          <w:tcPr>
            <w:tcW w:w="1560" w:type="dxa"/>
            <w:tcBorders>
              <w:top w:val="nil"/>
              <w:left w:val="nil"/>
              <w:bottom w:val="single" w:sz="8" w:space="0" w:color="auto"/>
              <w:right w:val="single" w:sz="8" w:space="0" w:color="auto"/>
            </w:tcBorders>
            <w:shd w:val="clear" w:color="auto" w:fill="auto"/>
            <w:vAlign w:val="center"/>
          </w:tcPr>
          <w:p w14:paraId="1E799286" w14:textId="0F412C8E"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2.12%</w:t>
            </w:r>
          </w:p>
        </w:tc>
      </w:tr>
      <w:tr w:rsidR="00B83834" w14:paraId="59F95D58" w14:textId="77777777" w:rsidTr="000C5CAD">
        <w:trPr>
          <w:trHeight w:val="315"/>
        </w:trPr>
        <w:tc>
          <w:tcPr>
            <w:tcW w:w="2567" w:type="dxa"/>
            <w:tcBorders>
              <w:top w:val="nil"/>
              <w:left w:val="single" w:sz="8" w:space="0" w:color="auto"/>
              <w:bottom w:val="single" w:sz="8" w:space="0" w:color="auto"/>
              <w:right w:val="single" w:sz="8" w:space="0" w:color="auto"/>
            </w:tcBorders>
            <w:shd w:val="clear" w:color="000000" w:fill="DDEBF7"/>
            <w:noWrap/>
            <w:vAlign w:val="center"/>
          </w:tcPr>
          <w:p w14:paraId="74D141AF" w14:textId="6CF7D67E" w:rsidR="00B83834" w:rsidRPr="00FF60A5" w:rsidRDefault="00B83834" w:rsidP="00B83834">
            <w:pPr>
              <w:rPr>
                <w:rFonts w:ascii="Arial Narrow" w:eastAsia="Times New Roman" w:hAnsi="Arial Narrow" w:cs="Times New Roman"/>
                <w:color w:val="000000"/>
                <w:lang w:val="es-CO" w:eastAsia="es-CO"/>
              </w:rPr>
            </w:pPr>
            <w:r>
              <w:rPr>
                <w:rFonts w:ascii="Arial Narrow" w:hAnsi="Arial Narrow" w:cs="Calibri"/>
                <w:color w:val="000000"/>
              </w:rPr>
              <w:t>Bogotá</w:t>
            </w:r>
          </w:p>
        </w:tc>
        <w:tc>
          <w:tcPr>
            <w:tcW w:w="1417" w:type="dxa"/>
            <w:tcBorders>
              <w:top w:val="nil"/>
              <w:left w:val="nil"/>
              <w:bottom w:val="single" w:sz="8" w:space="0" w:color="auto"/>
              <w:right w:val="single" w:sz="8" w:space="0" w:color="auto"/>
            </w:tcBorders>
            <w:shd w:val="clear" w:color="auto" w:fill="auto"/>
            <w:noWrap/>
            <w:vAlign w:val="center"/>
          </w:tcPr>
          <w:p w14:paraId="1AD1D881" w14:textId="5ED6D8C6"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53</w:t>
            </w:r>
          </w:p>
        </w:tc>
        <w:tc>
          <w:tcPr>
            <w:tcW w:w="1560" w:type="dxa"/>
            <w:tcBorders>
              <w:top w:val="nil"/>
              <w:left w:val="nil"/>
              <w:bottom w:val="single" w:sz="8" w:space="0" w:color="auto"/>
              <w:right w:val="single" w:sz="8" w:space="0" w:color="auto"/>
            </w:tcBorders>
            <w:shd w:val="clear" w:color="auto" w:fill="auto"/>
            <w:vAlign w:val="center"/>
          </w:tcPr>
          <w:p w14:paraId="7F6B7F23" w14:textId="0A5C0860"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18.73%</w:t>
            </w:r>
          </w:p>
        </w:tc>
      </w:tr>
      <w:tr w:rsidR="00B83834" w14:paraId="18781B87" w14:textId="77777777" w:rsidTr="000C5CAD">
        <w:trPr>
          <w:trHeight w:val="315"/>
        </w:trPr>
        <w:tc>
          <w:tcPr>
            <w:tcW w:w="2567" w:type="dxa"/>
            <w:tcBorders>
              <w:top w:val="nil"/>
              <w:left w:val="single" w:sz="8" w:space="0" w:color="auto"/>
              <w:bottom w:val="single" w:sz="8" w:space="0" w:color="auto"/>
              <w:right w:val="single" w:sz="8" w:space="0" w:color="auto"/>
            </w:tcBorders>
            <w:shd w:val="clear" w:color="000000" w:fill="DDEBF7"/>
            <w:noWrap/>
            <w:vAlign w:val="center"/>
          </w:tcPr>
          <w:p w14:paraId="4E7EEE15" w14:textId="02FE2FCA" w:rsidR="00B83834" w:rsidRPr="00FF60A5" w:rsidRDefault="00B83834" w:rsidP="00B83834">
            <w:pPr>
              <w:rPr>
                <w:rFonts w:ascii="Arial Narrow" w:eastAsia="Times New Roman" w:hAnsi="Arial Narrow" w:cs="Times New Roman"/>
                <w:color w:val="000000"/>
                <w:lang w:val="es-CO" w:eastAsia="es-CO"/>
              </w:rPr>
            </w:pPr>
            <w:r>
              <w:rPr>
                <w:rFonts w:ascii="Arial Narrow" w:hAnsi="Arial Narrow" w:cs="Calibri"/>
                <w:color w:val="000000"/>
              </w:rPr>
              <w:t>Bolívar</w:t>
            </w:r>
          </w:p>
        </w:tc>
        <w:tc>
          <w:tcPr>
            <w:tcW w:w="1417" w:type="dxa"/>
            <w:tcBorders>
              <w:top w:val="nil"/>
              <w:left w:val="nil"/>
              <w:bottom w:val="single" w:sz="8" w:space="0" w:color="auto"/>
              <w:right w:val="single" w:sz="8" w:space="0" w:color="auto"/>
            </w:tcBorders>
            <w:shd w:val="clear" w:color="auto" w:fill="auto"/>
            <w:noWrap/>
            <w:vAlign w:val="center"/>
          </w:tcPr>
          <w:p w14:paraId="768071CB" w14:textId="6C81185F"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19</w:t>
            </w:r>
          </w:p>
        </w:tc>
        <w:tc>
          <w:tcPr>
            <w:tcW w:w="1560" w:type="dxa"/>
            <w:tcBorders>
              <w:top w:val="nil"/>
              <w:left w:val="nil"/>
              <w:bottom w:val="single" w:sz="8" w:space="0" w:color="auto"/>
              <w:right w:val="single" w:sz="8" w:space="0" w:color="auto"/>
            </w:tcBorders>
            <w:shd w:val="clear" w:color="auto" w:fill="auto"/>
            <w:vAlign w:val="center"/>
          </w:tcPr>
          <w:p w14:paraId="389A749A" w14:textId="65487666"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6.71%</w:t>
            </w:r>
          </w:p>
        </w:tc>
      </w:tr>
      <w:tr w:rsidR="00B83834" w14:paraId="3CD010C4" w14:textId="77777777" w:rsidTr="000C5CAD">
        <w:trPr>
          <w:trHeight w:val="315"/>
        </w:trPr>
        <w:tc>
          <w:tcPr>
            <w:tcW w:w="2567" w:type="dxa"/>
            <w:tcBorders>
              <w:top w:val="nil"/>
              <w:left w:val="single" w:sz="8" w:space="0" w:color="auto"/>
              <w:bottom w:val="single" w:sz="8" w:space="0" w:color="auto"/>
              <w:right w:val="single" w:sz="8" w:space="0" w:color="auto"/>
            </w:tcBorders>
            <w:shd w:val="clear" w:color="000000" w:fill="DDEBF7"/>
            <w:noWrap/>
            <w:vAlign w:val="center"/>
          </w:tcPr>
          <w:p w14:paraId="52C4CCE1" w14:textId="35CB856F" w:rsidR="00B83834" w:rsidRPr="00FF60A5" w:rsidRDefault="00B83834" w:rsidP="00B83834">
            <w:pPr>
              <w:rPr>
                <w:rFonts w:ascii="Arial Narrow" w:eastAsia="Times New Roman" w:hAnsi="Arial Narrow" w:cs="Times New Roman"/>
                <w:color w:val="000000"/>
                <w:lang w:val="es-CO" w:eastAsia="es-CO"/>
              </w:rPr>
            </w:pPr>
            <w:r>
              <w:rPr>
                <w:rFonts w:ascii="Arial Narrow" w:hAnsi="Arial Narrow" w:cs="Calibri"/>
                <w:color w:val="000000"/>
              </w:rPr>
              <w:t>Boyacá</w:t>
            </w:r>
          </w:p>
        </w:tc>
        <w:tc>
          <w:tcPr>
            <w:tcW w:w="1417" w:type="dxa"/>
            <w:tcBorders>
              <w:top w:val="nil"/>
              <w:left w:val="nil"/>
              <w:bottom w:val="single" w:sz="8" w:space="0" w:color="auto"/>
              <w:right w:val="single" w:sz="8" w:space="0" w:color="auto"/>
            </w:tcBorders>
            <w:shd w:val="clear" w:color="auto" w:fill="auto"/>
            <w:noWrap/>
            <w:vAlign w:val="center"/>
          </w:tcPr>
          <w:p w14:paraId="62F4AE7A" w14:textId="0DF6F864"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14</w:t>
            </w:r>
          </w:p>
        </w:tc>
        <w:tc>
          <w:tcPr>
            <w:tcW w:w="1560" w:type="dxa"/>
            <w:tcBorders>
              <w:top w:val="nil"/>
              <w:left w:val="nil"/>
              <w:bottom w:val="single" w:sz="8" w:space="0" w:color="auto"/>
              <w:right w:val="single" w:sz="8" w:space="0" w:color="auto"/>
            </w:tcBorders>
            <w:shd w:val="clear" w:color="auto" w:fill="auto"/>
            <w:vAlign w:val="center"/>
          </w:tcPr>
          <w:p w14:paraId="5FD656E2" w14:textId="64601991"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4.95%</w:t>
            </w:r>
          </w:p>
        </w:tc>
      </w:tr>
      <w:tr w:rsidR="00B83834" w14:paraId="059D3D8E" w14:textId="77777777" w:rsidTr="000C5CAD">
        <w:trPr>
          <w:trHeight w:val="315"/>
        </w:trPr>
        <w:tc>
          <w:tcPr>
            <w:tcW w:w="2567" w:type="dxa"/>
            <w:tcBorders>
              <w:top w:val="nil"/>
              <w:left w:val="single" w:sz="8" w:space="0" w:color="auto"/>
              <w:bottom w:val="single" w:sz="8" w:space="0" w:color="auto"/>
              <w:right w:val="single" w:sz="8" w:space="0" w:color="auto"/>
            </w:tcBorders>
            <w:shd w:val="clear" w:color="000000" w:fill="DDEBF7"/>
            <w:noWrap/>
            <w:vAlign w:val="center"/>
          </w:tcPr>
          <w:p w14:paraId="152001ED" w14:textId="03BBC5AB" w:rsidR="00B83834" w:rsidRPr="00FF60A5" w:rsidRDefault="00B83834" w:rsidP="00B83834">
            <w:pPr>
              <w:rPr>
                <w:rFonts w:ascii="Arial Narrow" w:eastAsia="Times New Roman" w:hAnsi="Arial Narrow" w:cs="Times New Roman"/>
                <w:color w:val="000000"/>
                <w:lang w:val="es-CO" w:eastAsia="es-CO"/>
              </w:rPr>
            </w:pPr>
            <w:r>
              <w:rPr>
                <w:rFonts w:ascii="Arial Narrow" w:hAnsi="Arial Narrow" w:cs="Calibri"/>
                <w:color w:val="000000"/>
              </w:rPr>
              <w:t>Caldas</w:t>
            </w:r>
          </w:p>
        </w:tc>
        <w:tc>
          <w:tcPr>
            <w:tcW w:w="1417" w:type="dxa"/>
            <w:tcBorders>
              <w:top w:val="nil"/>
              <w:left w:val="nil"/>
              <w:bottom w:val="single" w:sz="8" w:space="0" w:color="auto"/>
              <w:right w:val="single" w:sz="8" w:space="0" w:color="auto"/>
            </w:tcBorders>
            <w:shd w:val="clear" w:color="auto" w:fill="auto"/>
            <w:noWrap/>
            <w:vAlign w:val="center"/>
          </w:tcPr>
          <w:p w14:paraId="07F6A8F5" w14:textId="33B92250"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4</w:t>
            </w:r>
          </w:p>
        </w:tc>
        <w:tc>
          <w:tcPr>
            <w:tcW w:w="1560" w:type="dxa"/>
            <w:tcBorders>
              <w:top w:val="nil"/>
              <w:left w:val="nil"/>
              <w:bottom w:val="single" w:sz="8" w:space="0" w:color="auto"/>
              <w:right w:val="single" w:sz="8" w:space="0" w:color="auto"/>
            </w:tcBorders>
            <w:shd w:val="clear" w:color="auto" w:fill="auto"/>
            <w:vAlign w:val="center"/>
          </w:tcPr>
          <w:p w14:paraId="1CBC79E6" w14:textId="4AF34527"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1.41%</w:t>
            </w:r>
          </w:p>
        </w:tc>
      </w:tr>
      <w:tr w:rsidR="00B83834" w14:paraId="660D047B" w14:textId="77777777" w:rsidTr="000C5CAD">
        <w:trPr>
          <w:trHeight w:val="315"/>
        </w:trPr>
        <w:tc>
          <w:tcPr>
            <w:tcW w:w="2567" w:type="dxa"/>
            <w:tcBorders>
              <w:top w:val="nil"/>
              <w:left w:val="single" w:sz="8" w:space="0" w:color="auto"/>
              <w:bottom w:val="single" w:sz="8" w:space="0" w:color="auto"/>
              <w:right w:val="single" w:sz="8" w:space="0" w:color="auto"/>
            </w:tcBorders>
            <w:shd w:val="clear" w:color="000000" w:fill="DDEBF7"/>
            <w:noWrap/>
            <w:vAlign w:val="center"/>
          </w:tcPr>
          <w:p w14:paraId="7C4F319F" w14:textId="22F42F65" w:rsidR="00B83834" w:rsidRPr="00FF60A5" w:rsidRDefault="00B83834" w:rsidP="00B83834">
            <w:pPr>
              <w:rPr>
                <w:rFonts w:ascii="Arial Narrow" w:eastAsia="Times New Roman" w:hAnsi="Arial Narrow" w:cs="Times New Roman"/>
                <w:color w:val="000000"/>
                <w:lang w:val="es-CO" w:eastAsia="es-CO"/>
              </w:rPr>
            </w:pPr>
            <w:r>
              <w:rPr>
                <w:rFonts w:ascii="Arial Narrow" w:hAnsi="Arial Narrow" w:cs="Calibri"/>
                <w:color w:val="000000"/>
              </w:rPr>
              <w:t>Cundinamarca</w:t>
            </w:r>
          </w:p>
        </w:tc>
        <w:tc>
          <w:tcPr>
            <w:tcW w:w="1417" w:type="dxa"/>
            <w:tcBorders>
              <w:top w:val="nil"/>
              <w:left w:val="nil"/>
              <w:bottom w:val="single" w:sz="8" w:space="0" w:color="auto"/>
              <w:right w:val="single" w:sz="8" w:space="0" w:color="auto"/>
            </w:tcBorders>
            <w:shd w:val="clear" w:color="auto" w:fill="auto"/>
            <w:noWrap/>
            <w:vAlign w:val="center"/>
          </w:tcPr>
          <w:p w14:paraId="052F9415" w14:textId="62B881C1"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6</w:t>
            </w:r>
          </w:p>
        </w:tc>
        <w:tc>
          <w:tcPr>
            <w:tcW w:w="1560" w:type="dxa"/>
            <w:tcBorders>
              <w:top w:val="nil"/>
              <w:left w:val="nil"/>
              <w:bottom w:val="single" w:sz="8" w:space="0" w:color="auto"/>
              <w:right w:val="single" w:sz="8" w:space="0" w:color="auto"/>
            </w:tcBorders>
            <w:shd w:val="clear" w:color="auto" w:fill="auto"/>
            <w:vAlign w:val="center"/>
          </w:tcPr>
          <w:p w14:paraId="0D508BBA" w14:textId="2593BDDE"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2.12%</w:t>
            </w:r>
          </w:p>
        </w:tc>
      </w:tr>
      <w:tr w:rsidR="00B83834" w14:paraId="6B0A98B4" w14:textId="77777777" w:rsidTr="000C5CAD">
        <w:trPr>
          <w:trHeight w:val="315"/>
        </w:trPr>
        <w:tc>
          <w:tcPr>
            <w:tcW w:w="2567" w:type="dxa"/>
            <w:tcBorders>
              <w:top w:val="nil"/>
              <w:left w:val="single" w:sz="8" w:space="0" w:color="auto"/>
              <w:bottom w:val="single" w:sz="8" w:space="0" w:color="auto"/>
              <w:right w:val="single" w:sz="8" w:space="0" w:color="auto"/>
            </w:tcBorders>
            <w:shd w:val="clear" w:color="000000" w:fill="DDEBF7"/>
            <w:noWrap/>
            <w:vAlign w:val="center"/>
          </w:tcPr>
          <w:p w14:paraId="1C71DF71" w14:textId="65B547EE" w:rsidR="00B83834" w:rsidRPr="00FF60A5" w:rsidRDefault="00B83834" w:rsidP="00B83834">
            <w:pPr>
              <w:rPr>
                <w:rFonts w:ascii="Arial Narrow" w:eastAsia="Times New Roman" w:hAnsi="Arial Narrow" w:cs="Times New Roman"/>
                <w:color w:val="000000"/>
                <w:lang w:val="es-CO" w:eastAsia="es-CO"/>
              </w:rPr>
            </w:pPr>
            <w:r>
              <w:rPr>
                <w:rFonts w:ascii="Arial Narrow" w:hAnsi="Arial Narrow" w:cs="Calibri"/>
                <w:color w:val="000000"/>
              </w:rPr>
              <w:t>FFMM</w:t>
            </w:r>
          </w:p>
        </w:tc>
        <w:tc>
          <w:tcPr>
            <w:tcW w:w="1417" w:type="dxa"/>
            <w:tcBorders>
              <w:top w:val="nil"/>
              <w:left w:val="nil"/>
              <w:bottom w:val="single" w:sz="8" w:space="0" w:color="auto"/>
              <w:right w:val="single" w:sz="8" w:space="0" w:color="auto"/>
            </w:tcBorders>
            <w:shd w:val="clear" w:color="auto" w:fill="auto"/>
            <w:noWrap/>
            <w:vAlign w:val="center"/>
          </w:tcPr>
          <w:p w14:paraId="5795B616" w14:textId="5D48DE04"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4</w:t>
            </w:r>
          </w:p>
        </w:tc>
        <w:tc>
          <w:tcPr>
            <w:tcW w:w="1560" w:type="dxa"/>
            <w:tcBorders>
              <w:top w:val="nil"/>
              <w:left w:val="nil"/>
              <w:bottom w:val="single" w:sz="8" w:space="0" w:color="auto"/>
              <w:right w:val="single" w:sz="8" w:space="0" w:color="auto"/>
            </w:tcBorders>
            <w:shd w:val="clear" w:color="auto" w:fill="auto"/>
            <w:vAlign w:val="center"/>
          </w:tcPr>
          <w:p w14:paraId="25774123" w14:textId="1D9E7C17"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1.41%</w:t>
            </w:r>
          </w:p>
        </w:tc>
      </w:tr>
      <w:tr w:rsidR="00B83834" w14:paraId="12412E75" w14:textId="77777777" w:rsidTr="000C5CAD">
        <w:trPr>
          <w:trHeight w:val="315"/>
        </w:trPr>
        <w:tc>
          <w:tcPr>
            <w:tcW w:w="2567" w:type="dxa"/>
            <w:tcBorders>
              <w:top w:val="nil"/>
              <w:left w:val="single" w:sz="8" w:space="0" w:color="auto"/>
              <w:bottom w:val="single" w:sz="8" w:space="0" w:color="auto"/>
              <w:right w:val="single" w:sz="8" w:space="0" w:color="auto"/>
            </w:tcBorders>
            <w:shd w:val="clear" w:color="000000" w:fill="DDEBF7"/>
            <w:noWrap/>
            <w:vAlign w:val="center"/>
          </w:tcPr>
          <w:p w14:paraId="10912C0D" w14:textId="1BF3D085" w:rsidR="00B83834" w:rsidRPr="00FF60A5" w:rsidRDefault="00B83834" w:rsidP="00B83834">
            <w:pPr>
              <w:rPr>
                <w:rFonts w:ascii="Arial Narrow" w:eastAsia="Times New Roman" w:hAnsi="Arial Narrow" w:cs="Times New Roman"/>
                <w:color w:val="000000"/>
                <w:lang w:val="es-CO" w:eastAsia="es-CO"/>
              </w:rPr>
            </w:pPr>
            <w:r>
              <w:rPr>
                <w:rFonts w:ascii="Arial Narrow" w:hAnsi="Arial Narrow" w:cs="Calibri"/>
                <w:color w:val="000000"/>
              </w:rPr>
              <w:t>Huila</w:t>
            </w:r>
          </w:p>
        </w:tc>
        <w:tc>
          <w:tcPr>
            <w:tcW w:w="1417" w:type="dxa"/>
            <w:tcBorders>
              <w:top w:val="nil"/>
              <w:left w:val="nil"/>
              <w:bottom w:val="single" w:sz="8" w:space="0" w:color="auto"/>
              <w:right w:val="single" w:sz="8" w:space="0" w:color="auto"/>
            </w:tcBorders>
            <w:shd w:val="clear" w:color="auto" w:fill="auto"/>
            <w:noWrap/>
            <w:vAlign w:val="center"/>
          </w:tcPr>
          <w:p w14:paraId="2C53AF8A" w14:textId="72FAF29F"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2</w:t>
            </w:r>
          </w:p>
        </w:tc>
        <w:tc>
          <w:tcPr>
            <w:tcW w:w="1560" w:type="dxa"/>
            <w:tcBorders>
              <w:top w:val="nil"/>
              <w:left w:val="nil"/>
              <w:bottom w:val="single" w:sz="8" w:space="0" w:color="auto"/>
              <w:right w:val="single" w:sz="8" w:space="0" w:color="auto"/>
            </w:tcBorders>
            <w:shd w:val="clear" w:color="auto" w:fill="auto"/>
            <w:vAlign w:val="center"/>
          </w:tcPr>
          <w:p w14:paraId="2181F92E" w14:textId="042431B2"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0.71%</w:t>
            </w:r>
          </w:p>
        </w:tc>
      </w:tr>
      <w:tr w:rsidR="00B83834" w14:paraId="70B3EAB7" w14:textId="77777777" w:rsidTr="000C5CAD">
        <w:trPr>
          <w:trHeight w:val="315"/>
        </w:trPr>
        <w:tc>
          <w:tcPr>
            <w:tcW w:w="2567" w:type="dxa"/>
            <w:tcBorders>
              <w:top w:val="nil"/>
              <w:left w:val="single" w:sz="8" w:space="0" w:color="auto"/>
              <w:bottom w:val="single" w:sz="8" w:space="0" w:color="auto"/>
              <w:right w:val="single" w:sz="8" w:space="0" w:color="auto"/>
            </w:tcBorders>
            <w:shd w:val="clear" w:color="000000" w:fill="DDEBF7"/>
            <w:noWrap/>
            <w:vAlign w:val="center"/>
          </w:tcPr>
          <w:p w14:paraId="69A002B0" w14:textId="568B4305" w:rsidR="00B83834" w:rsidRPr="00FF60A5" w:rsidRDefault="00B83834" w:rsidP="00B83834">
            <w:pPr>
              <w:rPr>
                <w:rFonts w:ascii="Arial Narrow" w:eastAsia="Times New Roman" w:hAnsi="Arial Narrow" w:cs="Times New Roman"/>
                <w:color w:val="000000"/>
                <w:lang w:val="es-CO" w:eastAsia="es-CO"/>
              </w:rPr>
            </w:pPr>
            <w:r>
              <w:rPr>
                <w:rFonts w:ascii="Arial Narrow" w:hAnsi="Arial Narrow" w:cs="Calibri"/>
                <w:color w:val="000000"/>
              </w:rPr>
              <w:t>Magdalena</w:t>
            </w:r>
          </w:p>
        </w:tc>
        <w:tc>
          <w:tcPr>
            <w:tcW w:w="1417" w:type="dxa"/>
            <w:tcBorders>
              <w:top w:val="nil"/>
              <w:left w:val="nil"/>
              <w:bottom w:val="single" w:sz="8" w:space="0" w:color="auto"/>
              <w:right w:val="single" w:sz="8" w:space="0" w:color="auto"/>
            </w:tcBorders>
            <w:shd w:val="clear" w:color="auto" w:fill="auto"/>
            <w:noWrap/>
            <w:vAlign w:val="center"/>
          </w:tcPr>
          <w:p w14:paraId="3A93FF04" w14:textId="34956EF6"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1</w:t>
            </w:r>
          </w:p>
        </w:tc>
        <w:tc>
          <w:tcPr>
            <w:tcW w:w="1560" w:type="dxa"/>
            <w:tcBorders>
              <w:top w:val="nil"/>
              <w:left w:val="nil"/>
              <w:bottom w:val="single" w:sz="8" w:space="0" w:color="auto"/>
              <w:right w:val="single" w:sz="8" w:space="0" w:color="auto"/>
            </w:tcBorders>
            <w:shd w:val="clear" w:color="auto" w:fill="auto"/>
            <w:vAlign w:val="center"/>
          </w:tcPr>
          <w:p w14:paraId="5AAB1791" w14:textId="0C028E7B"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0.35%</w:t>
            </w:r>
          </w:p>
        </w:tc>
      </w:tr>
      <w:tr w:rsidR="00B83834" w14:paraId="4F6FF1A1" w14:textId="77777777" w:rsidTr="000C5CAD">
        <w:trPr>
          <w:trHeight w:val="315"/>
        </w:trPr>
        <w:tc>
          <w:tcPr>
            <w:tcW w:w="2567" w:type="dxa"/>
            <w:tcBorders>
              <w:top w:val="nil"/>
              <w:left w:val="single" w:sz="8" w:space="0" w:color="auto"/>
              <w:bottom w:val="single" w:sz="8" w:space="0" w:color="auto"/>
              <w:right w:val="single" w:sz="8" w:space="0" w:color="auto"/>
            </w:tcBorders>
            <w:shd w:val="clear" w:color="000000" w:fill="DDEBF7"/>
            <w:noWrap/>
            <w:vAlign w:val="center"/>
          </w:tcPr>
          <w:p w14:paraId="414074E7" w14:textId="56379AB9" w:rsidR="00B83834" w:rsidRPr="00FF60A5" w:rsidRDefault="00B83834" w:rsidP="00B83834">
            <w:pPr>
              <w:rPr>
                <w:rFonts w:ascii="Arial Narrow" w:eastAsia="Times New Roman" w:hAnsi="Arial Narrow" w:cs="Times New Roman"/>
                <w:color w:val="000000"/>
                <w:lang w:val="es-CO" w:eastAsia="es-CO"/>
              </w:rPr>
            </w:pPr>
            <w:r>
              <w:rPr>
                <w:rFonts w:ascii="Arial Narrow" w:hAnsi="Arial Narrow" w:cs="Calibri"/>
                <w:color w:val="000000"/>
              </w:rPr>
              <w:t>Meta</w:t>
            </w:r>
          </w:p>
        </w:tc>
        <w:tc>
          <w:tcPr>
            <w:tcW w:w="1417" w:type="dxa"/>
            <w:tcBorders>
              <w:top w:val="nil"/>
              <w:left w:val="nil"/>
              <w:bottom w:val="single" w:sz="8" w:space="0" w:color="auto"/>
              <w:right w:val="single" w:sz="8" w:space="0" w:color="auto"/>
            </w:tcBorders>
            <w:shd w:val="clear" w:color="auto" w:fill="auto"/>
            <w:noWrap/>
            <w:vAlign w:val="center"/>
          </w:tcPr>
          <w:p w14:paraId="60D196A9" w14:textId="23766958"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2</w:t>
            </w:r>
          </w:p>
        </w:tc>
        <w:tc>
          <w:tcPr>
            <w:tcW w:w="1560" w:type="dxa"/>
            <w:tcBorders>
              <w:top w:val="nil"/>
              <w:left w:val="nil"/>
              <w:bottom w:val="single" w:sz="8" w:space="0" w:color="auto"/>
              <w:right w:val="single" w:sz="8" w:space="0" w:color="auto"/>
            </w:tcBorders>
            <w:shd w:val="clear" w:color="auto" w:fill="auto"/>
            <w:vAlign w:val="center"/>
          </w:tcPr>
          <w:p w14:paraId="638DBBF1" w14:textId="6735FDC1"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0.71%</w:t>
            </w:r>
          </w:p>
        </w:tc>
      </w:tr>
      <w:tr w:rsidR="00B83834" w14:paraId="411FD3B0" w14:textId="77777777" w:rsidTr="000C5CAD">
        <w:trPr>
          <w:trHeight w:val="315"/>
        </w:trPr>
        <w:tc>
          <w:tcPr>
            <w:tcW w:w="2567" w:type="dxa"/>
            <w:tcBorders>
              <w:top w:val="nil"/>
              <w:left w:val="single" w:sz="8" w:space="0" w:color="auto"/>
              <w:bottom w:val="single" w:sz="8" w:space="0" w:color="auto"/>
              <w:right w:val="single" w:sz="8" w:space="0" w:color="auto"/>
            </w:tcBorders>
            <w:shd w:val="clear" w:color="000000" w:fill="DDEBF7"/>
            <w:noWrap/>
            <w:vAlign w:val="center"/>
          </w:tcPr>
          <w:p w14:paraId="1495889B" w14:textId="583270FF" w:rsidR="00B83834" w:rsidRPr="00FF60A5" w:rsidRDefault="00B83834" w:rsidP="00B83834">
            <w:pPr>
              <w:rPr>
                <w:rFonts w:ascii="Arial Narrow" w:eastAsia="Times New Roman" w:hAnsi="Arial Narrow" w:cs="Times New Roman"/>
                <w:color w:val="000000"/>
                <w:lang w:val="es-CO" w:eastAsia="es-CO"/>
              </w:rPr>
            </w:pPr>
            <w:r>
              <w:rPr>
                <w:rFonts w:ascii="Arial Narrow" w:hAnsi="Arial Narrow" w:cs="Calibri"/>
                <w:color w:val="000000"/>
              </w:rPr>
              <w:t>Norte de Santander</w:t>
            </w:r>
          </w:p>
        </w:tc>
        <w:tc>
          <w:tcPr>
            <w:tcW w:w="1417" w:type="dxa"/>
            <w:tcBorders>
              <w:top w:val="nil"/>
              <w:left w:val="nil"/>
              <w:bottom w:val="single" w:sz="8" w:space="0" w:color="auto"/>
              <w:right w:val="single" w:sz="8" w:space="0" w:color="auto"/>
            </w:tcBorders>
            <w:shd w:val="clear" w:color="auto" w:fill="auto"/>
            <w:noWrap/>
            <w:vAlign w:val="center"/>
          </w:tcPr>
          <w:p w14:paraId="47A650FD" w14:textId="1F3E8402"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5</w:t>
            </w:r>
          </w:p>
        </w:tc>
        <w:tc>
          <w:tcPr>
            <w:tcW w:w="1560" w:type="dxa"/>
            <w:tcBorders>
              <w:top w:val="nil"/>
              <w:left w:val="nil"/>
              <w:bottom w:val="single" w:sz="8" w:space="0" w:color="auto"/>
              <w:right w:val="single" w:sz="8" w:space="0" w:color="auto"/>
            </w:tcBorders>
            <w:shd w:val="clear" w:color="auto" w:fill="auto"/>
            <w:vAlign w:val="center"/>
          </w:tcPr>
          <w:p w14:paraId="527DD9F8" w14:textId="0C849075"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1.77%</w:t>
            </w:r>
          </w:p>
        </w:tc>
      </w:tr>
      <w:tr w:rsidR="00B83834" w14:paraId="49048EDC" w14:textId="77777777" w:rsidTr="000C5CAD">
        <w:trPr>
          <w:trHeight w:val="315"/>
        </w:trPr>
        <w:tc>
          <w:tcPr>
            <w:tcW w:w="2567" w:type="dxa"/>
            <w:tcBorders>
              <w:top w:val="nil"/>
              <w:left w:val="single" w:sz="8" w:space="0" w:color="auto"/>
              <w:bottom w:val="single" w:sz="8" w:space="0" w:color="auto"/>
              <w:right w:val="single" w:sz="8" w:space="0" w:color="auto"/>
            </w:tcBorders>
            <w:shd w:val="clear" w:color="000000" w:fill="DDEBF7"/>
            <w:noWrap/>
            <w:vAlign w:val="center"/>
          </w:tcPr>
          <w:p w14:paraId="7D08E38C" w14:textId="147D2C0C" w:rsidR="00B83834" w:rsidRDefault="00B83834" w:rsidP="00B83834">
            <w:pPr>
              <w:rPr>
                <w:rFonts w:ascii="Arial Narrow" w:eastAsia="Times New Roman" w:hAnsi="Arial Narrow" w:cs="Times New Roman"/>
                <w:color w:val="000000"/>
                <w:lang w:val="es-CO" w:eastAsia="es-CO"/>
              </w:rPr>
            </w:pPr>
            <w:r>
              <w:rPr>
                <w:rFonts w:ascii="Arial Narrow" w:hAnsi="Arial Narrow" w:cs="Calibri"/>
                <w:color w:val="000000"/>
              </w:rPr>
              <w:t>Risaralda</w:t>
            </w:r>
          </w:p>
        </w:tc>
        <w:tc>
          <w:tcPr>
            <w:tcW w:w="1417" w:type="dxa"/>
            <w:tcBorders>
              <w:top w:val="nil"/>
              <w:left w:val="nil"/>
              <w:bottom w:val="single" w:sz="8" w:space="0" w:color="auto"/>
              <w:right w:val="single" w:sz="8" w:space="0" w:color="auto"/>
            </w:tcBorders>
            <w:shd w:val="clear" w:color="auto" w:fill="auto"/>
            <w:noWrap/>
            <w:vAlign w:val="center"/>
          </w:tcPr>
          <w:p w14:paraId="590E5F2E" w14:textId="6CD77257"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8</w:t>
            </w:r>
          </w:p>
        </w:tc>
        <w:tc>
          <w:tcPr>
            <w:tcW w:w="1560" w:type="dxa"/>
            <w:tcBorders>
              <w:top w:val="nil"/>
              <w:left w:val="nil"/>
              <w:bottom w:val="single" w:sz="8" w:space="0" w:color="auto"/>
              <w:right w:val="single" w:sz="8" w:space="0" w:color="auto"/>
            </w:tcBorders>
            <w:shd w:val="clear" w:color="auto" w:fill="auto"/>
            <w:vAlign w:val="center"/>
          </w:tcPr>
          <w:p w14:paraId="17664227" w14:textId="5F898924"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2.83%</w:t>
            </w:r>
          </w:p>
        </w:tc>
      </w:tr>
      <w:tr w:rsidR="00B83834" w14:paraId="3D3247DE" w14:textId="77777777" w:rsidTr="000C5CAD">
        <w:trPr>
          <w:trHeight w:val="315"/>
        </w:trPr>
        <w:tc>
          <w:tcPr>
            <w:tcW w:w="2567" w:type="dxa"/>
            <w:tcBorders>
              <w:top w:val="nil"/>
              <w:left w:val="single" w:sz="8" w:space="0" w:color="auto"/>
              <w:bottom w:val="single" w:sz="8" w:space="0" w:color="auto"/>
              <w:right w:val="single" w:sz="8" w:space="0" w:color="auto"/>
            </w:tcBorders>
            <w:shd w:val="clear" w:color="000000" w:fill="DDEBF7"/>
            <w:noWrap/>
            <w:vAlign w:val="center"/>
          </w:tcPr>
          <w:p w14:paraId="4EE96CB5" w14:textId="6A6DFCCF" w:rsidR="00B83834" w:rsidRPr="00FF60A5" w:rsidRDefault="00B83834" w:rsidP="00B83834">
            <w:pPr>
              <w:rPr>
                <w:rFonts w:ascii="Arial Narrow" w:eastAsia="Times New Roman" w:hAnsi="Arial Narrow" w:cs="Times New Roman"/>
                <w:color w:val="000000"/>
                <w:lang w:val="es-CO" w:eastAsia="es-CO"/>
              </w:rPr>
            </w:pPr>
            <w:r>
              <w:rPr>
                <w:rFonts w:ascii="Arial Narrow" w:hAnsi="Arial Narrow" w:cs="Calibri"/>
                <w:color w:val="000000"/>
              </w:rPr>
              <w:t>Santander</w:t>
            </w:r>
          </w:p>
        </w:tc>
        <w:tc>
          <w:tcPr>
            <w:tcW w:w="1417" w:type="dxa"/>
            <w:tcBorders>
              <w:top w:val="nil"/>
              <w:left w:val="nil"/>
              <w:bottom w:val="single" w:sz="8" w:space="0" w:color="auto"/>
              <w:right w:val="single" w:sz="8" w:space="0" w:color="auto"/>
            </w:tcBorders>
            <w:shd w:val="clear" w:color="auto" w:fill="auto"/>
            <w:noWrap/>
            <w:vAlign w:val="center"/>
          </w:tcPr>
          <w:p w14:paraId="6BFC2CF9" w14:textId="463CBC42"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7</w:t>
            </w:r>
          </w:p>
        </w:tc>
        <w:tc>
          <w:tcPr>
            <w:tcW w:w="1560" w:type="dxa"/>
            <w:tcBorders>
              <w:top w:val="nil"/>
              <w:left w:val="nil"/>
              <w:bottom w:val="single" w:sz="8" w:space="0" w:color="auto"/>
              <w:right w:val="single" w:sz="8" w:space="0" w:color="auto"/>
            </w:tcBorders>
            <w:shd w:val="clear" w:color="auto" w:fill="auto"/>
            <w:vAlign w:val="center"/>
          </w:tcPr>
          <w:p w14:paraId="445648C3" w14:textId="14E9B23A"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2.47%</w:t>
            </w:r>
          </w:p>
        </w:tc>
      </w:tr>
      <w:tr w:rsidR="00B83834" w14:paraId="574649B2" w14:textId="77777777" w:rsidTr="000C5CAD">
        <w:trPr>
          <w:trHeight w:val="315"/>
        </w:trPr>
        <w:tc>
          <w:tcPr>
            <w:tcW w:w="2567" w:type="dxa"/>
            <w:tcBorders>
              <w:top w:val="nil"/>
              <w:left w:val="single" w:sz="8" w:space="0" w:color="auto"/>
              <w:bottom w:val="single" w:sz="8" w:space="0" w:color="auto"/>
              <w:right w:val="single" w:sz="8" w:space="0" w:color="auto"/>
            </w:tcBorders>
            <w:shd w:val="clear" w:color="000000" w:fill="DDEBF7"/>
            <w:noWrap/>
            <w:vAlign w:val="center"/>
          </w:tcPr>
          <w:p w14:paraId="4CFBE01F" w14:textId="62F8E7C2" w:rsidR="00B83834" w:rsidRPr="00FF60A5" w:rsidRDefault="00B83834" w:rsidP="00B83834">
            <w:pPr>
              <w:rPr>
                <w:rFonts w:ascii="Arial Narrow" w:eastAsia="Times New Roman" w:hAnsi="Arial Narrow" w:cs="Times New Roman"/>
                <w:color w:val="000000"/>
                <w:lang w:val="es-CO" w:eastAsia="es-CO"/>
              </w:rPr>
            </w:pPr>
            <w:r>
              <w:rPr>
                <w:rFonts w:ascii="Arial Narrow" w:hAnsi="Arial Narrow" w:cs="Calibri"/>
                <w:color w:val="000000"/>
              </w:rPr>
              <w:t>Tolima</w:t>
            </w:r>
          </w:p>
        </w:tc>
        <w:tc>
          <w:tcPr>
            <w:tcW w:w="1417" w:type="dxa"/>
            <w:tcBorders>
              <w:top w:val="nil"/>
              <w:left w:val="nil"/>
              <w:bottom w:val="single" w:sz="8" w:space="0" w:color="auto"/>
              <w:right w:val="single" w:sz="8" w:space="0" w:color="auto"/>
            </w:tcBorders>
            <w:shd w:val="clear" w:color="auto" w:fill="auto"/>
            <w:noWrap/>
            <w:vAlign w:val="center"/>
          </w:tcPr>
          <w:p w14:paraId="75D1E23F" w14:textId="07A6BE50"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4</w:t>
            </w:r>
          </w:p>
        </w:tc>
        <w:tc>
          <w:tcPr>
            <w:tcW w:w="1560" w:type="dxa"/>
            <w:tcBorders>
              <w:top w:val="nil"/>
              <w:left w:val="nil"/>
              <w:bottom w:val="single" w:sz="8" w:space="0" w:color="auto"/>
              <w:right w:val="single" w:sz="8" w:space="0" w:color="auto"/>
            </w:tcBorders>
            <w:shd w:val="clear" w:color="auto" w:fill="auto"/>
            <w:vAlign w:val="center"/>
          </w:tcPr>
          <w:p w14:paraId="0FE174B0" w14:textId="794B6D3D"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1.41%</w:t>
            </w:r>
          </w:p>
        </w:tc>
      </w:tr>
      <w:tr w:rsidR="00B83834" w14:paraId="04807847" w14:textId="77777777" w:rsidTr="000C5CAD">
        <w:trPr>
          <w:trHeight w:val="315"/>
        </w:trPr>
        <w:tc>
          <w:tcPr>
            <w:tcW w:w="2567" w:type="dxa"/>
            <w:tcBorders>
              <w:top w:val="nil"/>
              <w:left w:val="single" w:sz="8" w:space="0" w:color="auto"/>
              <w:bottom w:val="single" w:sz="8" w:space="0" w:color="auto"/>
              <w:right w:val="single" w:sz="8" w:space="0" w:color="auto"/>
            </w:tcBorders>
            <w:shd w:val="clear" w:color="000000" w:fill="DDEBF7"/>
            <w:noWrap/>
            <w:vAlign w:val="center"/>
          </w:tcPr>
          <w:p w14:paraId="3E860FA0" w14:textId="7836F130" w:rsidR="00B83834" w:rsidRDefault="00B83834" w:rsidP="00B83834">
            <w:pPr>
              <w:rPr>
                <w:rFonts w:ascii="Arial Narrow" w:eastAsia="Times New Roman" w:hAnsi="Arial Narrow" w:cs="Times New Roman"/>
                <w:color w:val="000000"/>
                <w:lang w:val="es-CO" w:eastAsia="es-CO"/>
              </w:rPr>
            </w:pPr>
            <w:r>
              <w:rPr>
                <w:rFonts w:ascii="Arial Narrow" w:hAnsi="Arial Narrow" w:cs="Calibri"/>
                <w:color w:val="000000"/>
              </w:rPr>
              <w:t>Valle</w:t>
            </w:r>
          </w:p>
        </w:tc>
        <w:tc>
          <w:tcPr>
            <w:tcW w:w="1417" w:type="dxa"/>
            <w:tcBorders>
              <w:top w:val="nil"/>
              <w:left w:val="nil"/>
              <w:bottom w:val="single" w:sz="8" w:space="0" w:color="auto"/>
              <w:right w:val="single" w:sz="8" w:space="0" w:color="auto"/>
            </w:tcBorders>
            <w:shd w:val="clear" w:color="auto" w:fill="auto"/>
            <w:noWrap/>
            <w:vAlign w:val="center"/>
          </w:tcPr>
          <w:p w14:paraId="38123E6C" w14:textId="326CCFC7"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62</w:t>
            </w:r>
          </w:p>
        </w:tc>
        <w:tc>
          <w:tcPr>
            <w:tcW w:w="1560" w:type="dxa"/>
            <w:tcBorders>
              <w:top w:val="nil"/>
              <w:left w:val="nil"/>
              <w:bottom w:val="single" w:sz="8" w:space="0" w:color="auto"/>
              <w:right w:val="single" w:sz="8" w:space="0" w:color="auto"/>
            </w:tcBorders>
            <w:shd w:val="clear" w:color="auto" w:fill="auto"/>
            <w:vAlign w:val="center"/>
          </w:tcPr>
          <w:p w14:paraId="2EF19226" w14:textId="2AEBFD94" w:rsidR="00B83834" w:rsidRPr="00513CC5" w:rsidRDefault="00B83834" w:rsidP="00B83834">
            <w:pPr>
              <w:jc w:val="center"/>
              <w:rPr>
                <w:rFonts w:ascii="Arial Narrow" w:eastAsia="Times New Roman" w:hAnsi="Arial Narrow" w:cs="Times New Roman"/>
                <w:color w:val="000000"/>
                <w:lang w:val="es-CO" w:eastAsia="es-CO"/>
              </w:rPr>
            </w:pPr>
            <w:r>
              <w:rPr>
                <w:rFonts w:ascii="Arial Narrow" w:hAnsi="Arial Narrow" w:cs="Calibri"/>
                <w:color w:val="000000"/>
              </w:rPr>
              <w:t>21.91%</w:t>
            </w:r>
          </w:p>
        </w:tc>
      </w:tr>
      <w:tr w:rsidR="00FC775D" w14:paraId="625A14C2" w14:textId="77777777" w:rsidTr="00EA1F2A">
        <w:trPr>
          <w:trHeight w:val="315"/>
        </w:trPr>
        <w:tc>
          <w:tcPr>
            <w:tcW w:w="2567" w:type="dxa"/>
            <w:tcBorders>
              <w:top w:val="single" w:sz="4" w:space="0" w:color="auto"/>
              <w:left w:val="single" w:sz="4" w:space="0" w:color="auto"/>
              <w:bottom w:val="single" w:sz="4" w:space="0" w:color="auto"/>
              <w:right w:val="single" w:sz="4" w:space="0" w:color="auto"/>
            </w:tcBorders>
            <w:shd w:val="clear" w:color="000000" w:fill="DDEBF7"/>
            <w:noWrap/>
            <w:vAlign w:val="bottom"/>
          </w:tcPr>
          <w:p w14:paraId="4F92DF4F" w14:textId="77777777" w:rsidR="00FC775D" w:rsidRPr="00B83834" w:rsidRDefault="00FC775D" w:rsidP="00FC775D">
            <w:pPr>
              <w:rPr>
                <w:rFonts w:ascii="Arial Narrow" w:eastAsia="Times New Roman" w:hAnsi="Arial Narrow" w:cs="Times New Roman"/>
                <w:b/>
                <w:color w:val="000000"/>
                <w:lang w:val="es-CO" w:eastAsia="es-CO"/>
              </w:rPr>
            </w:pPr>
            <w:r w:rsidRPr="00B83834">
              <w:rPr>
                <w:rFonts w:ascii="Arial Narrow" w:eastAsia="Times New Roman" w:hAnsi="Arial Narrow" w:cs="Times New Roman"/>
                <w:b/>
                <w:color w:val="000000"/>
                <w:lang w:val="es-CO" w:eastAsia="es-CO"/>
              </w:rPr>
              <w:t>Total</w:t>
            </w: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8DB749" w14:textId="77777777" w:rsidR="00FC775D" w:rsidRPr="00513CC5" w:rsidRDefault="00FC775D" w:rsidP="00513CC5">
            <w:pPr>
              <w:jc w:val="center"/>
              <w:rPr>
                <w:rFonts w:ascii="Arial Narrow" w:eastAsia="Times New Roman" w:hAnsi="Arial Narrow" w:cs="Times New Roman"/>
                <w:b/>
                <w:color w:val="000000"/>
                <w:lang w:val="es-CO" w:eastAsia="es-CO"/>
              </w:rPr>
            </w:pPr>
            <w:r w:rsidRPr="00513CC5">
              <w:rPr>
                <w:rFonts w:ascii="Arial Narrow" w:eastAsia="Times New Roman" w:hAnsi="Arial Narrow" w:cs="Times New Roman"/>
                <w:b/>
                <w:color w:val="000000"/>
                <w:lang w:val="es-CO" w:eastAsia="es-CO"/>
              </w:rPr>
              <w:t>283</w:t>
            </w:r>
          </w:p>
        </w:tc>
        <w:tc>
          <w:tcPr>
            <w:tcW w:w="1560" w:type="dxa"/>
            <w:tcBorders>
              <w:top w:val="single" w:sz="4" w:space="0" w:color="auto"/>
              <w:left w:val="single" w:sz="4" w:space="0" w:color="auto"/>
              <w:bottom w:val="single" w:sz="4" w:space="0" w:color="auto"/>
              <w:right w:val="single" w:sz="4" w:space="0" w:color="auto"/>
            </w:tcBorders>
            <w:shd w:val="clear" w:color="auto" w:fill="auto"/>
          </w:tcPr>
          <w:p w14:paraId="67BD4056" w14:textId="77777777" w:rsidR="00FC775D" w:rsidRPr="00513CC5" w:rsidRDefault="00FC775D" w:rsidP="00FC775D">
            <w:pPr>
              <w:jc w:val="center"/>
              <w:rPr>
                <w:rFonts w:ascii="Arial Narrow" w:eastAsia="Times New Roman" w:hAnsi="Arial Narrow" w:cs="Times New Roman"/>
                <w:b/>
                <w:color w:val="000000"/>
                <w:lang w:val="es-CO" w:eastAsia="es-CO"/>
              </w:rPr>
            </w:pPr>
            <w:r w:rsidRPr="00513CC5">
              <w:rPr>
                <w:rFonts w:ascii="Arial Narrow" w:eastAsia="Times New Roman" w:hAnsi="Arial Narrow" w:cs="Times New Roman"/>
                <w:b/>
                <w:color w:val="000000"/>
                <w:lang w:val="es-CO" w:eastAsia="es-CO"/>
              </w:rPr>
              <w:t>100%</w:t>
            </w:r>
          </w:p>
        </w:tc>
      </w:tr>
    </w:tbl>
    <w:p w14:paraId="34DB376F" w14:textId="77777777" w:rsidR="00AD5D77" w:rsidRDefault="00AD5D77" w:rsidP="00B7349C">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58EA78CF" w14:textId="77777777" w:rsidR="00393619" w:rsidRDefault="00393619" w:rsidP="00393619">
      <w:pPr>
        <w:jc w:val="both"/>
        <w:rPr>
          <w:rFonts w:ascii="Arial" w:hAnsi="Arial" w:cs="Arial"/>
          <w:color w:val="000000"/>
          <w:lang w:val="es-CO"/>
        </w:rPr>
      </w:pPr>
    </w:p>
    <w:p w14:paraId="36299516" w14:textId="77777777" w:rsidR="00AF7851" w:rsidRDefault="00AF7851" w:rsidP="00766A9F">
      <w:pPr>
        <w:jc w:val="both"/>
        <w:rPr>
          <w:rFonts w:ascii="Arial" w:hAnsi="Arial" w:cs="Arial"/>
          <w:sz w:val="16"/>
          <w:szCs w:val="16"/>
        </w:rPr>
      </w:pPr>
    </w:p>
    <w:p w14:paraId="74493871" w14:textId="77777777" w:rsidR="00AF7851" w:rsidRDefault="00AF7851" w:rsidP="00766A9F">
      <w:pPr>
        <w:jc w:val="both"/>
        <w:rPr>
          <w:rFonts w:ascii="Arial" w:hAnsi="Arial" w:cs="Arial"/>
          <w:sz w:val="16"/>
          <w:szCs w:val="16"/>
        </w:rPr>
      </w:pPr>
    </w:p>
    <w:p w14:paraId="380743E2" w14:textId="77777777" w:rsidR="00AF7851" w:rsidRDefault="00AF7851" w:rsidP="00766A9F">
      <w:pPr>
        <w:jc w:val="both"/>
        <w:rPr>
          <w:rFonts w:ascii="Arial" w:hAnsi="Arial" w:cs="Arial"/>
          <w:sz w:val="16"/>
          <w:szCs w:val="16"/>
        </w:rPr>
      </w:pPr>
    </w:p>
    <w:p w14:paraId="09C40042" w14:textId="77777777" w:rsidR="00AF7851" w:rsidRDefault="00AF7851" w:rsidP="00766A9F">
      <w:pPr>
        <w:jc w:val="both"/>
        <w:rPr>
          <w:rFonts w:ascii="Arial" w:hAnsi="Arial" w:cs="Arial"/>
          <w:sz w:val="16"/>
          <w:szCs w:val="16"/>
        </w:rPr>
      </w:pPr>
    </w:p>
    <w:p w14:paraId="3F4A9E92" w14:textId="77777777" w:rsidR="00AF7851" w:rsidRDefault="00AF7851" w:rsidP="00766A9F">
      <w:pPr>
        <w:jc w:val="both"/>
        <w:rPr>
          <w:rFonts w:ascii="Arial" w:hAnsi="Arial" w:cs="Arial"/>
          <w:sz w:val="16"/>
          <w:szCs w:val="16"/>
        </w:rPr>
      </w:pPr>
    </w:p>
    <w:p w14:paraId="2CB22287" w14:textId="77777777" w:rsidR="00AF7851" w:rsidRDefault="00AF7851" w:rsidP="00766A9F">
      <w:pPr>
        <w:jc w:val="both"/>
        <w:rPr>
          <w:rFonts w:ascii="Arial" w:hAnsi="Arial" w:cs="Arial"/>
          <w:sz w:val="16"/>
          <w:szCs w:val="16"/>
        </w:rPr>
      </w:pPr>
    </w:p>
    <w:p w14:paraId="48E36691" w14:textId="77777777" w:rsidR="00F82FD7" w:rsidRDefault="00F82FD7" w:rsidP="00766A9F">
      <w:pPr>
        <w:jc w:val="both"/>
        <w:rPr>
          <w:rFonts w:ascii="Arial" w:hAnsi="Arial" w:cs="Arial"/>
          <w:sz w:val="16"/>
          <w:szCs w:val="16"/>
        </w:rPr>
      </w:pPr>
    </w:p>
    <w:p w14:paraId="56E29421" w14:textId="77777777" w:rsidR="00F82FD7" w:rsidRDefault="00F82FD7" w:rsidP="00766A9F">
      <w:pPr>
        <w:jc w:val="both"/>
        <w:rPr>
          <w:rFonts w:ascii="Arial" w:hAnsi="Arial" w:cs="Arial"/>
          <w:sz w:val="16"/>
          <w:szCs w:val="16"/>
        </w:rPr>
      </w:pPr>
    </w:p>
    <w:p w14:paraId="4D598C74" w14:textId="77777777" w:rsidR="00F82FD7" w:rsidRDefault="00F82FD7" w:rsidP="00766A9F">
      <w:pPr>
        <w:jc w:val="both"/>
        <w:rPr>
          <w:rFonts w:ascii="Arial" w:hAnsi="Arial" w:cs="Arial"/>
          <w:sz w:val="16"/>
          <w:szCs w:val="16"/>
        </w:rPr>
      </w:pPr>
    </w:p>
    <w:p w14:paraId="7F6E2F81" w14:textId="77777777" w:rsidR="00F82FD7" w:rsidRDefault="00F82FD7" w:rsidP="00766A9F">
      <w:pPr>
        <w:jc w:val="both"/>
        <w:rPr>
          <w:rFonts w:ascii="Arial" w:hAnsi="Arial" w:cs="Arial"/>
          <w:sz w:val="16"/>
          <w:szCs w:val="16"/>
        </w:rPr>
      </w:pPr>
    </w:p>
    <w:p w14:paraId="4121613F" w14:textId="77777777" w:rsidR="00F82FD7" w:rsidRDefault="00F82FD7" w:rsidP="00766A9F">
      <w:pPr>
        <w:jc w:val="both"/>
        <w:rPr>
          <w:rFonts w:ascii="Arial" w:hAnsi="Arial" w:cs="Arial"/>
          <w:sz w:val="16"/>
          <w:szCs w:val="16"/>
        </w:rPr>
      </w:pPr>
    </w:p>
    <w:p w14:paraId="389C919E" w14:textId="77777777" w:rsidR="00F82FD7" w:rsidRDefault="00F82FD7" w:rsidP="00766A9F">
      <w:pPr>
        <w:jc w:val="both"/>
        <w:rPr>
          <w:rFonts w:ascii="Arial" w:hAnsi="Arial" w:cs="Arial"/>
          <w:sz w:val="16"/>
          <w:szCs w:val="16"/>
        </w:rPr>
      </w:pPr>
    </w:p>
    <w:p w14:paraId="698B2B2B" w14:textId="77777777" w:rsidR="00F82FD7" w:rsidRDefault="00F82FD7" w:rsidP="00766A9F">
      <w:pPr>
        <w:jc w:val="both"/>
        <w:rPr>
          <w:rFonts w:ascii="Arial" w:hAnsi="Arial" w:cs="Arial"/>
          <w:sz w:val="16"/>
          <w:szCs w:val="16"/>
        </w:rPr>
      </w:pPr>
    </w:p>
    <w:p w14:paraId="1B04097C" w14:textId="77777777" w:rsidR="00F82FD7" w:rsidRDefault="00F82FD7" w:rsidP="00766A9F">
      <w:pPr>
        <w:jc w:val="both"/>
        <w:rPr>
          <w:rFonts w:ascii="Arial" w:hAnsi="Arial" w:cs="Arial"/>
          <w:sz w:val="16"/>
          <w:szCs w:val="16"/>
        </w:rPr>
      </w:pPr>
    </w:p>
    <w:p w14:paraId="04EC8D01" w14:textId="77777777" w:rsidR="00F82FD7" w:rsidRDefault="00F82FD7" w:rsidP="00766A9F">
      <w:pPr>
        <w:jc w:val="both"/>
        <w:rPr>
          <w:rFonts w:ascii="Arial" w:hAnsi="Arial" w:cs="Arial"/>
          <w:sz w:val="16"/>
          <w:szCs w:val="16"/>
        </w:rPr>
      </w:pPr>
    </w:p>
    <w:p w14:paraId="01EA0043" w14:textId="77777777" w:rsidR="00F82FD7" w:rsidRDefault="00F82FD7" w:rsidP="00766A9F">
      <w:pPr>
        <w:jc w:val="both"/>
        <w:rPr>
          <w:rFonts w:ascii="Arial" w:hAnsi="Arial" w:cs="Arial"/>
          <w:sz w:val="16"/>
          <w:szCs w:val="16"/>
        </w:rPr>
      </w:pPr>
    </w:p>
    <w:p w14:paraId="0918B3DB" w14:textId="77777777" w:rsidR="00F82FD7" w:rsidRDefault="00F82FD7" w:rsidP="00766A9F">
      <w:pPr>
        <w:jc w:val="both"/>
        <w:rPr>
          <w:rFonts w:ascii="Arial" w:hAnsi="Arial" w:cs="Arial"/>
          <w:sz w:val="16"/>
          <w:szCs w:val="16"/>
        </w:rPr>
      </w:pPr>
    </w:p>
    <w:p w14:paraId="13B87DCE" w14:textId="77777777" w:rsidR="00F82FD7" w:rsidRDefault="00F82FD7" w:rsidP="00766A9F">
      <w:pPr>
        <w:jc w:val="both"/>
        <w:rPr>
          <w:rFonts w:ascii="Arial" w:hAnsi="Arial" w:cs="Arial"/>
          <w:sz w:val="16"/>
          <w:szCs w:val="16"/>
        </w:rPr>
      </w:pPr>
    </w:p>
    <w:p w14:paraId="27BEF682" w14:textId="77777777" w:rsidR="00F82FD7" w:rsidRDefault="00F82FD7" w:rsidP="00766A9F">
      <w:pPr>
        <w:jc w:val="both"/>
        <w:rPr>
          <w:rFonts w:ascii="Arial" w:hAnsi="Arial" w:cs="Arial"/>
          <w:sz w:val="16"/>
          <w:szCs w:val="16"/>
        </w:rPr>
      </w:pPr>
    </w:p>
    <w:p w14:paraId="6403AA09" w14:textId="77777777" w:rsidR="00F82FD7" w:rsidRDefault="00F82FD7" w:rsidP="00766A9F">
      <w:pPr>
        <w:jc w:val="both"/>
        <w:rPr>
          <w:rFonts w:ascii="Arial" w:hAnsi="Arial" w:cs="Arial"/>
          <w:sz w:val="16"/>
          <w:szCs w:val="16"/>
        </w:rPr>
      </w:pPr>
    </w:p>
    <w:p w14:paraId="7B9F046E" w14:textId="77777777" w:rsidR="00F82FD7" w:rsidRDefault="00F82FD7" w:rsidP="00766A9F">
      <w:pPr>
        <w:jc w:val="both"/>
        <w:rPr>
          <w:rFonts w:ascii="Arial" w:hAnsi="Arial" w:cs="Arial"/>
          <w:sz w:val="16"/>
          <w:szCs w:val="16"/>
        </w:rPr>
      </w:pPr>
    </w:p>
    <w:p w14:paraId="1E79DA5D" w14:textId="77777777" w:rsidR="00F82FD7" w:rsidRDefault="00F82FD7" w:rsidP="00766A9F">
      <w:pPr>
        <w:jc w:val="both"/>
        <w:rPr>
          <w:rFonts w:ascii="Arial" w:hAnsi="Arial" w:cs="Arial"/>
          <w:sz w:val="16"/>
          <w:szCs w:val="16"/>
        </w:rPr>
      </w:pPr>
    </w:p>
    <w:p w14:paraId="43BAD290" w14:textId="77777777" w:rsidR="00F82FD7" w:rsidRDefault="00F82FD7" w:rsidP="00766A9F">
      <w:pPr>
        <w:jc w:val="both"/>
        <w:rPr>
          <w:rFonts w:ascii="Arial" w:hAnsi="Arial" w:cs="Arial"/>
          <w:sz w:val="16"/>
          <w:szCs w:val="16"/>
        </w:rPr>
      </w:pPr>
    </w:p>
    <w:p w14:paraId="712CC1AA" w14:textId="77777777" w:rsidR="00F82FD7" w:rsidRDefault="00F82FD7" w:rsidP="00766A9F">
      <w:pPr>
        <w:jc w:val="both"/>
        <w:rPr>
          <w:rFonts w:ascii="Arial" w:hAnsi="Arial" w:cs="Arial"/>
          <w:sz w:val="16"/>
          <w:szCs w:val="16"/>
        </w:rPr>
      </w:pPr>
    </w:p>
    <w:p w14:paraId="5D0E916A" w14:textId="77777777" w:rsidR="00AF7851" w:rsidRDefault="00AF7851" w:rsidP="00766A9F">
      <w:pPr>
        <w:jc w:val="both"/>
        <w:rPr>
          <w:rFonts w:ascii="Arial" w:hAnsi="Arial" w:cs="Arial"/>
          <w:sz w:val="16"/>
          <w:szCs w:val="16"/>
        </w:rPr>
      </w:pPr>
    </w:p>
    <w:p w14:paraId="12ED76B0" w14:textId="0EBEF93D" w:rsidR="00766A9F" w:rsidRDefault="00961C1A" w:rsidP="00766A9F">
      <w:pPr>
        <w:jc w:val="both"/>
        <w:rPr>
          <w:rFonts w:ascii="Arial" w:hAnsi="Arial" w:cs="Arial"/>
          <w:color w:val="000000"/>
          <w:lang w:val="es-CO"/>
        </w:rPr>
      </w:pPr>
      <w:r>
        <w:rPr>
          <w:rFonts w:ascii="Arial" w:hAnsi="Arial" w:cs="Arial"/>
          <w:sz w:val="16"/>
          <w:szCs w:val="16"/>
        </w:rPr>
        <w:t>Gráfico</w:t>
      </w:r>
      <w:r w:rsidR="00766A9F" w:rsidRPr="008C1D5B">
        <w:rPr>
          <w:rFonts w:ascii="Arial" w:hAnsi="Arial" w:cs="Arial"/>
          <w:sz w:val="16"/>
          <w:szCs w:val="16"/>
        </w:rPr>
        <w:t xml:space="preserve"> </w:t>
      </w:r>
      <w:r w:rsidR="00B93ACE">
        <w:rPr>
          <w:rFonts w:ascii="Arial" w:hAnsi="Arial" w:cs="Arial"/>
          <w:sz w:val="16"/>
          <w:szCs w:val="16"/>
        </w:rPr>
        <w:t>8 Regional</w:t>
      </w:r>
      <w:r w:rsidR="00766A9F">
        <w:rPr>
          <w:rFonts w:ascii="Arial" w:hAnsi="Arial" w:cs="Arial"/>
          <w:sz w:val="16"/>
          <w:szCs w:val="16"/>
        </w:rPr>
        <w:t>- convencional</w:t>
      </w:r>
    </w:p>
    <w:p w14:paraId="3AEEF5FC" w14:textId="77777777" w:rsidR="003A2514" w:rsidRDefault="003A36FC" w:rsidP="00393619">
      <w:pPr>
        <w:jc w:val="both"/>
        <w:rPr>
          <w:rFonts w:ascii="Arial" w:hAnsi="Arial" w:cs="Arial"/>
          <w:color w:val="000000"/>
          <w:lang w:val="es-CO"/>
        </w:rPr>
      </w:pPr>
      <w:r>
        <w:rPr>
          <w:noProof/>
          <w:lang w:val="es-CO" w:eastAsia="es-CO"/>
        </w:rPr>
        <w:drawing>
          <wp:inline distT="0" distB="0" distL="0" distR="0" wp14:anchorId="634B31D4" wp14:editId="56C36D21">
            <wp:extent cx="5934075" cy="5467350"/>
            <wp:effectExtent l="0" t="0" r="9525" b="19050"/>
            <wp:docPr id="31" name="Gráfico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7C5F994A" w14:textId="77777777" w:rsidR="003A36FC" w:rsidRDefault="003A36FC" w:rsidP="00326447">
      <w:pPr>
        <w:rPr>
          <w:rFonts w:ascii="Arial" w:hAnsi="Arial" w:cs="Arial"/>
          <w:iCs/>
          <w:sz w:val="16"/>
          <w:szCs w:val="16"/>
        </w:rPr>
      </w:pPr>
    </w:p>
    <w:p w14:paraId="7A88966D" w14:textId="77777777" w:rsidR="00AD5D77" w:rsidRDefault="00AD5D77" w:rsidP="00326447">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64FFDF30" w14:textId="77777777" w:rsidR="0039778D" w:rsidRDefault="0039778D" w:rsidP="0048110A">
      <w:pPr>
        <w:jc w:val="both"/>
        <w:rPr>
          <w:rFonts w:ascii="Arial" w:hAnsi="Arial" w:cs="Arial"/>
          <w:b/>
          <w:color w:val="000000"/>
          <w:lang w:val="es-CO"/>
        </w:rPr>
      </w:pPr>
    </w:p>
    <w:p w14:paraId="47221D90" w14:textId="77777777" w:rsidR="00AF7851" w:rsidRDefault="00AF7851" w:rsidP="008812F2">
      <w:pPr>
        <w:jc w:val="both"/>
        <w:rPr>
          <w:rFonts w:ascii="Arial" w:hAnsi="Arial" w:cs="Arial"/>
          <w:b/>
          <w:color w:val="000000"/>
          <w:u w:val="single"/>
          <w:lang w:val="es-CO"/>
        </w:rPr>
      </w:pPr>
    </w:p>
    <w:p w14:paraId="02D4F116" w14:textId="77777777" w:rsidR="00AF7851" w:rsidRDefault="00AF7851" w:rsidP="008812F2">
      <w:pPr>
        <w:jc w:val="both"/>
        <w:rPr>
          <w:rFonts w:ascii="Arial" w:hAnsi="Arial" w:cs="Arial"/>
          <w:b/>
          <w:color w:val="000000"/>
          <w:u w:val="single"/>
          <w:lang w:val="es-CO"/>
        </w:rPr>
      </w:pPr>
    </w:p>
    <w:p w14:paraId="3E318F51" w14:textId="77777777" w:rsidR="003A36FC" w:rsidRDefault="003A36FC" w:rsidP="008812F2">
      <w:pPr>
        <w:jc w:val="both"/>
        <w:rPr>
          <w:rFonts w:ascii="Arial" w:hAnsi="Arial" w:cs="Arial"/>
          <w:b/>
          <w:color w:val="000000"/>
          <w:u w:val="single"/>
          <w:lang w:val="es-CO"/>
        </w:rPr>
      </w:pPr>
    </w:p>
    <w:p w14:paraId="0E53E45B" w14:textId="77777777" w:rsidR="003A36FC" w:rsidRDefault="003A36FC" w:rsidP="008812F2">
      <w:pPr>
        <w:jc w:val="both"/>
        <w:rPr>
          <w:rFonts w:ascii="Arial" w:hAnsi="Arial" w:cs="Arial"/>
          <w:b/>
          <w:color w:val="000000"/>
          <w:u w:val="single"/>
          <w:lang w:val="es-CO"/>
        </w:rPr>
      </w:pPr>
    </w:p>
    <w:p w14:paraId="436C3DF1" w14:textId="77777777" w:rsidR="003A36FC" w:rsidRDefault="003A36FC" w:rsidP="008812F2">
      <w:pPr>
        <w:jc w:val="both"/>
        <w:rPr>
          <w:rFonts w:ascii="Arial" w:hAnsi="Arial" w:cs="Arial"/>
          <w:b/>
          <w:color w:val="000000"/>
          <w:u w:val="single"/>
          <w:lang w:val="es-CO"/>
        </w:rPr>
      </w:pPr>
    </w:p>
    <w:p w14:paraId="2A9119F3" w14:textId="77777777" w:rsidR="003A36FC" w:rsidRDefault="003A36FC" w:rsidP="008812F2">
      <w:pPr>
        <w:jc w:val="both"/>
        <w:rPr>
          <w:rFonts w:ascii="Arial" w:hAnsi="Arial" w:cs="Arial"/>
          <w:b/>
          <w:color w:val="000000"/>
          <w:u w:val="single"/>
          <w:lang w:val="es-CO"/>
        </w:rPr>
      </w:pPr>
    </w:p>
    <w:p w14:paraId="1B9D3920" w14:textId="77777777" w:rsidR="003A36FC" w:rsidRDefault="003A36FC" w:rsidP="008812F2">
      <w:pPr>
        <w:jc w:val="both"/>
        <w:rPr>
          <w:rFonts w:ascii="Arial" w:hAnsi="Arial" w:cs="Arial"/>
          <w:b/>
          <w:color w:val="000000"/>
          <w:u w:val="single"/>
          <w:lang w:val="es-CO"/>
        </w:rPr>
      </w:pPr>
    </w:p>
    <w:p w14:paraId="79A53CCA" w14:textId="77777777" w:rsidR="0094156C" w:rsidRDefault="0094156C" w:rsidP="008812F2">
      <w:pPr>
        <w:jc w:val="both"/>
        <w:rPr>
          <w:rFonts w:ascii="Arial" w:hAnsi="Arial" w:cs="Arial"/>
          <w:b/>
          <w:color w:val="000000"/>
          <w:u w:val="single"/>
          <w:lang w:val="es-CO"/>
        </w:rPr>
      </w:pPr>
    </w:p>
    <w:p w14:paraId="531A0C1D" w14:textId="77777777" w:rsidR="0094156C" w:rsidRDefault="0094156C" w:rsidP="008812F2">
      <w:pPr>
        <w:jc w:val="both"/>
        <w:rPr>
          <w:rFonts w:ascii="Arial" w:hAnsi="Arial" w:cs="Arial"/>
          <w:b/>
          <w:color w:val="000000"/>
          <w:u w:val="single"/>
          <w:lang w:val="es-CO"/>
        </w:rPr>
      </w:pPr>
    </w:p>
    <w:p w14:paraId="294FA2C2" w14:textId="77777777" w:rsidR="008812F2" w:rsidRPr="003E33DE" w:rsidRDefault="008812F2" w:rsidP="008812F2">
      <w:pPr>
        <w:jc w:val="both"/>
        <w:rPr>
          <w:rFonts w:ascii="Arial" w:hAnsi="Arial" w:cs="Arial"/>
          <w:b/>
          <w:color w:val="000000"/>
          <w:u w:val="single"/>
          <w:lang w:val="es-CO"/>
        </w:rPr>
      </w:pPr>
      <w:r w:rsidRPr="003E33DE">
        <w:rPr>
          <w:rFonts w:ascii="Arial" w:hAnsi="Arial" w:cs="Arial"/>
          <w:b/>
          <w:color w:val="000000"/>
          <w:u w:val="single"/>
          <w:lang w:val="es-CO"/>
        </w:rPr>
        <w:t xml:space="preserve">Sector Paralímpico </w:t>
      </w:r>
    </w:p>
    <w:p w14:paraId="6F23A75E" w14:textId="77777777" w:rsidR="008812F2" w:rsidRDefault="008812F2" w:rsidP="0048110A">
      <w:pPr>
        <w:jc w:val="both"/>
        <w:rPr>
          <w:rFonts w:ascii="Arial" w:hAnsi="Arial" w:cs="Arial"/>
          <w:b/>
          <w:color w:val="000000"/>
          <w:lang w:val="es-CO"/>
        </w:rPr>
      </w:pPr>
    </w:p>
    <w:p w14:paraId="45D8B882" w14:textId="77777777" w:rsidR="0094156C" w:rsidRDefault="0094156C" w:rsidP="0048110A">
      <w:pPr>
        <w:jc w:val="both"/>
        <w:rPr>
          <w:rFonts w:ascii="Arial" w:hAnsi="Arial" w:cs="Arial"/>
          <w:sz w:val="16"/>
          <w:szCs w:val="16"/>
        </w:rPr>
      </w:pPr>
    </w:p>
    <w:p w14:paraId="262B3AB4" w14:textId="77777777" w:rsidR="0094156C" w:rsidRDefault="0094156C" w:rsidP="0048110A">
      <w:pPr>
        <w:jc w:val="both"/>
        <w:rPr>
          <w:rFonts w:ascii="Arial" w:hAnsi="Arial" w:cs="Arial"/>
          <w:sz w:val="16"/>
          <w:szCs w:val="16"/>
        </w:rPr>
      </w:pPr>
    </w:p>
    <w:p w14:paraId="6377DF4F" w14:textId="3822506D" w:rsidR="0048110A" w:rsidRDefault="0048110A" w:rsidP="0048110A">
      <w:pPr>
        <w:jc w:val="both"/>
        <w:rPr>
          <w:rFonts w:ascii="Arial" w:hAnsi="Arial" w:cs="Arial"/>
          <w:color w:val="000000"/>
          <w:lang w:val="es-CO"/>
        </w:rPr>
      </w:pPr>
      <w:r w:rsidRPr="008C1D5B">
        <w:rPr>
          <w:rFonts w:ascii="Arial" w:hAnsi="Arial" w:cs="Arial"/>
          <w:sz w:val="16"/>
          <w:szCs w:val="16"/>
        </w:rPr>
        <w:t xml:space="preserve">Tabla </w:t>
      </w:r>
      <w:r w:rsidR="00B93ACE">
        <w:rPr>
          <w:rFonts w:ascii="Arial" w:hAnsi="Arial" w:cs="Arial"/>
          <w:sz w:val="16"/>
          <w:szCs w:val="16"/>
        </w:rPr>
        <w:t>10 Regional</w:t>
      </w:r>
      <w:r>
        <w:rPr>
          <w:rFonts w:ascii="Arial" w:hAnsi="Arial" w:cs="Arial"/>
          <w:sz w:val="16"/>
          <w:szCs w:val="16"/>
        </w:rPr>
        <w:t xml:space="preserve"> - paralímpico</w:t>
      </w:r>
    </w:p>
    <w:tbl>
      <w:tblPr>
        <w:tblW w:w="6678" w:type="dxa"/>
        <w:tblInd w:w="55" w:type="dxa"/>
        <w:tblCellMar>
          <w:left w:w="70" w:type="dxa"/>
          <w:right w:w="70" w:type="dxa"/>
        </w:tblCellMar>
        <w:tblLook w:val="04A0" w:firstRow="1" w:lastRow="0" w:firstColumn="1" w:lastColumn="0" w:noHBand="0" w:noVBand="1"/>
      </w:tblPr>
      <w:tblGrid>
        <w:gridCol w:w="3134"/>
        <w:gridCol w:w="1843"/>
        <w:gridCol w:w="1701"/>
      </w:tblGrid>
      <w:tr w:rsidR="0048110A" w14:paraId="53AEBAB7" w14:textId="77777777" w:rsidTr="008306D3">
        <w:trPr>
          <w:trHeight w:val="315"/>
        </w:trPr>
        <w:tc>
          <w:tcPr>
            <w:tcW w:w="3134" w:type="dxa"/>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08BEC453" w14:textId="77777777" w:rsidR="0048110A" w:rsidRPr="0014064E" w:rsidRDefault="00757DFA" w:rsidP="008306D3">
            <w:pPr>
              <w:jc w:val="center"/>
              <w:rPr>
                <w:rFonts w:ascii="Arial Narrow" w:eastAsia="Times New Roman" w:hAnsi="Arial Narrow" w:cs="Times New Roman"/>
                <w:b/>
                <w:color w:val="000000"/>
                <w:lang w:val="es-CO" w:eastAsia="es-CO"/>
              </w:rPr>
            </w:pPr>
            <w:r w:rsidRPr="0014064E">
              <w:rPr>
                <w:rFonts w:ascii="Arial Narrow" w:eastAsia="Times New Roman" w:hAnsi="Arial Narrow" w:cs="Times New Roman"/>
                <w:b/>
                <w:color w:val="000000"/>
                <w:lang w:val="es-CO" w:eastAsia="es-CO"/>
              </w:rPr>
              <w:t>Regional</w:t>
            </w:r>
          </w:p>
        </w:tc>
        <w:tc>
          <w:tcPr>
            <w:tcW w:w="1843" w:type="dxa"/>
            <w:tcBorders>
              <w:top w:val="single" w:sz="4" w:space="0" w:color="auto"/>
              <w:left w:val="nil"/>
              <w:bottom w:val="single" w:sz="4" w:space="0" w:color="auto"/>
              <w:right w:val="single" w:sz="4" w:space="0" w:color="auto"/>
            </w:tcBorders>
            <w:shd w:val="clear" w:color="auto" w:fill="DAEEF3" w:themeFill="accent5" w:themeFillTint="33"/>
            <w:noWrap/>
            <w:vAlign w:val="center"/>
            <w:hideMark/>
          </w:tcPr>
          <w:p w14:paraId="197E69D7" w14:textId="77777777" w:rsidR="0048110A" w:rsidRPr="0014064E" w:rsidRDefault="0048110A" w:rsidP="008306D3">
            <w:pPr>
              <w:jc w:val="center"/>
              <w:rPr>
                <w:rFonts w:ascii="Arial Narrow" w:eastAsia="Times New Roman" w:hAnsi="Arial Narrow" w:cs="Times New Roman"/>
                <w:b/>
                <w:color w:val="000000"/>
                <w:lang w:val="es-CO" w:eastAsia="es-CO"/>
              </w:rPr>
            </w:pPr>
            <w:r w:rsidRPr="0014064E">
              <w:rPr>
                <w:rFonts w:ascii="Arial Narrow" w:eastAsia="Times New Roman" w:hAnsi="Arial Narrow" w:cs="Times New Roman"/>
                <w:b/>
                <w:color w:val="000000"/>
                <w:lang w:val="es-CO" w:eastAsia="es-CO"/>
              </w:rPr>
              <w:t>N° de Atletas</w:t>
            </w:r>
          </w:p>
        </w:tc>
        <w:tc>
          <w:tcPr>
            <w:tcW w:w="1701"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21AF0DBC" w14:textId="77777777" w:rsidR="0048110A" w:rsidRPr="0014064E" w:rsidRDefault="0048110A" w:rsidP="008306D3">
            <w:pPr>
              <w:jc w:val="center"/>
              <w:rPr>
                <w:rFonts w:ascii="Arial Narrow" w:eastAsia="Times New Roman" w:hAnsi="Arial Narrow" w:cs="Times New Roman"/>
                <w:b/>
                <w:color w:val="000000"/>
                <w:lang w:val="es-CO" w:eastAsia="es-CO"/>
              </w:rPr>
            </w:pPr>
            <w:r w:rsidRPr="0014064E">
              <w:rPr>
                <w:rFonts w:ascii="Arial Narrow" w:eastAsia="Times New Roman" w:hAnsi="Arial Narrow" w:cs="Times New Roman"/>
                <w:b/>
                <w:color w:val="000000"/>
                <w:lang w:val="es-CO" w:eastAsia="es-CO"/>
              </w:rPr>
              <w:t>Porcentaje</w:t>
            </w:r>
          </w:p>
        </w:tc>
      </w:tr>
      <w:tr w:rsidR="000456DC" w14:paraId="77B98C51" w14:textId="77777777" w:rsidTr="00D74A67">
        <w:trPr>
          <w:trHeight w:val="315"/>
        </w:trPr>
        <w:tc>
          <w:tcPr>
            <w:tcW w:w="3134" w:type="dxa"/>
            <w:tcBorders>
              <w:top w:val="nil"/>
              <w:left w:val="single" w:sz="8" w:space="0" w:color="auto"/>
              <w:bottom w:val="single" w:sz="8" w:space="0" w:color="auto"/>
              <w:right w:val="single" w:sz="8" w:space="0" w:color="auto"/>
            </w:tcBorders>
            <w:shd w:val="clear" w:color="000000" w:fill="DDEBF7"/>
            <w:noWrap/>
            <w:vAlign w:val="center"/>
          </w:tcPr>
          <w:p w14:paraId="713DDB04" w14:textId="6B503714" w:rsidR="000456DC" w:rsidRPr="00FF60A5" w:rsidRDefault="000456DC" w:rsidP="000456DC">
            <w:pPr>
              <w:rPr>
                <w:rFonts w:ascii="Arial Narrow" w:eastAsia="Times New Roman" w:hAnsi="Arial Narrow" w:cs="Times New Roman"/>
                <w:color w:val="000000"/>
                <w:lang w:val="es-CO" w:eastAsia="es-CO"/>
              </w:rPr>
            </w:pPr>
            <w:r>
              <w:rPr>
                <w:rFonts w:ascii="Arial Narrow" w:hAnsi="Arial Narrow" w:cs="Calibri"/>
                <w:color w:val="000000"/>
              </w:rPr>
              <w:t>Antioquia</w:t>
            </w:r>
          </w:p>
        </w:tc>
        <w:tc>
          <w:tcPr>
            <w:tcW w:w="1843" w:type="dxa"/>
            <w:tcBorders>
              <w:top w:val="nil"/>
              <w:left w:val="nil"/>
              <w:bottom w:val="single" w:sz="8" w:space="0" w:color="auto"/>
              <w:right w:val="single" w:sz="8" w:space="0" w:color="auto"/>
            </w:tcBorders>
            <w:shd w:val="clear" w:color="auto" w:fill="auto"/>
            <w:noWrap/>
            <w:vAlign w:val="center"/>
          </w:tcPr>
          <w:p w14:paraId="6D080ECE" w14:textId="532DC19D"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8</w:t>
            </w:r>
          </w:p>
        </w:tc>
        <w:tc>
          <w:tcPr>
            <w:tcW w:w="1701" w:type="dxa"/>
            <w:tcBorders>
              <w:top w:val="nil"/>
              <w:left w:val="nil"/>
              <w:bottom w:val="single" w:sz="8" w:space="0" w:color="auto"/>
              <w:right w:val="single" w:sz="8" w:space="0" w:color="auto"/>
            </w:tcBorders>
            <w:shd w:val="clear" w:color="auto" w:fill="auto"/>
            <w:vAlign w:val="center"/>
          </w:tcPr>
          <w:p w14:paraId="692CD378" w14:textId="74174025"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10.53%</w:t>
            </w:r>
          </w:p>
        </w:tc>
      </w:tr>
      <w:tr w:rsidR="000456DC" w14:paraId="06F2BC55" w14:textId="77777777" w:rsidTr="00D74A67">
        <w:trPr>
          <w:trHeight w:val="315"/>
        </w:trPr>
        <w:tc>
          <w:tcPr>
            <w:tcW w:w="3134" w:type="dxa"/>
            <w:tcBorders>
              <w:top w:val="nil"/>
              <w:left w:val="single" w:sz="8" w:space="0" w:color="auto"/>
              <w:bottom w:val="single" w:sz="8" w:space="0" w:color="auto"/>
              <w:right w:val="single" w:sz="8" w:space="0" w:color="auto"/>
            </w:tcBorders>
            <w:shd w:val="clear" w:color="000000" w:fill="DDEBF7"/>
            <w:noWrap/>
            <w:vAlign w:val="center"/>
          </w:tcPr>
          <w:p w14:paraId="2448E495" w14:textId="42A083B4" w:rsidR="000456DC" w:rsidRPr="00FF60A5" w:rsidRDefault="000456DC" w:rsidP="000456DC">
            <w:pPr>
              <w:rPr>
                <w:rFonts w:ascii="Arial Narrow" w:eastAsia="Times New Roman" w:hAnsi="Arial Narrow" w:cs="Times New Roman"/>
                <w:color w:val="000000"/>
                <w:lang w:val="es-CO" w:eastAsia="es-CO"/>
              </w:rPr>
            </w:pPr>
            <w:r>
              <w:rPr>
                <w:rFonts w:ascii="Arial Narrow" w:hAnsi="Arial Narrow" w:cs="Calibri"/>
                <w:color w:val="000000"/>
              </w:rPr>
              <w:t>Arauca</w:t>
            </w:r>
          </w:p>
        </w:tc>
        <w:tc>
          <w:tcPr>
            <w:tcW w:w="1843" w:type="dxa"/>
            <w:tcBorders>
              <w:top w:val="nil"/>
              <w:left w:val="nil"/>
              <w:bottom w:val="single" w:sz="8" w:space="0" w:color="auto"/>
              <w:right w:val="single" w:sz="8" w:space="0" w:color="auto"/>
            </w:tcBorders>
            <w:shd w:val="clear" w:color="auto" w:fill="auto"/>
            <w:noWrap/>
            <w:vAlign w:val="center"/>
          </w:tcPr>
          <w:p w14:paraId="1B75E400" w14:textId="71BC72A9"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4</w:t>
            </w:r>
          </w:p>
        </w:tc>
        <w:tc>
          <w:tcPr>
            <w:tcW w:w="1701" w:type="dxa"/>
            <w:tcBorders>
              <w:top w:val="nil"/>
              <w:left w:val="nil"/>
              <w:bottom w:val="single" w:sz="8" w:space="0" w:color="auto"/>
              <w:right w:val="single" w:sz="8" w:space="0" w:color="auto"/>
            </w:tcBorders>
            <w:shd w:val="clear" w:color="auto" w:fill="auto"/>
            <w:vAlign w:val="center"/>
          </w:tcPr>
          <w:p w14:paraId="14B88C80" w14:textId="21B29D3A"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5.26%</w:t>
            </w:r>
          </w:p>
        </w:tc>
      </w:tr>
      <w:tr w:rsidR="000456DC" w14:paraId="115E7BAF" w14:textId="77777777" w:rsidTr="00D74A67">
        <w:trPr>
          <w:trHeight w:val="315"/>
        </w:trPr>
        <w:tc>
          <w:tcPr>
            <w:tcW w:w="3134" w:type="dxa"/>
            <w:tcBorders>
              <w:top w:val="nil"/>
              <w:left w:val="single" w:sz="8" w:space="0" w:color="auto"/>
              <w:bottom w:val="single" w:sz="8" w:space="0" w:color="auto"/>
              <w:right w:val="single" w:sz="8" w:space="0" w:color="auto"/>
            </w:tcBorders>
            <w:shd w:val="clear" w:color="000000" w:fill="DDEBF7"/>
            <w:noWrap/>
            <w:vAlign w:val="center"/>
          </w:tcPr>
          <w:p w14:paraId="292FB457" w14:textId="189CDABA" w:rsidR="000456DC" w:rsidRPr="00FF60A5" w:rsidRDefault="000456DC" w:rsidP="000456DC">
            <w:pPr>
              <w:rPr>
                <w:rFonts w:ascii="Arial Narrow" w:eastAsia="Times New Roman" w:hAnsi="Arial Narrow" w:cs="Times New Roman"/>
                <w:color w:val="000000"/>
                <w:lang w:val="es-CO" w:eastAsia="es-CO"/>
              </w:rPr>
            </w:pPr>
            <w:r>
              <w:rPr>
                <w:rFonts w:ascii="Arial Narrow" w:hAnsi="Arial Narrow" w:cs="Calibri"/>
                <w:color w:val="000000"/>
              </w:rPr>
              <w:t>Bogotá</w:t>
            </w:r>
          </w:p>
        </w:tc>
        <w:tc>
          <w:tcPr>
            <w:tcW w:w="1843" w:type="dxa"/>
            <w:tcBorders>
              <w:top w:val="nil"/>
              <w:left w:val="nil"/>
              <w:bottom w:val="single" w:sz="8" w:space="0" w:color="auto"/>
              <w:right w:val="single" w:sz="8" w:space="0" w:color="auto"/>
            </w:tcBorders>
            <w:shd w:val="clear" w:color="auto" w:fill="auto"/>
            <w:noWrap/>
            <w:vAlign w:val="center"/>
          </w:tcPr>
          <w:p w14:paraId="26262E92" w14:textId="47327273"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20</w:t>
            </w:r>
          </w:p>
        </w:tc>
        <w:tc>
          <w:tcPr>
            <w:tcW w:w="1701" w:type="dxa"/>
            <w:tcBorders>
              <w:top w:val="nil"/>
              <w:left w:val="nil"/>
              <w:bottom w:val="single" w:sz="8" w:space="0" w:color="auto"/>
              <w:right w:val="single" w:sz="8" w:space="0" w:color="auto"/>
            </w:tcBorders>
            <w:shd w:val="clear" w:color="auto" w:fill="auto"/>
            <w:vAlign w:val="center"/>
          </w:tcPr>
          <w:p w14:paraId="21D55D06" w14:textId="2062B1A6"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26.32%</w:t>
            </w:r>
          </w:p>
        </w:tc>
      </w:tr>
      <w:tr w:rsidR="000456DC" w14:paraId="56F04F0B" w14:textId="77777777" w:rsidTr="00D74A67">
        <w:trPr>
          <w:trHeight w:val="315"/>
        </w:trPr>
        <w:tc>
          <w:tcPr>
            <w:tcW w:w="3134" w:type="dxa"/>
            <w:tcBorders>
              <w:top w:val="nil"/>
              <w:left w:val="single" w:sz="8" w:space="0" w:color="auto"/>
              <w:bottom w:val="single" w:sz="8" w:space="0" w:color="auto"/>
              <w:right w:val="single" w:sz="8" w:space="0" w:color="auto"/>
            </w:tcBorders>
            <w:shd w:val="clear" w:color="000000" w:fill="DDEBF7"/>
            <w:noWrap/>
            <w:vAlign w:val="center"/>
          </w:tcPr>
          <w:p w14:paraId="70BBAD81" w14:textId="66CCD34E" w:rsidR="000456DC" w:rsidRPr="00FF60A5" w:rsidRDefault="000456DC" w:rsidP="000456DC">
            <w:pPr>
              <w:rPr>
                <w:rFonts w:ascii="Arial Narrow" w:eastAsia="Times New Roman" w:hAnsi="Arial Narrow" w:cs="Times New Roman"/>
                <w:color w:val="000000"/>
                <w:lang w:val="es-CO" w:eastAsia="es-CO"/>
              </w:rPr>
            </w:pPr>
            <w:r>
              <w:rPr>
                <w:rFonts w:ascii="Arial Narrow" w:hAnsi="Arial Narrow" w:cs="Calibri"/>
                <w:color w:val="000000"/>
              </w:rPr>
              <w:t>Bolívar</w:t>
            </w:r>
          </w:p>
        </w:tc>
        <w:tc>
          <w:tcPr>
            <w:tcW w:w="1843" w:type="dxa"/>
            <w:tcBorders>
              <w:top w:val="nil"/>
              <w:left w:val="nil"/>
              <w:bottom w:val="single" w:sz="8" w:space="0" w:color="auto"/>
              <w:right w:val="single" w:sz="8" w:space="0" w:color="auto"/>
            </w:tcBorders>
            <w:shd w:val="clear" w:color="auto" w:fill="auto"/>
            <w:noWrap/>
            <w:vAlign w:val="center"/>
          </w:tcPr>
          <w:p w14:paraId="6AFC3242" w14:textId="780EA399"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1</w:t>
            </w:r>
          </w:p>
        </w:tc>
        <w:tc>
          <w:tcPr>
            <w:tcW w:w="1701" w:type="dxa"/>
            <w:tcBorders>
              <w:top w:val="nil"/>
              <w:left w:val="nil"/>
              <w:bottom w:val="single" w:sz="8" w:space="0" w:color="auto"/>
              <w:right w:val="single" w:sz="8" w:space="0" w:color="auto"/>
            </w:tcBorders>
            <w:shd w:val="clear" w:color="auto" w:fill="auto"/>
            <w:vAlign w:val="center"/>
          </w:tcPr>
          <w:p w14:paraId="68210CAE" w14:textId="772A7394"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1.32%</w:t>
            </w:r>
          </w:p>
        </w:tc>
      </w:tr>
      <w:tr w:rsidR="000456DC" w14:paraId="3A477AD5" w14:textId="77777777" w:rsidTr="00D74A67">
        <w:trPr>
          <w:trHeight w:val="315"/>
        </w:trPr>
        <w:tc>
          <w:tcPr>
            <w:tcW w:w="3134" w:type="dxa"/>
            <w:tcBorders>
              <w:top w:val="nil"/>
              <w:left w:val="single" w:sz="8" w:space="0" w:color="auto"/>
              <w:bottom w:val="single" w:sz="8" w:space="0" w:color="auto"/>
              <w:right w:val="single" w:sz="8" w:space="0" w:color="auto"/>
            </w:tcBorders>
            <w:shd w:val="clear" w:color="000000" w:fill="DDEBF7"/>
            <w:noWrap/>
            <w:vAlign w:val="center"/>
          </w:tcPr>
          <w:p w14:paraId="5C153F0C" w14:textId="6435FC03" w:rsidR="000456DC" w:rsidRPr="00FF60A5" w:rsidRDefault="000456DC" w:rsidP="000456DC">
            <w:pPr>
              <w:rPr>
                <w:rFonts w:ascii="Arial Narrow" w:eastAsia="Times New Roman" w:hAnsi="Arial Narrow" w:cs="Times New Roman"/>
                <w:color w:val="000000"/>
                <w:lang w:val="es-CO" w:eastAsia="es-CO"/>
              </w:rPr>
            </w:pPr>
            <w:r>
              <w:rPr>
                <w:rFonts w:ascii="Arial Narrow" w:hAnsi="Arial Narrow" w:cs="Calibri"/>
                <w:color w:val="000000"/>
              </w:rPr>
              <w:t>Boyacá</w:t>
            </w:r>
          </w:p>
        </w:tc>
        <w:tc>
          <w:tcPr>
            <w:tcW w:w="1843" w:type="dxa"/>
            <w:tcBorders>
              <w:top w:val="nil"/>
              <w:left w:val="nil"/>
              <w:bottom w:val="single" w:sz="8" w:space="0" w:color="auto"/>
              <w:right w:val="single" w:sz="8" w:space="0" w:color="auto"/>
            </w:tcBorders>
            <w:shd w:val="clear" w:color="auto" w:fill="auto"/>
            <w:noWrap/>
            <w:vAlign w:val="center"/>
          </w:tcPr>
          <w:p w14:paraId="36209856" w14:textId="7AC0DA52"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3</w:t>
            </w:r>
          </w:p>
        </w:tc>
        <w:tc>
          <w:tcPr>
            <w:tcW w:w="1701" w:type="dxa"/>
            <w:tcBorders>
              <w:top w:val="nil"/>
              <w:left w:val="nil"/>
              <w:bottom w:val="single" w:sz="8" w:space="0" w:color="auto"/>
              <w:right w:val="single" w:sz="8" w:space="0" w:color="auto"/>
            </w:tcBorders>
            <w:shd w:val="clear" w:color="auto" w:fill="auto"/>
            <w:vAlign w:val="center"/>
          </w:tcPr>
          <w:p w14:paraId="1B80E114" w14:textId="1C6A72E3"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3.95%</w:t>
            </w:r>
          </w:p>
        </w:tc>
      </w:tr>
      <w:tr w:rsidR="000456DC" w14:paraId="6E587D6D" w14:textId="77777777" w:rsidTr="00D74A67">
        <w:trPr>
          <w:trHeight w:val="315"/>
        </w:trPr>
        <w:tc>
          <w:tcPr>
            <w:tcW w:w="3134" w:type="dxa"/>
            <w:tcBorders>
              <w:top w:val="nil"/>
              <w:left w:val="single" w:sz="8" w:space="0" w:color="auto"/>
              <w:bottom w:val="single" w:sz="8" w:space="0" w:color="auto"/>
              <w:right w:val="single" w:sz="8" w:space="0" w:color="auto"/>
            </w:tcBorders>
            <w:shd w:val="clear" w:color="000000" w:fill="DDEBF7"/>
            <w:noWrap/>
            <w:vAlign w:val="center"/>
          </w:tcPr>
          <w:p w14:paraId="63400A8E" w14:textId="61836485" w:rsidR="000456DC" w:rsidRPr="00757DFA" w:rsidRDefault="000456DC" w:rsidP="000456DC">
            <w:pPr>
              <w:rPr>
                <w:rFonts w:ascii="Arial Narrow" w:eastAsia="Times New Roman" w:hAnsi="Arial Narrow" w:cs="Times New Roman"/>
                <w:color w:val="000000"/>
                <w:lang w:val="es-CO" w:eastAsia="es-CO"/>
              </w:rPr>
            </w:pPr>
            <w:r>
              <w:rPr>
                <w:rFonts w:ascii="Arial Narrow" w:hAnsi="Arial Narrow" w:cs="Calibri"/>
                <w:color w:val="000000"/>
              </w:rPr>
              <w:t>Caldas</w:t>
            </w:r>
          </w:p>
        </w:tc>
        <w:tc>
          <w:tcPr>
            <w:tcW w:w="1843" w:type="dxa"/>
            <w:tcBorders>
              <w:top w:val="nil"/>
              <w:left w:val="nil"/>
              <w:bottom w:val="single" w:sz="8" w:space="0" w:color="auto"/>
              <w:right w:val="single" w:sz="8" w:space="0" w:color="auto"/>
            </w:tcBorders>
            <w:shd w:val="clear" w:color="auto" w:fill="auto"/>
            <w:noWrap/>
            <w:vAlign w:val="center"/>
          </w:tcPr>
          <w:p w14:paraId="2AE1C6E0" w14:textId="00B75B90"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1</w:t>
            </w:r>
          </w:p>
        </w:tc>
        <w:tc>
          <w:tcPr>
            <w:tcW w:w="1701" w:type="dxa"/>
            <w:tcBorders>
              <w:top w:val="nil"/>
              <w:left w:val="nil"/>
              <w:bottom w:val="single" w:sz="8" w:space="0" w:color="auto"/>
              <w:right w:val="single" w:sz="8" w:space="0" w:color="auto"/>
            </w:tcBorders>
            <w:shd w:val="clear" w:color="auto" w:fill="auto"/>
            <w:vAlign w:val="center"/>
          </w:tcPr>
          <w:p w14:paraId="32973852" w14:textId="5D269965"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1.32%</w:t>
            </w:r>
          </w:p>
        </w:tc>
      </w:tr>
      <w:tr w:rsidR="000456DC" w14:paraId="289008C7" w14:textId="77777777" w:rsidTr="00D74A67">
        <w:trPr>
          <w:trHeight w:val="315"/>
        </w:trPr>
        <w:tc>
          <w:tcPr>
            <w:tcW w:w="3134" w:type="dxa"/>
            <w:tcBorders>
              <w:top w:val="nil"/>
              <w:left w:val="single" w:sz="8" w:space="0" w:color="auto"/>
              <w:bottom w:val="single" w:sz="8" w:space="0" w:color="auto"/>
              <w:right w:val="single" w:sz="8" w:space="0" w:color="auto"/>
            </w:tcBorders>
            <w:shd w:val="clear" w:color="000000" w:fill="DDEBF7"/>
            <w:noWrap/>
            <w:vAlign w:val="center"/>
          </w:tcPr>
          <w:p w14:paraId="53D09E0E" w14:textId="67AFF0AD" w:rsidR="000456DC" w:rsidRPr="00757DFA" w:rsidRDefault="000456DC" w:rsidP="000456DC">
            <w:pPr>
              <w:rPr>
                <w:rFonts w:ascii="Arial Narrow" w:eastAsia="Times New Roman" w:hAnsi="Arial Narrow" w:cs="Times New Roman"/>
                <w:color w:val="000000"/>
                <w:lang w:val="es-CO" w:eastAsia="es-CO"/>
              </w:rPr>
            </w:pPr>
            <w:r>
              <w:rPr>
                <w:rFonts w:ascii="Arial Narrow" w:hAnsi="Arial Narrow" w:cs="Calibri"/>
                <w:color w:val="000000"/>
              </w:rPr>
              <w:t>Casanare</w:t>
            </w:r>
          </w:p>
        </w:tc>
        <w:tc>
          <w:tcPr>
            <w:tcW w:w="1843" w:type="dxa"/>
            <w:tcBorders>
              <w:top w:val="nil"/>
              <w:left w:val="nil"/>
              <w:bottom w:val="single" w:sz="8" w:space="0" w:color="auto"/>
              <w:right w:val="single" w:sz="8" w:space="0" w:color="auto"/>
            </w:tcBorders>
            <w:shd w:val="clear" w:color="auto" w:fill="auto"/>
            <w:noWrap/>
            <w:vAlign w:val="center"/>
          </w:tcPr>
          <w:p w14:paraId="054C68D0" w14:textId="1BD4177C"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1</w:t>
            </w:r>
          </w:p>
        </w:tc>
        <w:tc>
          <w:tcPr>
            <w:tcW w:w="1701" w:type="dxa"/>
            <w:tcBorders>
              <w:top w:val="nil"/>
              <w:left w:val="nil"/>
              <w:bottom w:val="single" w:sz="8" w:space="0" w:color="auto"/>
              <w:right w:val="single" w:sz="8" w:space="0" w:color="auto"/>
            </w:tcBorders>
            <w:shd w:val="clear" w:color="auto" w:fill="auto"/>
            <w:vAlign w:val="center"/>
          </w:tcPr>
          <w:p w14:paraId="5F5DB25A" w14:textId="33CB850A"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1.32%</w:t>
            </w:r>
          </w:p>
        </w:tc>
      </w:tr>
      <w:tr w:rsidR="000456DC" w14:paraId="34D86849" w14:textId="77777777" w:rsidTr="00D74A67">
        <w:trPr>
          <w:trHeight w:val="315"/>
        </w:trPr>
        <w:tc>
          <w:tcPr>
            <w:tcW w:w="3134" w:type="dxa"/>
            <w:tcBorders>
              <w:top w:val="nil"/>
              <w:left w:val="single" w:sz="8" w:space="0" w:color="auto"/>
              <w:bottom w:val="single" w:sz="8" w:space="0" w:color="auto"/>
              <w:right w:val="single" w:sz="8" w:space="0" w:color="auto"/>
            </w:tcBorders>
            <w:shd w:val="clear" w:color="000000" w:fill="DDEBF7"/>
            <w:noWrap/>
            <w:vAlign w:val="center"/>
          </w:tcPr>
          <w:p w14:paraId="38AD8B37" w14:textId="36570357" w:rsidR="000456DC" w:rsidRPr="00FF60A5" w:rsidRDefault="000456DC" w:rsidP="000456DC">
            <w:pPr>
              <w:rPr>
                <w:rFonts w:ascii="Arial Narrow" w:eastAsia="Times New Roman" w:hAnsi="Arial Narrow" w:cs="Times New Roman"/>
                <w:color w:val="000000"/>
                <w:lang w:val="es-CO" w:eastAsia="es-CO"/>
              </w:rPr>
            </w:pPr>
            <w:r>
              <w:rPr>
                <w:rFonts w:ascii="Arial Narrow" w:hAnsi="Arial Narrow" w:cs="Calibri"/>
                <w:color w:val="000000"/>
              </w:rPr>
              <w:t>Chocó</w:t>
            </w:r>
          </w:p>
        </w:tc>
        <w:tc>
          <w:tcPr>
            <w:tcW w:w="1843" w:type="dxa"/>
            <w:tcBorders>
              <w:top w:val="nil"/>
              <w:left w:val="nil"/>
              <w:bottom w:val="single" w:sz="8" w:space="0" w:color="auto"/>
              <w:right w:val="single" w:sz="8" w:space="0" w:color="auto"/>
            </w:tcBorders>
            <w:shd w:val="clear" w:color="auto" w:fill="auto"/>
            <w:noWrap/>
            <w:vAlign w:val="center"/>
          </w:tcPr>
          <w:p w14:paraId="74C29D69" w14:textId="6C27E278"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1</w:t>
            </w:r>
          </w:p>
        </w:tc>
        <w:tc>
          <w:tcPr>
            <w:tcW w:w="1701" w:type="dxa"/>
            <w:tcBorders>
              <w:top w:val="nil"/>
              <w:left w:val="nil"/>
              <w:bottom w:val="single" w:sz="8" w:space="0" w:color="auto"/>
              <w:right w:val="single" w:sz="8" w:space="0" w:color="auto"/>
            </w:tcBorders>
            <w:shd w:val="clear" w:color="auto" w:fill="auto"/>
            <w:vAlign w:val="center"/>
          </w:tcPr>
          <w:p w14:paraId="691DBC94" w14:textId="062FEF05"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1.32%</w:t>
            </w:r>
          </w:p>
        </w:tc>
      </w:tr>
      <w:tr w:rsidR="000456DC" w14:paraId="3CDEFEF4" w14:textId="77777777" w:rsidTr="00D74A67">
        <w:trPr>
          <w:trHeight w:val="315"/>
        </w:trPr>
        <w:tc>
          <w:tcPr>
            <w:tcW w:w="3134" w:type="dxa"/>
            <w:tcBorders>
              <w:top w:val="nil"/>
              <w:left w:val="single" w:sz="8" w:space="0" w:color="auto"/>
              <w:bottom w:val="single" w:sz="8" w:space="0" w:color="auto"/>
              <w:right w:val="single" w:sz="8" w:space="0" w:color="auto"/>
            </w:tcBorders>
            <w:shd w:val="clear" w:color="000000" w:fill="DDEBF7"/>
            <w:noWrap/>
            <w:vAlign w:val="center"/>
          </w:tcPr>
          <w:p w14:paraId="6D258F49" w14:textId="7F39505F" w:rsidR="000456DC" w:rsidRPr="00757DFA" w:rsidRDefault="000456DC" w:rsidP="000456DC">
            <w:pPr>
              <w:rPr>
                <w:rFonts w:ascii="Arial Narrow" w:eastAsia="Times New Roman" w:hAnsi="Arial Narrow" w:cs="Times New Roman"/>
                <w:color w:val="000000"/>
                <w:lang w:val="es-CO" w:eastAsia="es-CO"/>
              </w:rPr>
            </w:pPr>
            <w:r>
              <w:rPr>
                <w:rFonts w:ascii="Arial Narrow" w:hAnsi="Arial Narrow" w:cs="Calibri"/>
                <w:color w:val="000000"/>
              </w:rPr>
              <w:t>Córdoba</w:t>
            </w:r>
          </w:p>
        </w:tc>
        <w:tc>
          <w:tcPr>
            <w:tcW w:w="1843" w:type="dxa"/>
            <w:tcBorders>
              <w:top w:val="nil"/>
              <w:left w:val="nil"/>
              <w:bottom w:val="single" w:sz="8" w:space="0" w:color="auto"/>
              <w:right w:val="single" w:sz="8" w:space="0" w:color="auto"/>
            </w:tcBorders>
            <w:shd w:val="clear" w:color="auto" w:fill="auto"/>
            <w:noWrap/>
            <w:vAlign w:val="center"/>
          </w:tcPr>
          <w:p w14:paraId="54F6CA65" w14:textId="608C76AD"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1</w:t>
            </w:r>
          </w:p>
        </w:tc>
        <w:tc>
          <w:tcPr>
            <w:tcW w:w="1701" w:type="dxa"/>
            <w:tcBorders>
              <w:top w:val="nil"/>
              <w:left w:val="nil"/>
              <w:bottom w:val="single" w:sz="8" w:space="0" w:color="auto"/>
              <w:right w:val="single" w:sz="8" w:space="0" w:color="auto"/>
            </w:tcBorders>
            <w:shd w:val="clear" w:color="auto" w:fill="auto"/>
            <w:vAlign w:val="center"/>
          </w:tcPr>
          <w:p w14:paraId="1ABF6DAB" w14:textId="49A53075"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1.32%</w:t>
            </w:r>
          </w:p>
        </w:tc>
      </w:tr>
      <w:tr w:rsidR="000456DC" w14:paraId="13132404" w14:textId="77777777" w:rsidTr="00D74A67">
        <w:trPr>
          <w:trHeight w:val="315"/>
        </w:trPr>
        <w:tc>
          <w:tcPr>
            <w:tcW w:w="3134" w:type="dxa"/>
            <w:tcBorders>
              <w:top w:val="nil"/>
              <w:left w:val="single" w:sz="8" w:space="0" w:color="auto"/>
              <w:bottom w:val="single" w:sz="8" w:space="0" w:color="auto"/>
              <w:right w:val="single" w:sz="8" w:space="0" w:color="auto"/>
            </w:tcBorders>
            <w:shd w:val="clear" w:color="000000" w:fill="DDEBF7"/>
            <w:noWrap/>
            <w:vAlign w:val="center"/>
          </w:tcPr>
          <w:p w14:paraId="51E7BB91" w14:textId="0DE3B661" w:rsidR="000456DC" w:rsidRPr="00757DFA" w:rsidRDefault="000456DC" w:rsidP="000456DC">
            <w:pPr>
              <w:rPr>
                <w:rFonts w:ascii="Arial Narrow" w:eastAsia="Times New Roman" w:hAnsi="Arial Narrow" w:cs="Times New Roman"/>
                <w:color w:val="000000"/>
                <w:lang w:val="es-CO" w:eastAsia="es-CO"/>
              </w:rPr>
            </w:pPr>
            <w:r>
              <w:rPr>
                <w:rFonts w:ascii="Arial Narrow" w:hAnsi="Arial Narrow" w:cs="Calibri"/>
                <w:color w:val="000000"/>
              </w:rPr>
              <w:t>Cundinamarca</w:t>
            </w:r>
          </w:p>
        </w:tc>
        <w:tc>
          <w:tcPr>
            <w:tcW w:w="1843" w:type="dxa"/>
            <w:tcBorders>
              <w:top w:val="nil"/>
              <w:left w:val="nil"/>
              <w:bottom w:val="single" w:sz="8" w:space="0" w:color="auto"/>
              <w:right w:val="single" w:sz="8" w:space="0" w:color="auto"/>
            </w:tcBorders>
            <w:shd w:val="clear" w:color="auto" w:fill="auto"/>
            <w:noWrap/>
            <w:vAlign w:val="center"/>
          </w:tcPr>
          <w:p w14:paraId="42139D37" w14:textId="4D90167D"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4</w:t>
            </w:r>
          </w:p>
        </w:tc>
        <w:tc>
          <w:tcPr>
            <w:tcW w:w="1701" w:type="dxa"/>
            <w:tcBorders>
              <w:top w:val="nil"/>
              <w:left w:val="nil"/>
              <w:bottom w:val="single" w:sz="8" w:space="0" w:color="auto"/>
              <w:right w:val="single" w:sz="8" w:space="0" w:color="auto"/>
            </w:tcBorders>
            <w:shd w:val="clear" w:color="auto" w:fill="auto"/>
            <w:vAlign w:val="center"/>
          </w:tcPr>
          <w:p w14:paraId="05832445" w14:textId="57827F1C"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5.26%</w:t>
            </w:r>
          </w:p>
        </w:tc>
      </w:tr>
      <w:tr w:rsidR="000456DC" w14:paraId="66F7951D" w14:textId="77777777" w:rsidTr="00D74A67">
        <w:trPr>
          <w:trHeight w:val="315"/>
        </w:trPr>
        <w:tc>
          <w:tcPr>
            <w:tcW w:w="3134" w:type="dxa"/>
            <w:tcBorders>
              <w:top w:val="nil"/>
              <w:left w:val="single" w:sz="8" w:space="0" w:color="auto"/>
              <w:bottom w:val="single" w:sz="8" w:space="0" w:color="auto"/>
              <w:right w:val="single" w:sz="8" w:space="0" w:color="auto"/>
            </w:tcBorders>
            <w:shd w:val="clear" w:color="000000" w:fill="DDEBF7"/>
            <w:noWrap/>
            <w:vAlign w:val="center"/>
          </w:tcPr>
          <w:p w14:paraId="605962BA" w14:textId="4661D636" w:rsidR="000456DC" w:rsidRPr="00757DFA" w:rsidRDefault="000456DC" w:rsidP="000456DC">
            <w:pPr>
              <w:rPr>
                <w:rFonts w:ascii="Arial Narrow" w:eastAsia="Times New Roman" w:hAnsi="Arial Narrow" w:cs="Times New Roman"/>
                <w:color w:val="000000"/>
                <w:lang w:val="es-CO" w:eastAsia="es-CO"/>
              </w:rPr>
            </w:pPr>
            <w:r>
              <w:rPr>
                <w:rFonts w:ascii="Arial Narrow" w:hAnsi="Arial Narrow" w:cs="Calibri"/>
                <w:color w:val="000000"/>
              </w:rPr>
              <w:t>FFMM</w:t>
            </w:r>
          </w:p>
        </w:tc>
        <w:tc>
          <w:tcPr>
            <w:tcW w:w="1843" w:type="dxa"/>
            <w:tcBorders>
              <w:top w:val="nil"/>
              <w:left w:val="nil"/>
              <w:bottom w:val="single" w:sz="8" w:space="0" w:color="auto"/>
              <w:right w:val="single" w:sz="8" w:space="0" w:color="auto"/>
            </w:tcBorders>
            <w:shd w:val="clear" w:color="auto" w:fill="auto"/>
            <w:noWrap/>
            <w:vAlign w:val="center"/>
          </w:tcPr>
          <w:p w14:paraId="602D5907" w14:textId="33944118"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3</w:t>
            </w:r>
          </w:p>
        </w:tc>
        <w:tc>
          <w:tcPr>
            <w:tcW w:w="1701" w:type="dxa"/>
            <w:tcBorders>
              <w:top w:val="nil"/>
              <w:left w:val="nil"/>
              <w:bottom w:val="single" w:sz="8" w:space="0" w:color="auto"/>
              <w:right w:val="single" w:sz="8" w:space="0" w:color="auto"/>
            </w:tcBorders>
            <w:shd w:val="clear" w:color="auto" w:fill="auto"/>
            <w:vAlign w:val="center"/>
          </w:tcPr>
          <w:p w14:paraId="46BD4B1E" w14:textId="50B9D1A9"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3.95%</w:t>
            </w:r>
          </w:p>
        </w:tc>
      </w:tr>
      <w:tr w:rsidR="000456DC" w14:paraId="74A6C915" w14:textId="77777777" w:rsidTr="00D74A67">
        <w:trPr>
          <w:trHeight w:val="315"/>
        </w:trPr>
        <w:tc>
          <w:tcPr>
            <w:tcW w:w="3134" w:type="dxa"/>
            <w:tcBorders>
              <w:top w:val="nil"/>
              <w:left w:val="single" w:sz="8" w:space="0" w:color="auto"/>
              <w:bottom w:val="single" w:sz="8" w:space="0" w:color="auto"/>
              <w:right w:val="single" w:sz="8" w:space="0" w:color="auto"/>
            </w:tcBorders>
            <w:shd w:val="clear" w:color="000000" w:fill="DDEBF7"/>
            <w:noWrap/>
            <w:vAlign w:val="center"/>
          </w:tcPr>
          <w:p w14:paraId="432063DC" w14:textId="218110BB" w:rsidR="000456DC" w:rsidRPr="00FF60A5" w:rsidRDefault="000456DC" w:rsidP="000456DC">
            <w:pPr>
              <w:rPr>
                <w:rFonts w:ascii="Arial Narrow" w:eastAsia="Times New Roman" w:hAnsi="Arial Narrow" w:cs="Times New Roman"/>
                <w:color w:val="000000"/>
                <w:lang w:val="es-CO" w:eastAsia="es-CO"/>
              </w:rPr>
            </w:pPr>
            <w:r>
              <w:rPr>
                <w:rFonts w:ascii="Arial Narrow" w:hAnsi="Arial Narrow" w:cs="Calibri"/>
                <w:color w:val="000000"/>
              </w:rPr>
              <w:t>Meta</w:t>
            </w:r>
          </w:p>
        </w:tc>
        <w:tc>
          <w:tcPr>
            <w:tcW w:w="1843" w:type="dxa"/>
            <w:tcBorders>
              <w:top w:val="nil"/>
              <w:left w:val="nil"/>
              <w:bottom w:val="single" w:sz="8" w:space="0" w:color="auto"/>
              <w:right w:val="single" w:sz="8" w:space="0" w:color="auto"/>
            </w:tcBorders>
            <w:shd w:val="clear" w:color="auto" w:fill="auto"/>
            <w:noWrap/>
            <w:vAlign w:val="center"/>
          </w:tcPr>
          <w:p w14:paraId="4CA3BF18" w14:textId="0F54A6D9"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1</w:t>
            </w:r>
          </w:p>
        </w:tc>
        <w:tc>
          <w:tcPr>
            <w:tcW w:w="1701" w:type="dxa"/>
            <w:tcBorders>
              <w:top w:val="nil"/>
              <w:left w:val="nil"/>
              <w:bottom w:val="single" w:sz="8" w:space="0" w:color="auto"/>
              <w:right w:val="single" w:sz="8" w:space="0" w:color="auto"/>
            </w:tcBorders>
            <w:shd w:val="clear" w:color="auto" w:fill="auto"/>
            <w:vAlign w:val="center"/>
          </w:tcPr>
          <w:p w14:paraId="40E6E332" w14:textId="158C3756"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1.32%</w:t>
            </w:r>
          </w:p>
        </w:tc>
      </w:tr>
      <w:tr w:rsidR="000456DC" w14:paraId="5510A941" w14:textId="77777777" w:rsidTr="00D74A67">
        <w:trPr>
          <w:trHeight w:val="315"/>
        </w:trPr>
        <w:tc>
          <w:tcPr>
            <w:tcW w:w="3134" w:type="dxa"/>
            <w:tcBorders>
              <w:top w:val="nil"/>
              <w:left w:val="single" w:sz="8" w:space="0" w:color="auto"/>
              <w:bottom w:val="single" w:sz="8" w:space="0" w:color="auto"/>
              <w:right w:val="single" w:sz="8" w:space="0" w:color="auto"/>
            </w:tcBorders>
            <w:shd w:val="clear" w:color="000000" w:fill="DDEBF7"/>
            <w:noWrap/>
            <w:vAlign w:val="center"/>
          </w:tcPr>
          <w:p w14:paraId="3D7D1541" w14:textId="399AC3CF" w:rsidR="000456DC" w:rsidRPr="00FF60A5" w:rsidRDefault="000456DC" w:rsidP="000456DC">
            <w:pPr>
              <w:rPr>
                <w:rFonts w:ascii="Arial Narrow" w:eastAsia="Times New Roman" w:hAnsi="Arial Narrow" w:cs="Times New Roman"/>
                <w:color w:val="000000"/>
                <w:lang w:val="es-CO" w:eastAsia="es-CO"/>
              </w:rPr>
            </w:pPr>
            <w:r>
              <w:rPr>
                <w:rFonts w:ascii="Arial Narrow" w:hAnsi="Arial Narrow" w:cs="Calibri"/>
                <w:color w:val="000000"/>
              </w:rPr>
              <w:t>Risaralda</w:t>
            </w:r>
          </w:p>
        </w:tc>
        <w:tc>
          <w:tcPr>
            <w:tcW w:w="1843" w:type="dxa"/>
            <w:tcBorders>
              <w:top w:val="nil"/>
              <w:left w:val="nil"/>
              <w:bottom w:val="single" w:sz="8" w:space="0" w:color="auto"/>
              <w:right w:val="single" w:sz="8" w:space="0" w:color="auto"/>
            </w:tcBorders>
            <w:shd w:val="clear" w:color="auto" w:fill="auto"/>
            <w:noWrap/>
            <w:vAlign w:val="center"/>
          </w:tcPr>
          <w:p w14:paraId="02A52460" w14:textId="744809AF"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1</w:t>
            </w:r>
          </w:p>
        </w:tc>
        <w:tc>
          <w:tcPr>
            <w:tcW w:w="1701" w:type="dxa"/>
            <w:tcBorders>
              <w:top w:val="nil"/>
              <w:left w:val="nil"/>
              <w:bottom w:val="single" w:sz="8" w:space="0" w:color="auto"/>
              <w:right w:val="single" w:sz="8" w:space="0" w:color="auto"/>
            </w:tcBorders>
            <w:shd w:val="clear" w:color="auto" w:fill="auto"/>
            <w:vAlign w:val="center"/>
          </w:tcPr>
          <w:p w14:paraId="14712E7A" w14:textId="7C84BC0B"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1.32%</w:t>
            </w:r>
          </w:p>
        </w:tc>
      </w:tr>
      <w:tr w:rsidR="000456DC" w14:paraId="0AE89040" w14:textId="77777777" w:rsidTr="00D74A67">
        <w:trPr>
          <w:trHeight w:val="315"/>
        </w:trPr>
        <w:tc>
          <w:tcPr>
            <w:tcW w:w="3134" w:type="dxa"/>
            <w:tcBorders>
              <w:top w:val="nil"/>
              <w:left w:val="single" w:sz="8" w:space="0" w:color="auto"/>
              <w:bottom w:val="single" w:sz="8" w:space="0" w:color="auto"/>
              <w:right w:val="single" w:sz="8" w:space="0" w:color="auto"/>
            </w:tcBorders>
            <w:shd w:val="clear" w:color="000000" w:fill="DDEBF7"/>
            <w:noWrap/>
            <w:vAlign w:val="center"/>
          </w:tcPr>
          <w:p w14:paraId="7B3A1686" w14:textId="2042A08E" w:rsidR="000456DC" w:rsidRPr="00FF60A5" w:rsidRDefault="000456DC" w:rsidP="000456DC">
            <w:pPr>
              <w:rPr>
                <w:rFonts w:ascii="Arial Narrow" w:eastAsia="Times New Roman" w:hAnsi="Arial Narrow" w:cs="Times New Roman"/>
                <w:color w:val="000000"/>
                <w:lang w:val="es-CO" w:eastAsia="es-CO"/>
              </w:rPr>
            </w:pPr>
            <w:r>
              <w:rPr>
                <w:rFonts w:ascii="Arial Narrow" w:hAnsi="Arial Narrow" w:cs="Calibri"/>
                <w:color w:val="000000"/>
              </w:rPr>
              <w:t>Santander</w:t>
            </w:r>
          </w:p>
        </w:tc>
        <w:tc>
          <w:tcPr>
            <w:tcW w:w="1843" w:type="dxa"/>
            <w:tcBorders>
              <w:top w:val="nil"/>
              <w:left w:val="nil"/>
              <w:bottom w:val="single" w:sz="8" w:space="0" w:color="auto"/>
              <w:right w:val="single" w:sz="8" w:space="0" w:color="auto"/>
            </w:tcBorders>
            <w:shd w:val="clear" w:color="auto" w:fill="auto"/>
            <w:noWrap/>
            <w:vAlign w:val="center"/>
          </w:tcPr>
          <w:p w14:paraId="7E7F12CE" w14:textId="66AB9FE3"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8</w:t>
            </w:r>
          </w:p>
        </w:tc>
        <w:tc>
          <w:tcPr>
            <w:tcW w:w="1701" w:type="dxa"/>
            <w:tcBorders>
              <w:top w:val="nil"/>
              <w:left w:val="nil"/>
              <w:bottom w:val="single" w:sz="8" w:space="0" w:color="auto"/>
              <w:right w:val="single" w:sz="8" w:space="0" w:color="auto"/>
            </w:tcBorders>
            <w:shd w:val="clear" w:color="auto" w:fill="auto"/>
            <w:vAlign w:val="center"/>
          </w:tcPr>
          <w:p w14:paraId="6C015A0D" w14:textId="65243D40"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10.53%</w:t>
            </w:r>
          </w:p>
        </w:tc>
      </w:tr>
      <w:tr w:rsidR="000456DC" w14:paraId="4CA26D9F" w14:textId="77777777" w:rsidTr="00D74A67">
        <w:trPr>
          <w:trHeight w:val="315"/>
        </w:trPr>
        <w:tc>
          <w:tcPr>
            <w:tcW w:w="3134" w:type="dxa"/>
            <w:tcBorders>
              <w:top w:val="nil"/>
              <w:left w:val="single" w:sz="8" w:space="0" w:color="auto"/>
              <w:bottom w:val="single" w:sz="8" w:space="0" w:color="auto"/>
              <w:right w:val="single" w:sz="8" w:space="0" w:color="auto"/>
            </w:tcBorders>
            <w:shd w:val="clear" w:color="000000" w:fill="DDEBF7"/>
            <w:noWrap/>
            <w:vAlign w:val="center"/>
          </w:tcPr>
          <w:p w14:paraId="16F28D8B" w14:textId="79F2170B" w:rsidR="000456DC" w:rsidRPr="00FF60A5" w:rsidRDefault="000456DC" w:rsidP="000456DC">
            <w:pPr>
              <w:rPr>
                <w:rFonts w:ascii="Arial Narrow" w:eastAsia="Times New Roman" w:hAnsi="Arial Narrow" w:cs="Times New Roman"/>
                <w:color w:val="000000"/>
                <w:lang w:val="es-CO" w:eastAsia="es-CO"/>
              </w:rPr>
            </w:pPr>
            <w:r>
              <w:rPr>
                <w:rFonts w:ascii="Arial Narrow" w:hAnsi="Arial Narrow" w:cs="Calibri"/>
                <w:color w:val="000000"/>
              </w:rPr>
              <w:t>Valle</w:t>
            </w:r>
          </w:p>
        </w:tc>
        <w:tc>
          <w:tcPr>
            <w:tcW w:w="1843" w:type="dxa"/>
            <w:tcBorders>
              <w:top w:val="nil"/>
              <w:left w:val="nil"/>
              <w:bottom w:val="single" w:sz="8" w:space="0" w:color="auto"/>
              <w:right w:val="single" w:sz="8" w:space="0" w:color="auto"/>
            </w:tcBorders>
            <w:shd w:val="clear" w:color="auto" w:fill="auto"/>
            <w:noWrap/>
            <w:vAlign w:val="center"/>
          </w:tcPr>
          <w:p w14:paraId="722CBA00" w14:textId="3D39C8CC"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19</w:t>
            </w:r>
          </w:p>
        </w:tc>
        <w:tc>
          <w:tcPr>
            <w:tcW w:w="1701" w:type="dxa"/>
            <w:tcBorders>
              <w:top w:val="nil"/>
              <w:left w:val="nil"/>
              <w:bottom w:val="single" w:sz="8" w:space="0" w:color="auto"/>
              <w:right w:val="single" w:sz="8" w:space="0" w:color="auto"/>
            </w:tcBorders>
            <w:shd w:val="clear" w:color="auto" w:fill="auto"/>
            <w:vAlign w:val="center"/>
          </w:tcPr>
          <w:p w14:paraId="38E88E28" w14:textId="5E74C7BC" w:rsidR="000456DC" w:rsidRPr="00757DFA" w:rsidRDefault="000456DC" w:rsidP="000456DC">
            <w:pPr>
              <w:jc w:val="center"/>
              <w:rPr>
                <w:rFonts w:ascii="Arial Narrow" w:eastAsia="Times New Roman" w:hAnsi="Arial Narrow" w:cs="Times New Roman"/>
                <w:color w:val="000000"/>
                <w:lang w:val="es-CO" w:eastAsia="es-CO"/>
              </w:rPr>
            </w:pPr>
            <w:r>
              <w:rPr>
                <w:rFonts w:ascii="Arial Narrow" w:hAnsi="Arial Narrow" w:cs="Calibri"/>
                <w:color w:val="000000"/>
              </w:rPr>
              <w:t>25.00%</w:t>
            </w:r>
          </w:p>
        </w:tc>
      </w:tr>
      <w:tr w:rsidR="000456DC" w14:paraId="2C703991" w14:textId="77777777" w:rsidTr="00D74A67">
        <w:trPr>
          <w:trHeight w:val="315"/>
        </w:trPr>
        <w:tc>
          <w:tcPr>
            <w:tcW w:w="3134" w:type="dxa"/>
            <w:tcBorders>
              <w:top w:val="nil"/>
              <w:left w:val="single" w:sz="8" w:space="0" w:color="auto"/>
              <w:bottom w:val="single" w:sz="8" w:space="0" w:color="auto"/>
              <w:right w:val="single" w:sz="8" w:space="0" w:color="auto"/>
            </w:tcBorders>
            <w:shd w:val="clear" w:color="000000" w:fill="DDEBF7"/>
            <w:noWrap/>
            <w:vAlign w:val="center"/>
          </w:tcPr>
          <w:p w14:paraId="0E54457B" w14:textId="6944BFB6" w:rsidR="000456DC" w:rsidRDefault="000456DC" w:rsidP="000456DC">
            <w:pPr>
              <w:rPr>
                <w:rFonts w:ascii="Arial Narrow" w:eastAsia="Times New Roman" w:hAnsi="Arial Narrow" w:cs="Times New Roman"/>
                <w:color w:val="000000"/>
                <w:lang w:val="es-CO" w:eastAsia="es-CO"/>
              </w:rPr>
            </w:pPr>
            <w:r>
              <w:rPr>
                <w:rFonts w:ascii="Arial Narrow" w:hAnsi="Arial Narrow" w:cs="Calibri"/>
                <w:b/>
                <w:bCs/>
                <w:color w:val="000000"/>
              </w:rPr>
              <w:t>Total</w:t>
            </w:r>
          </w:p>
        </w:tc>
        <w:tc>
          <w:tcPr>
            <w:tcW w:w="1843" w:type="dxa"/>
            <w:tcBorders>
              <w:top w:val="nil"/>
              <w:left w:val="nil"/>
              <w:bottom w:val="single" w:sz="8" w:space="0" w:color="auto"/>
              <w:right w:val="single" w:sz="8" w:space="0" w:color="auto"/>
            </w:tcBorders>
            <w:shd w:val="clear" w:color="auto" w:fill="auto"/>
            <w:noWrap/>
            <w:vAlign w:val="center"/>
          </w:tcPr>
          <w:p w14:paraId="51FA358E" w14:textId="5BA885A2" w:rsidR="000456DC" w:rsidRPr="00F00BCA" w:rsidRDefault="000456DC" w:rsidP="000456DC">
            <w:pPr>
              <w:jc w:val="center"/>
              <w:rPr>
                <w:rFonts w:ascii="Arial Narrow" w:eastAsia="Times New Roman" w:hAnsi="Arial Narrow" w:cs="Times New Roman"/>
                <w:b/>
                <w:color w:val="000000"/>
                <w:lang w:val="es-CO" w:eastAsia="es-CO"/>
              </w:rPr>
            </w:pPr>
            <w:r>
              <w:rPr>
                <w:rFonts w:ascii="Arial Narrow" w:hAnsi="Arial Narrow" w:cs="Calibri"/>
                <w:b/>
                <w:bCs/>
                <w:color w:val="000000"/>
              </w:rPr>
              <w:t>76</w:t>
            </w:r>
          </w:p>
        </w:tc>
        <w:tc>
          <w:tcPr>
            <w:tcW w:w="1701" w:type="dxa"/>
            <w:tcBorders>
              <w:top w:val="nil"/>
              <w:left w:val="nil"/>
              <w:bottom w:val="single" w:sz="8" w:space="0" w:color="auto"/>
              <w:right w:val="single" w:sz="8" w:space="0" w:color="auto"/>
            </w:tcBorders>
            <w:shd w:val="clear" w:color="auto" w:fill="auto"/>
            <w:vAlign w:val="center"/>
          </w:tcPr>
          <w:p w14:paraId="06E5796F" w14:textId="18891218" w:rsidR="000456DC" w:rsidRDefault="000456DC" w:rsidP="000456DC">
            <w:pPr>
              <w:jc w:val="center"/>
              <w:rPr>
                <w:rFonts w:ascii="Arial Narrow" w:eastAsia="Times New Roman" w:hAnsi="Arial Narrow" w:cs="Times New Roman"/>
                <w:b/>
                <w:color w:val="000000"/>
                <w:lang w:val="es-CO" w:eastAsia="es-CO"/>
              </w:rPr>
            </w:pPr>
            <w:r>
              <w:rPr>
                <w:rFonts w:ascii="Arial Narrow" w:hAnsi="Arial Narrow" w:cs="Calibri"/>
                <w:b/>
                <w:bCs/>
                <w:color w:val="000000"/>
              </w:rPr>
              <w:t>100%</w:t>
            </w:r>
          </w:p>
        </w:tc>
      </w:tr>
    </w:tbl>
    <w:p w14:paraId="685D49E3" w14:textId="77777777" w:rsidR="0094156C" w:rsidRDefault="0094156C" w:rsidP="00326447">
      <w:pPr>
        <w:rPr>
          <w:rFonts w:ascii="Arial" w:hAnsi="Arial" w:cs="Arial"/>
          <w:iCs/>
          <w:sz w:val="16"/>
          <w:szCs w:val="16"/>
        </w:rPr>
      </w:pPr>
    </w:p>
    <w:p w14:paraId="5DE87DFA" w14:textId="77777777" w:rsidR="00AD5D77" w:rsidRDefault="00AD5D77" w:rsidP="00326447">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3B35CAF8" w14:textId="77777777" w:rsidR="00E631D0" w:rsidRDefault="00E631D0" w:rsidP="000D65A0">
      <w:pPr>
        <w:jc w:val="both"/>
        <w:rPr>
          <w:rFonts w:ascii="Arial" w:hAnsi="Arial" w:cs="Arial"/>
          <w:color w:val="000000"/>
          <w:lang w:val="es-CO"/>
        </w:rPr>
      </w:pPr>
    </w:p>
    <w:p w14:paraId="19B85C32" w14:textId="77777777" w:rsidR="0094156C" w:rsidRDefault="0094156C" w:rsidP="00024D47">
      <w:pPr>
        <w:jc w:val="both"/>
        <w:rPr>
          <w:rFonts w:ascii="Arial" w:hAnsi="Arial" w:cs="Arial"/>
          <w:sz w:val="16"/>
          <w:szCs w:val="16"/>
          <w:lang w:val="es-CO"/>
        </w:rPr>
      </w:pPr>
    </w:p>
    <w:p w14:paraId="50B5A44F" w14:textId="77777777" w:rsidR="0094156C" w:rsidRDefault="0094156C" w:rsidP="00024D47">
      <w:pPr>
        <w:jc w:val="both"/>
        <w:rPr>
          <w:rFonts w:ascii="Arial" w:hAnsi="Arial" w:cs="Arial"/>
          <w:sz w:val="16"/>
          <w:szCs w:val="16"/>
          <w:lang w:val="es-CO"/>
        </w:rPr>
      </w:pPr>
    </w:p>
    <w:p w14:paraId="636D42BD" w14:textId="77777777" w:rsidR="0094156C" w:rsidRDefault="0094156C" w:rsidP="00024D47">
      <w:pPr>
        <w:jc w:val="both"/>
        <w:rPr>
          <w:rFonts w:ascii="Arial" w:hAnsi="Arial" w:cs="Arial"/>
          <w:sz w:val="16"/>
          <w:szCs w:val="16"/>
          <w:lang w:val="es-CO"/>
        </w:rPr>
      </w:pPr>
    </w:p>
    <w:p w14:paraId="71A636E8" w14:textId="77777777" w:rsidR="0094156C" w:rsidRDefault="0094156C" w:rsidP="00024D47">
      <w:pPr>
        <w:jc w:val="both"/>
        <w:rPr>
          <w:rFonts w:ascii="Arial" w:hAnsi="Arial" w:cs="Arial"/>
          <w:sz w:val="16"/>
          <w:szCs w:val="16"/>
          <w:lang w:val="es-CO"/>
        </w:rPr>
      </w:pPr>
    </w:p>
    <w:p w14:paraId="109551DA" w14:textId="77777777" w:rsidR="0094156C" w:rsidRDefault="0094156C" w:rsidP="00024D47">
      <w:pPr>
        <w:jc w:val="both"/>
        <w:rPr>
          <w:rFonts w:ascii="Arial" w:hAnsi="Arial" w:cs="Arial"/>
          <w:sz w:val="16"/>
          <w:szCs w:val="16"/>
          <w:lang w:val="es-CO"/>
        </w:rPr>
      </w:pPr>
    </w:p>
    <w:p w14:paraId="4B71DD81" w14:textId="77777777" w:rsidR="0094156C" w:rsidRDefault="0094156C" w:rsidP="00024D47">
      <w:pPr>
        <w:jc w:val="both"/>
        <w:rPr>
          <w:rFonts w:ascii="Arial" w:hAnsi="Arial" w:cs="Arial"/>
          <w:sz w:val="16"/>
          <w:szCs w:val="16"/>
          <w:lang w:val="es-CO"/>
        </w:rPr>
      </w:pPr>
    </w:p>
    <w:p w14:paraId="6A4B7860" w14:textId="77777777" w:rsidR="0094156C" w:rsidRDefault="0094156C" w:rsidP="00024D47">
      <w:pPr>
        <w:jc w:val="both"/>
        <w:rPr>
          <w:rFonts w:ascii="Arial" w:hAnsi="Arial" w:cs="Arial"/>
          <w:sz w:val="16"/>
          <w:szCs w:val="16"/>
          <w:lang w:val="es-CO"/>
        </w:rPr>
      </w:pPr>
    </w:p>
    <w:p w14:paraId="6C55E4E5" w14:textId="77777777" w:rsidR="0094156C" w:rsidRDefault="0094156C" w:rsidP="00024D47">
      <w:pPr>
        <w:jc w:val="both"/>
        <w:rPr>
          <w:rFonts w:ascii="Arial" w:hAnsi="Arial" w:cs="Arial"/>
          <w:sz w:val="16"/>
          <w:szCs w:val="16"/>
          <w:lang w:val="es-CO"/>
        </w:rPr>
      </w:pPr>
    </w:p>
    <w:p w14:paraId="363B2638" w14:textId="77777777" w:rsidR="0094156C" w:rsidRDefault="0094156C" w:rsidP="00024D47">
      <w:pPr>
        <w:jc w:val="both"/>
        <w:rPr>
          <w:rFonts w:ascii="Arial" w:hAnsi="Arial" w:cs="Arial"/>
          <w:sz w:val="16"/>
          <w:szCs w:val="16"/>
          <w:lang w:val="es-CO"/>
        </w:rPr>
      </w:pPr>
    </w:p>
    <w:p w14:paraId="16360418" w14:textId="77777777" w:rsidR="0094156C" w:rsidRDefault="0094156C" w:rsidP="00024D47">
      <w:pPr>
        <w:jc w:val="both"/>
        <w:rPr>
          <w:rFonts w:ascii="Arial" w:hAnsi="Arial" w:cs="Arial"/>
          <w:sz w:val="16"/>
          <w:szCs w:val="16"/>
          <w:lang w:val="es-CO"/>
        </w:rPr>
      </w:pPr>
    </w:p>
    <w:p w14:paraId="3147C6B7" w14:textId="77777777" w:rsidR="0094156C" w:rsidRDefault="0094156C" w:rsidP="00024D47">
      <w:pPr>
        <w:jc w:val="both"/>
        <w:rPr>
          <w:rFonts w:ascii="Arial" w:hAnsi="Arial" w:cs="Arial"/>
          <w:sz w:val="16"/>
          <w:szCs w:val="16"/>
          <w:lang w:val="es-CO"/>
        </w:rPr>
      </w:pPr>
    </w:p>
    <w:p w14:paraId="299F2496" w14:textId="77777777" w:rsidR="0094156C" w:rsidRDefault="0094156C" w:rsidP="00024D47">
      <w:pPr>
        <w:jc w:val="both"/>
        <w:rPr>
          <w:rFonts w:ascii="Arial" w:hAnsi="Arial" w:cs="Arial"/>
          <w:sz w:val="16"/>
          <w:szCs w:val="16"/>
          <w:lang w:val="es-CO"/>
        </w:rPr>
      </w:pPr>
    </w:p>
    <w:p w14:paraId="594B5A9E" w14:textId="77777777" w:rsidR="0094156C" w:rsidRDefault="0094156C" w:rsidP="00024D47">
      <w:pPr>
        <w:jc w:val="both"/>
        <w:rPr>
          <w:rFonts w:ascii="Arial" w:hAnsi="Arial" w:cs="Arial"/>
          <w:sz w:val="16"/>
          <w:szCs w:val="16"/>
          <w:lang w:val="es-CO"/>
        </w:rPr>
      </w:pPr>
    </w:p>
    <w:p w14:paraId="3AE04E38" w14:textId="77777777" w:rsidR="0094156C" w:rsidRDefault="0094156C" w:rsidP="00024D47">
      <w:pPr>
        <w:jc w:val="both"/>
        <w:rPr>
          <w:rFonts w:ascii="Arial" w:hAnsi="Arial" w:cs="Arial"/>
          <w:sz w:val="16"/>
          <w:szCs w:val="16"/>
          <w:lang w:val="es-CO"/>
        </w:rPr>
      </w:pPr>
    </w:p>
    <w:p w14:paraId="4A25869F" w14:textId="77777777" w:rsidR="0094156C" w:rsidRDefault="0094156C" w:rsidP="00024D47">
      <w:pPr>
        <w:jc w:val="both"/>
        <w:rPr>
          <w:rFonts w:ascii="Arial" w:hAnsi="Arial" w:cs="Arial"/>
          <w:sz w:val="16"/>
          <w:szCs w:val="16"/>
          <w:lang w:val="es-CO"/>
        </w:rPr>
      </w:pPr>
    </w:p>
    <w:p w14:paraId="1CAA5828" w14:textId="77777777" w:rsidR="0094156C" w:rsidRDefault="0094156C" w:rsidP="00024D47">
      <w:pPr>
        <w:jc w:val="both"/>
        <w:rPr>
          <w:rFonts w:ascii="Arial" w:hAnsi="Arial" w:cs="Arial"/>
          <w:sz w:val="16"/>
          <w:szCs w:val="16"/>
          <w:lang w:val="es-CO"/>
        </w:rPr>
      </w:pPr>
    </w:p>
    <w:p w14:paraId="4E04BA91" w14:textId="77777777" w:rsidR="0094156C" w:rsidRDefault="0094156C" w:rsidP="00024D47">
      <w:pPr>
        <w:jc w:val="both"/>
        <w:rPr>
          <w:rFonts w:ascii="Arial" w:hAnsi="Arial" w:cs="Arial"/>
          <w:sz w:val="16"/>
          <w:szCs w:val="16"/>
          <w:lang w:val="es-CO"/>
        </w:rPr>
      </w:pPr>
    </w:p>
    <w:p w14:paraId="267623D2" w14:textId="77777777" w:rsidR="0094156C" w:rsidRDefault="0094156C" w:rsidP="00024D47">
      <w:pPr>
        <w:jc w:val="both"/>
        <w:rPr>
          <w:rFonts w:ascii="Arial" w:hAnsi="Arial" w:cs="Arial"/>
          <w:sz w:val="16"/>
          <w:szCs w:val="16"/>
          <w:lang w:val="es-CO"/>
        </w:rPr>
      </w:pPr>
    </w:p>
    <w:p w14:paraId="1D48EC48" w14:textId="77777777" w:rsidR="0094156C" w:rsidRDefault="0094156C" w:rsidP="00024D47">
      <w:pPr>
        <w:jc w:val="both"/>
        <w:rPr>
          <w:rFonts w:ascii="Arial" w:hAnsi="Arial" w:cs="Arial"/>
          <w:sz w:val="16"/>
          <w:szCs w:val="16"/>
          <w:lang w:val="es-CO"/>
        </w:rPr>
      </w:pPr>
    </w:p>
    <w:p w14:paraId="142A932F" w14:textId="77777777" w:rsidR="0094156C" w:rsidRDefault="0094156C" w:rsidP="00024D47">
      <w:pPr>
        <w:jc w:val="both"/>
        <w:rPr>
          <w:rFonts w:ascii="Arial" w:hAnsi="Arial" w:cs="Arial"/>
          <w:sz w:val="16"/>
          <w:szCs w:val="16"/>
          <w:lang w:val="es-CO"/>
        </w:rPr>
      </w:pPr>
    </w:p>
    <w:p w14:paraId="405D2494" w14:textId="77777777" w:rsidR="0094156C" w:rsidRDefault="0094156C" w:rsidP="00024D47">
      <w:pPr>
        <w:jc w:val="both"/>
        <w:rPr>
          <w:rFonts w:ascii="Arial" w:hAnsi="Arial" w:cs="Arial"/>
          <w:sz w:val="16"/>
          <w:szCs w:val="16"/>
          <w:lang w:val="es-CO"/>
        </w:rPr>
      </w:pPr>
    </w:p>
    <w:p w14:paraId="50510593" w14:textId="77777777" w:rsidR="00370B48" w:rsidRDefault="00370B48" w:rsidP="00024D47">
      <w:pPr>
        <w:jc w:val="both"/>
        <w:rPr>
          <w:rFonts w:ascii="Arial" w:hAnsi="Arial" w:cs="Arial"/>
          <w:sz w:val="16"/>
          <w:szCs w:val="16"/>
          <w:lang w:val="es-CO"/>
        </w:rPr>
      </w:pPr>
    </w:p>
    <w:p w14:paraId="4F4FC100" w14:textId="77777777" w:rsidR="00370B48" w:rsidRDefault="00370B48" w:rsidP="00024D47">
      <w:pPr>
        <w:jc w:val="both"/>
        <w:rPr>
          <w:rFonts w:ascii="Arial" w:hAnsi="Arial" w:cs="Arial"/>
          <w:sz w:val="16"/>
          <w:szCs w:val="16"/>
          <w:lang w:val="es-CO"/>
        </w:rPr>
      </w:pPr>
    </w:p>
    <w:p w14:paraId="41AC0CB8" w14:textId="60200F77" w:rsidR="00024D47" w:rsidRDefault="00024D47" w:rsidP="00024D47">
      <w:pPr>
        <w:jc w:val="both"/>
        <w:rPr>
          <w:rFonts w:ascii="Arial" w:hAnsi="Arial" w:cs="Arial"/>
          <w:color w:val="000000"/>
          <w:lang w:val="es-CO"/>
        </w:rPr>
      </w:pPr>
      <w:r>
        <w:rPr>
          <w:rFonts w:ascii="Arial" w:hAnsi="Arial" w:cs="Arial"/>
          <w:sz w:val="16"/>
          <w:szCs w:val="16"/>
        </w:rPr>
        <w:t xml:space="preserve">Gráfico </w:t>
      </w:r>
      <w:r w:rsidR="00B93ACE">
        <w:rPr>
          <w:rFonts w:ascii="Arial" w:hAnsi="Arial" w:cs="Arial"/>
          <w:sz w:val="16"/>
          <w:szCs w:val="16"/>
        </w:rPr>
        <w:t>9 Regional</w:t>
      </w:r>
      <w:r>
        <w:rPr>
          <w:rFonts w:ascii="Arial" w:hAnsi="Arial" w:cs="Arial"/>
          <w:sz w:val="16"/>
          <w:szCs w:val="16"/>
        </w:rPr>
        <w:t xml:space="preserve"> - paralímpico</w:t>
      </w:r>
    </w:p>
    <w:p w14:paraId="0070C205" w14:textId="77777777" w:rsidR="00E2276E" w:rsidRDefault="00E2276E" w:rsidP="000D65A0">
      <w:pPr>
        <w:jc w:val="both"/>
        <w:rPr>
          <w:rFonts w:ascii="Arial" w:hAnsi="Arial" w:cs="Arial"/>
          <w:color w:val="000000"/>
          <w:lang w:val="es-CO"/>
        </w:rPr>
      </w:pPr>
      <w:r>
        <w:rPr>
          <w:noProof/>
          <w:lang w:val="es-CO" w:eastAsia="es-CO"/>
        </w:rPr>
        <w:drawing>
          <wp:inline distT="0" distB="0" distL="0" distR="0" wp14:anchorId="223E6009" wp14:editId="4DF6F2F7">
            <wp:extent cx="5791200" cy="4419600"/>
            <wp:effectExtent l="0" t="0" r="19050" b="19050"/>
            <wp:docPr id="12" name="Gráfico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00CFDEC3" w14:textId="77777777" w:rsidR="00AD5D77" w:rsidRDefault="00AD5D77" w:rsidP="00AD5D77">
      <w:pPr>
        <w:spacing w:before="120"/>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41A18102" w14:textId="77777777" w:rsidR="0048110A" w:rsidRDefault="0048110A" w:rsidP="0048110A">
      <w:pPr>
        <w:jc w:val="both"/>
        <w:rPr>
          <w:rFonts w:ascii="Arial" w:hAnsi="Arial" w:cs="Arial"/>
          <w:color w:val="000000"/>
          <w:lang w:val="es-CO"/>
        </w:rPr>
      </w:pPr>
    </w:p>
    <w:p w14:paraId="6BDF0878" w14:textId="77777777" w:rsidR="00370B48" w:rsidRDefault="00370B48" w:rsidP="00F05870">
      <w:pPr>
        <w:jc w:val="both"/>
        <w:rPr>
          <w:rFonts w:ascii="Arial" w:hAnsi="Arial" w:cs="Arial"/>
          <w:b/>
          <w:color w:val="000000"/>
          <w:lang w:val="es-CO"/>
        </w:rPr>
      </w:pPr>
    </w:p>
    <w:p w14:paraId="6654D3E9" w14:textId="77777777" w:rsidR="00370B48" w:rsidRDefault="00370B48" w:rsidP="00F05870">
      <w:pPr>
        <w:jc w:val="both"/>
        <w:rPr>
          <w:rFonts w:ascii="Arial" w:hAnsi="Arial" w:cs="Arial"/>
          <w:b/>
          <w:color w:val="000000"/>
          <w:lang w:val="es-CO"/>
        </w:rPr>
      </w:pPr>
    </w:p>
    <w:p w14:paraId="5F527646" w14:textId="77777777" w:rsidR="00370B48" w:rsidRDefault="00370B48" w:rsidP="00F05870">
      <w:pPr>
        <w:jc w:val="both"/>
        <w:rPr>
          <w:rFonts w:ascii="Arial" w:hAnsi="Arial" w:cs="Arial"/>
          <w:b/>
          <w:color w:val="000000"/>
          <w:lang w:val="es-CO"/>
        </w:rPr>
      </w:pPr>
    </w:p>
    <w:p w14:paraId="79903318" w14:textId="77777777" w:rsidR="00370B48" w:rsidRDefault="00370B48" w:rsidP="00F05870">
      <w:pPr>
        <w:jc w:val="both"/>
        <w:rPr>
          <w:rFonts w:ascii="Arial" w:hAnsi="Arial" w:cs="Arial"/>
          <w:b/>
          <w:color w:val="000000"/>
          <w:lang w:val="es-CO"/>
        </w:rPr>
      </w:pPr>
    </w:p>
    <w:p w14:paraId="2C050D7E" w14:textId="77777777" w:rsidR="00370B48" w:rsidRDefault="00370B48" w:rsidP="00F05870">
      <w:pPr>
        <w:jc w:val="both"/>
        <w:rPr>
          <w:rFonts w:ascii="Arial" w:hAnsi="Arial" w:cs="Arial"/>
          <w:b/>
          <w:color w:val="000000"/>
          <w:lang w:val="es-CO"/>
        </w:rPr>
      </w:pPr>
    </w:p>
    <w:p w14:paraId="58E3524B" w14:textId="77777777" w:rsidR="00370B48" w:rsidRDefault="00370B48" w:rsidP="00F05870">
      <w:pPr>
        <w:jc w:val="both"/>
        <w:rPr>
          <w:rFonts w:ascii="Arial" w:hAnsi="Arial" w:cs="Arial"/>
          <w:b/>
          <w:color w:val="000000"/>
          <w:lang w:val="es-CO"/>
        </w:rPr>
      </w:pPr>
    </w:p>
    <w:p w14:paraId="23D8F7F1" w14:textId="77777777" w:rsidR="00370B48" w:rsidRDefault="00370B48" w:rsidP="00F05870">
      <w:pPr>
        <w:jc w:val="both"/>
        <w:rPr>
          <w:rFonts w:ascii="Arial" w:hAnsi="Arial" w:cs="Arial"/>
          <w:b/>
          <w:color w:val="000000"/>
          <w:lang w:val="es-CO"/>
        </w:rPr>
      </w:pPr>
    </w:p>
    <w:p w14:paraId="55AC9338" w14:textId="77777777" w:rsidR="00370B48" w:rsidRDefault="00370B48" w:rsidP="00F05870">
      <w:pPr>
        <w:jc w:val="both"/>
        <w:rPr>
          <w:rFonts w:ascii="Arial" w:hAnsi="Arial" w:cs="Arial"/>
          <w:b/>
          <w:color w:val="000000"/>
          <w:lang w:val="es-CO"/>
        </w:rPr>
      </w:pPr>
    </w:p>
    <w:p w14:paraId="5898ADCC" w14:textId="77777777" w:rsidR="00370B48" w:rsidRDefault="00370B48" w:rsidP="00F05870">
      <w:pPr>
        <w:jc w:val="both"/>
        <w:rPr>
          <w:rFonts w:ascii="Arial" w:hAnsi="Arial" w:cs="Arial"/>
          <w:b/>
          <w:color w:val="000000"/>
          <w:lang w:val="es-CO"/>
        </w:rPr>
      </w:pPr>
    </w:p>
    <w:p w14:paraId="74505EDF" w14:textId="77777777" w:rsidR="00370B48" w:rsidRDefault="00370B48" w:rsidP="00F05870">
      <w:pPr>
        <w:jc w:val="both"/>
        <w:rPr>
          <w:rFonts w:ascii="Arial" w:hAnsi="Arial" w:cs="Arial"/>
          <w:b/>
          <w:color w:val="000000"/>
          <w:lang w:val="es-CO"/>
        </w:rPr>
      </w:pPr>
    </w:p>
    <w:p w14:paraId="4A548334" w14:textId="77777777" w:rsidR="00370B48" w:rsidRDefault="00370B48" w:rsidP="00F05870">
      <w:pPr>
        <w:jc w:val="both"/>
        <w:rPr>
          <w:rFonts w:ascii="Arial" w:hAnsi="Arial" w:cs="Arial"/>
          <w:b/>
          <w:color w:val="000000"/>
          <w:lang w:val="es-CO"/>
        </w:rPr>
      </w:pPr>
    </w:p>
    <w:p w14:paraId="273A34D7" w14:textId="77777777" w:rsidR="00370B48" w:rsidRDefault="00370B48" w:rsidP="00F05870">
      <w:pPr>
        <w:jc w:val="both"/>
        <w:rPr>
          <w:rFonts w:ascii="Arial" w:hAnsi="Arial" w:cs="Arial"/>
          <w:b/>
          <w:color w:val="000000"/>
          <w:lang w:val="es-CO"/>
        </w:rPr>
      </w:pPr>
    </w:p>
    <w:p w14:paraId="7F09D280" w14:textId="77777777" w:rsidR="00370B48" w:rsidRDefault="00370B48" w:rsidP="00F05870">
      <w:pPr>
        <w:jc w:val="both"/>
        <w:rPr>
          <w:rFonts w:ascii="Arial" w:hAnsi="Arial" w:cs="Arial"/>
          <w:b/>
          <w:color w:val="000000"/>
          <w:lang w:val="es-CO"/>
        </w:rPr>
      </w:pPr>
    </w:p>
    <w:p w14:paraId="36DD73C2" w14:textId="77777777" w:rsidR="00370B48" w:rsidRDefault="00370B48" w:rsidP="00F05870">
      <w:pPr>
        <w:jc w:val="both"/>
        <w:rPr>
          <w:rFonts w:ascii="Arial" w:hAnsi="Arial" w:cs="Arial"/>
          <w:b/>
          <w:color w:val="000000"/>
          <w:lang w:val="es-CO"/>
        </w:rPr>
      </w:pPr>
    </w:p>
    <w:p w14:paraId="68AEABAC" w14:textId="77777777" w:rsidR="00F05870" w:rsidRDefault="00F05870" w:rsidP="00F05870">
      <w:pPr>
        <w:jc w:val="both"/>
        <w:rPr>
          <w:rFonts w:ascii="Arial" w:hAnsi="Arial" w:cs="Arial"/>
          <w:color w:val="000000"/>
          <w:lang w:val="es-CO"/>
        </w:rPr>
      </w:pPr>
      <w:r w:rsidRPr="00BC7B62">
        <w:rPr>
          <w:rFonts w:ascii="Arial" w:hAnsi="Arial" w:cs="Arial"/>
          <w:b/>
          <w:color w:val="000000"/>
          <w:lang w:val="es-CO"/>
        </w:rPr>
        <w:t xml:space="preserve">VARIABLE </w:t>
      </w:r>
      <w:r>
        <w:rPr>
          <w:rFonts w:ascii="Arial" w:hAnsi="Arial" w:cs="Arial"/>
          <w:b/>
          <w:color w:val="000000"/>
          <w:lang w:val="es-CO"/>
        </w:rPr>
        <w:t>4</w:t>
      </w:r>
    </w:p>
    <w:p w14:paraId="0FFCC94B" w14:textId="77777777" w:rsidR="00F05870" w:rsidRDefault="00F05870" w:rsidP="00F05870">
      <w:pPr>
        <w:jc w:val="both"/>
        <w:rPr>
          <w:rFonts w:ascii="Arial" w:hAnsi="Arial" w:cs="Arial"/>
          <w:color w:val="000000"/>
          <w:lang w:val="es-CO"/>
        </w:rPr>
      </w:pPr>
    </w:p>
    <w:p w14:paraId="6FC2F39F" w14:textId="11CC617B" w:rsidR="00F05870" w:rsidRDefault="00F05870" w:rsidP="00F05870">
      <w:pPr>
        <w:jc w:val="both"/>
        <w:rPr>
          <w:rFonts w:ascii="Arial" w:hAnsi="Arial" w:cs="Arial"/>
          <w:color w:val="000000"/>
          <w:lang w:val="es-CO"/>
        </w:rPr>
      </w:pPr>
      <w:r w:rsidRPr="004C1F8A">
        <w:rPr>
          <w:rFonts w:ascii="Arial" w:hAnsi="Arial" w:cs="Arial"/>
          <w:color w:val="000000"/>
          <w:lang w:val="es-CO"/>
        </w:rPr>
        <w:t xml:space="preserve">Identificar a </w:t>
      </w:r>
      <w:r w:rsidR="00B93ACE" w:rsidRPr="004C1F8A">
        <w:rPr>
          <w:rFonts w:ascii="Arial" w:hAnsi="Arial" w:cs="Arial"/>
          <w:color w:val="000000"/>
          <w:lang w:val="es-CO"/>
        </w:rPr>
        <w:t>qué ciudades</w:t>
      </w:r>
      <w:r w:rsidRPr="004C1F8A">
        <w:rPr>
          <w:rFonts w:ascii="Arial" w:hAnsi="Arial" w:cs="Arial"/>
          <w:color w:val="000000"/>
          <w:lang w:val="es-CO"/>
        </w:rPr>
        <w:t xml:space="preserve"> se encuentran vinculados l</w:t>
      </w:r>
      <w:r>
        <w:rPr>
          <w:rFonts w:ascii="Arial" w:hAnsi="Arial" w:cs="Arial"/>
          <w:color w:val="000000"/>
          <w:lang w:val="es-CO"/>
        </w:rPr>
        <w:t>a</w:t>
      </w:r>
      <w:r w:rsidRPr="004C1F8A">
        <w:rPr>
          <w:rFonts w:ascii="Arial" w:hAnsi="Arial" w:cs="Arial"/>
          <w:color w:val="000000"/>
          <w:lang w:val="es-CO"/>
        </w:rPr>
        <w:t xml:space="preserve">s </w:t>
      </w:r>
      <w:r>
        <w:rPr>
          <w:rFonts w:ascii="Arial" w:hAnsi="Arial" w:cs="Arial"/>
          <w:color w:val="000000"/>
          <w:lang w:val="es-CO"/>
        </w:rPr>
        <w:t>Glorias del Deporte</w:t>
      </w:r>
      <w:r w:rsidRPr="004C1F8A">
        <w:rPr>
          <w:rFonts w:ascii="Arial" w:hAnsi="Arial" w:cs="Arial"/>
          <w:color w:val="000000"/>
          <w:lang w:val="es-CO"/>
        </w:rPr>
        <w:t>.</w:t>
      </w:r>
    </w:p>
    <w:p w14:paraId="25090F81" w14:textId="77777777" w:rsidR="00F05870" w:rsidRDefault="00F05870" w:rsidP="0048110A">
      <w:pPr>
        <w:jc w:val="both"/>
        <w:rPr>
          <w:rFonts w:ascii="Arial" w:hAnsi="Arial" w:cs="Arial"/>
          <w:color w:val="000000"/>
          <w:lang w:val="es-CO"/>
        </w:rPr>
      </w:pPr>
    </w:p>
    <w:p w14:paraId="67A47B56" w14:textId="417A605C" w:rsidR="0048110A" w:rsidRDefault="0048110A" w:rsidP="0048110A">
      <w:pPr>
        <w:jc w:val="both"/>
        <w:rPr>
          <w:rFonts w:ascii="Arial" w:hAnsi="Arial" w:cs="Arial"/>
          <w:color w:val="000000"/>
          <w:lang w:val="es-CO"/>
        </w:rPr>
      </w:pPr>
      <w:r w:rsidRPr="008C1D5B">
        <w:rPr>
          <w:rFonts w:ascii="Arial" w:hAnsi="Arial" w:cs="Arial"/>
          <w:sz w:val="16"/>
          <w:szCs w:val="16"/>
        </w:rPr>
        <w:t xml:space="preserve">Tabla </w:t>
      </w:r>
      <w:r w:rsidR="00B93ACE">
        <w:rPr>
          <w:rFonts w:ascii="Arial" w:hAnsi="Arial" w:cs="Arial"/>
          <w:sz w:val="16"/>
          <w:szCs w:val="16"/>
        </w:rPr>
        <w:t>11 Ciudad</w:t>
      </w:r>
      <w:r w:rsidR="0065336A">
        <w:rPr>
          <w:rFonts w:ascii="Arial" w:hAnsi="Arial" w:cs="Arial"/>
          <w:sz w:val="16"/>
          <w:szCs w:val="16"/>
        </w:rPr>
        <w:t xml:space="preserve"> – G</w:t>
      </w:r>
      <w:r>
        <w:rPr>
          <w:rFonts w:ascii="Arial" w:hAnsi="Arial" w:cs="Arial"/>
          <w:sz w:val="16"/>
          <w:szCs w:val="16"/>
        </w:rPr>
        <w:t xml:space="preserve">lorias del </w:t>
      </w:r>
      <w:r w:rsidR="0065336A">
        <w:rPr>
          <w:rFonts w:ascii="Arial" w:hAnsi="Arial" w:cs="Arial"/>
          <w:sz w:val="16"/>
          <w:szCs w:val="16"/>
        </w:rPr>
        <w:t>D</w:t>
      </w:r>
      <w:r>
        <w:rPr>
          <w:rFonts w:ascii="Arial" w:hAnsi="Arial" w:cs="Arial"/>
          <w:sz w:val="16"/>
          <w:szCs w:val="16"/>
        </w:rPr>
        <w:t>eporte</w:t>
      </w:r>
    </w:p>
    <w:tbl>
      <w:tblPr>
        <w:tblW w:w="6360" w:type="dxa"/>
        <w:tblCellMar>
          <w:left w:w="70" w:type="dxa"/>
          <w:right w:w="70" w:type="dxa"/>
        </w:tblCellMar>
        <w:tblLook w:val="04A0" w:firstRow="1" w:lastRow="0" w:firstColumn="1" w:lastColumn="0" w:noHBand="0" w:noVBand="1"/>
      </w:tblPr>
      <w:tblGrid>
        <w:gridCol w:w="2140"/>
        <w:gridCol w:w="3020"/>
        <w:gridCol w:w="1200"/>
      </w:tblGrid>
      <w:tr w:rsidR="000C364F" w:rsidRPr="000C364F" w14:paraId="2C6683F9" w14:textId="77777777" w:rsidTr="000C364F">
        <w:trPr>
          <w:trHeight w:val="315"/>
        </w:trPr>
        <w:tc>
          <w:tcPr>
            <w:tcW w:w="2140" w:type="dxa"/>
            <w:tcBorders>
              <w:top w:val="single" w:sz="8" w:space="0" w:color="auto"/>
              <w:left w:val="single" w:sz="8" w:space="0" w:color="auto"/>
              <w:bottom w:val="nil"/>
              <w:right w:val="single" w:sz="8" w:space="0" w:color="auto"/>
            </w:tcBorders>
            <w:shd w:val="clear" w:color="000000" w:fill="DDEBF7"/>
            <w:noWrap/>
            <w:vAlign w:val="center"/>
            <w:hideMark/>
          </w:tcPr>
          <w:p w14:paraId="3E318CB3" w14:textId="77777777" w:rsidR="000C364F" w:rsidRPr="000C364F" w:rsidRDefault="000C364F" w:rsidP="000C364F">
            <w:pPr>
              <w:jc w:val="center"/>
              <w:rPr>
                <w:rFonts w:ascii="Arial Narrow" w:eastAsia="Times New Roman" w:hAnsi="Arial Narrow" w:cs="Calibri"/>
                <w:b/>
                <w:bCs/>
                <w:color w:val="000000"/>
                <w:lang w:val="es-CO" w:eastAsia="es-CO"/>
              </w:rPr>
            </w:pPr>
            <w:r w:rsidRPr="000C364F">
              <w:rPr>
                <w:rFonts w:ascii="Arial Narrow" w:eastAsia="Times New Roman" w:hAnsi="Arial Narrow" w:cs="Calibri"/>
                <w:b/>
                <w:bCs/>
                <w:color w:val="000000"/>
                <w:lang w:val="es-CO" w:eastAsia="es-CO"/>
              </w:rPr>
              <w:t>Ciudad</w:t>
            </w:r>
          </w:p>
        </w:tc>
        <w:tc>
          <w:tcPr>
            <w:tcW w:w="3020" w:type="dxa"/>
            <w:tcBorders>
              <w:top w:val="single" w:sz="8" w:space="0" w:color="auto"/>
              <w:left w:val="nil"/>
              <w:bottom w:val="nil"/>
              <w:right w:val="single" w:sz="8" w:space="0" w:color="auto"/>
            </w:tcBorders>
            <w:shd w:val="clear" w:color="000000" w:fill="DAEEF3"/>
            <w:noWrap/>
            <w:vAlign w:val="center"/>
            <w:hideMark/>
          </w:tcPr>
          <w:p w14:paraId="0DEF801A" w14:textId="77777777" w:rsidR="000C364F" w:rsidRPr="000C364F" w:rsidRDefault="000C364F" w:rsidP="000C364F">
            <w:pPr>
              <w:jc w:val="center"/>
              <w:rPr>
                <w:rFonts w:ascii="Arial Narrow" w:eastAsia="Times New Roman" w:hAnsi="Arial Narrow" w:cs="Calibri"/>
                <w:b/>
                <w:bCs/>
                <w:color w:val="000000"/>
                <w:lang w:val="es-CO" w:eastAsia="es-CO"/>
              </w:rPr>
            </w:pPr>
            <w:r w:rsidRPr="000C364F">
              <w:rPr>
                <w:rFonts w:ascii="Arial Narrow" w:eastAsia="Times New Roman" w:hAnsi="Arial Narrow" w:cs="Calibri"/>
                <w:b/>
                <w:bCs/>
                <w:color w:val="000000"/>
                <w:lang w:val="es-CO" w:eastAsia="es-CO"/>
              </w:rPr>
              <w:t>N° de Atletas</w:t>
            </w:r>
          </w:p>
        </w:tc>
        <w:tc>
          <w:tcPr>
            <w:tcW w:w="1200" w:type="dxa"/>
            <w:tcBorders>
              <w:top w:val="single" w:sz="8" w:space="0" w:color="auto"/>
              <w:left w:val="nil"/>
              <w:bottom w:val="nil"/>
              <w:right w:val="single" w:sz="8" w:space="0" w:color="auto"/>
            </w:tcBorders>
            <w:shd w:val="clear" w:color="000000" w:fill="DAEEF3"/>
            <w:vAlign w:val="center"/>
            <w:hideMark/>
          </w:tcPr>
          <w:p w14:paraId="38122D74" w14:textId="77777777" w:rsidR="000C364F" w:rsidRPr="000C364F" w:rsidRDefault="000C364F" w:rsidP="000C364F">
            <w:pPr>
              <w:jc w:val="center"/>
              <w:rPr>
                <w:rFonts w:ascii="Arial Narrow" w:eastAsia="Times New Roman" w:hAnsi="Arial Narrow" w:cs="Calibri"/>
                <w:b/>
                <w:bCs/>
                <w:color w:val="000000"/>
                <w:lang w:val="es-CO" w:eastAsia="es-CO"/>
              </w:rPr>
            </w:pPr>
            <w:r w:rsidRPr="000C364F">
              <w:rPr>
                <w:rFonts w:ascii="Arial Narrow" w:eastAsia="Times New Roman" w:hAnsi="Arial Narrow" w:cs="Calibri"/>
                <w:b/>
                <w:bCs/>
                <w:color w:val="000000"/>
                <w:lang w:val="es-CO" w:eastAsia="es-CO"/>
              </w:rPr>
              <w:t>Porcentaje</w:t>
            </w:r>
          </w:p>
        </w:tc>
      </w:tr>
      <w:tr w:rsidR="000C364F" w:rsidRPr="000C364F" w14:paraId="6A4BB398" w14:textId="77777777" w:rsidTr="000C364F">
        <w:trPr>
          <w:trHeight w:val="315"/>
        </w:trPr>
        <w:tc>
          <w:tcPr>
            <w:tcW w:w="214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3E1B036"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Barranquilla</w:t>
            </w:r>
          </w:p>
        </w:tc>
        <w:tc>
          <w:tcPr>
            <w:tcW w:w="3020" w:type="dxa"/>
            <w:tcBorders>
              <w:top w:val="single" w:sz="4" w:space="0" w:color="auto"/>
              <w:left w:val="nil"/>
              <w:bottom w:val="single" w:sz="4" w:space="0" w:color="auto"/>
              <w:right w:val="single" w:sz="4" w:space="0" w:color="auto"/>
            </w:tcBorders>
            <w:shd w:val="clear" w:color="auto" w:fill="auto"/>
            <w:noWrap/>
            <w:vAlign w:val="bottom"/>
            <w:hideMark/>
          </w:tcPr>
          <w:p w14:paraId="3431EFC5"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11</w:t>
            </w:r>
          </w:p>
        </w:tc>
        <w:tc>
          <w:tcPr>
            <w:tcW w:w="1200" w:type="dxa"/>
            <w:tcBorders>
              <w:top w:val="single" w:sz="4" w:space="0" w:color="auto"/>
              <w:left w:val="nil"/>
              <w:bottom w:val="single" w:sz="4" w:space="0" w:color="auto"/>
              <w:right w:val="single" w:sz="4" w:space="0" w:color="auto"/>
            </w:tcBorders>
            <w:shd w:val="clear" w:color="auto" w:fill="auto"/>
            <w:vAlign w:val="center"/>
            <w:hideMark/>
          </w:tcPr>
          <w:p w14:paraId="7AC81E9F" w14:textId="77777777" w:rsidR="000C364F" w:rsidRPr="000C364F" w:rsidRDefault="000C364F" w:rsidP="000C364F">
            <w:pPr>
              <w:jc w:val="center"/>
              <w:rPr>
                <w:rFonts w:ascii="Arial Narrow" w:eastAsia="Times New Roman" w:hAnsi="Arial Narrow" w:cs="Calibri"/>
                <w:color w:val="000000"/>
                <w:lang w:val="es-CO" w:eastAsia="es-CO"/>
              </w:rPr>
            </w:pPr>
            <w:r w:rsidRPr="000C364F">
              <w:rPr>
                <w:rFonts w:ascii="Arial Narrow" w:eastAsia="Times New Roman" w:hAnsi="Arial Narrow" w:cs="Calibri"/>
                <w:color w:val="000000"/>
                <w:lang w:val="es-CO" w:eastAsia="es-CO"/>
              </w:rPr>
              <w:t>19,64%</w:t>
            </w:r>
          </w:p>
        </w:tc>
      </w:tr>
      <w:tr w:rsidR="000C364F" w:rsidRPr="000C364F" w14:paraId="15906023" w14:textId="77777777" w:rsidTr="000C364F">
        <w:trPr>
          <w:trHeight w:val="315"/>
        </w:trPr>
        <w:tc>
          <w:tcPr>
            <w:tcW w:w="2140" w:type="dxa"/>
            <w:tcBorders>
              <w:top w:val="nil"/>
              <w:left w:val="single" w:sz="4" w:space="0" w:color="auto"/>
              <w:bottom w:val="single" w:sz="4" w:space="0" w:color="auto"/>
              <w:right w:val="single" w:sz="4" w:space="0" w:color="auto"/>
            </w:tcBorders>
            <w:shd w:val="clear" w:color="auto" w:fill="auto"/>
            <w:noWrap/>
            <w:vAlign w:val="bottom"/>
            <w:hideMark/>
          </w:tcPr>
          <w:p w14:paraId="7535B58B"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Bogota</w:t>
            </w:r>
          </w:p>
        </w:tc>
        <w:tc>
          <w:tcPr>
            <w:tcW w:w="3020" w:type="dxa"/>
            <w:tcBorders>
              <w:top w:val="nil"/>
              <w:left w:val="nil"/>
              <w:bottom w:val="single" w:sz="4" w:space="0" w:color="auto"/>
              <w:right w:val="single" w:sz="4" w:space="0" w:color="auto"/>
            </w:tcBorders>
            <w:shd w:val="clear" w:color="auto" w:fill="auto"/>
            <w:noWrap/>
            <w:vAlign w:val="bottom"/>
            <w:hideMark/>
          </w:tcPr>
          <w:p w14:paraId="288281D8"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5</w:t>
            </w:r>
          </w:p>
        </w:tc>
        <w:tc>
          <w:tcPr>
            <w:tcW w:w="1200" w:type="dxa"/>
            <w:tcBorders>
              <w:top w:val="nil"/>
              <w:left w:val="nil"/>
              <w:bottom w:val="single" w:sz="4" w:space="0" w:color="auto"/>
              <w:right w:val="single" w:sz="4" w:space="0" w:color="auto"/>
            </w:tcBorders>
            <w:shd w:val="clear" w:color="auto" w:fill="auto"/>
            <w:vAlign w:val="center"/>
            <w:hideMark/>
          </w:tcPr>
          <w:p w14:paraId="31BC081F" w14:textId="77777777" w:rsidR="000C364F" w:rsidRPr="000C364F" w:rsidRDefault="000C364F" w:rsidP="000C364F">
            <w:pPr>
              <w:jc w:val="center"/>
              <w:rPr>
                <w:rFonts w:ascii="Arial Narrow" w:eastAsia="Times New Roman" w:hAnsi="Arial Narrow" w:cs="Calibri"/>
                <w:color w:val="000000"/>
                <w:lang w:val="es-CO" w:eastAsia="es-CO"/>
              </w:rPr>
            </w:pPr>
            <w:r w:rsidRPr="000C364F">
              <w:rPr>
                <w:rFonts w:ascii="Arial Narrow" w:eastAsia="Times New Roman" w:hAnsi="Arial Narrow" w:cs="Calibri"/>
                <w:color w:val="000000"/>
                <w:lang w:val="es-CO" w:eastAsia="es-CO"/>
              </w:rPr>
              <w:t>8,93%</w:t>
            </w:r>
          </w:p>
        </w:tc>
      </w:tr>
      <w:tr w:rsidR="000C364F" w:rsidRPr="000C364F" w14:paraId="4C85B39B" w14:textId="77777777" w:rsidTr="000C364F">
        <w:trPr>
          <w:trHeight w:val="315"/>
        </w:trPr>
        <w:tc>
          <w:tcPr>
            <w:tcW w:w="2140" w:type="dxa"/>
            <w:tcBorders>
              <w:top w:val="nil"/>
              <w:left w:val="single" w:sz="4" w:space="0" w:color="auto"/>
              <w:bottom w:val="single" w:sz="4" w:space="0" w:color="auto"/>
              <w:right w:val="single" w:sz="4" w:space="0" w:color="auto"/>
            </w:tcBorders>
            <w:shd w:val="clear" w:color="auto" w:fill="auto"/>
            <w:noWrap/>
            <w:vAlign w:val="bottom"/>
            <w:hideMark/>
          </w:tcPr>
          <w:p w14:paraId="5EC4CE25"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Campo de la Cruz</w:t>
            </w:r>
          </w:p>
        </w:tc>
        <w:tc>
          <w:tcPr>
            <w:tcW w:w="3020" w:type="dxa"/>
            <w:tcBorders>
              <w:top w:val="nil"/>
              <w:left w:val="nil"/>
              <w:bottom w:val="single" w:sz="4" w:space="0" w:color="auto"/>
              <w:right w:val="single" w:sz="4" w:space="0" w:color="auto"/>
            </w:tcBorders>
            <w:shd w:val="clear" w:color="auto" w:fill="auto"/>
            <w:noWrap/>
            <w:vAlign w:val="bottom"/>
            <w:hideMark/>
          </w:tcPr>
          <w:p w14:paraId="3F253A75"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1</w:t>
            </w:r>
          </w:p>
        </w:tc>
        <w:tc>
          <w:tcPr>
            <w:tcW w:w="1200" w:type="dxa"/>
            <w:tcBorders>
              <w:top w:val="nil"/>
              <w:left w:val="nil"/>
              <w:bottom w:val="single" w:sz="4" w:space="0" w:color="auto"/>
              <w:right w:val="single" w:sz="4" w:space="0" w:color="auto"/>
            </w:tcBorders>
            <w:shd w:val="clear" w:color="auto" w:fill="auto"/>
            <w:vAlign w:val="center"/>
            <w:hideMark/>
          </w:tcPr>
          <w:p w14:paraId="12406C41" w14:textId="77777777" w:rsidR="000C364F" w:rsidRPr="000C364F" w:rsidRDefault="000C364F" w:rsidP="000C364F">
            <w:pPr>
              <w:jc w:val="center"/>
              <w:rPr>
                <w:rFonts w:ascii="Arial Narrow" w:eastAsia="Times New Roman" w:hAnsi="Arial Narrow" w:cs="Calibri"/>
                <w:color w:val="000000"/>
                <w:lang w:val="es-CO" w:eastAsia="es-CO"/>
              </w:rPr>
            </w:pPr>
            <w:r w:rsidRPr="000C364F">
              <w:rPr>
                <w:rFonts w:ascii="Arial Narrow" w:eastAsia="Times New Roman" w:hAnsi="Arial Narrow" w:cs="Calibri"/>
                <w:color w:val="000000"/>
                <w:lang w:val="es-CO" w:eastAsia="es-CO"/>
              </w:rPr>
              <w:t>1,79%</w:t>
            </w:r>
          </w:p>
        </w:tc>
      </w:tr>
      <w:tr w:rsidR="000C364F" w:rsidRPr="000C364F" w14:paraId="79241093" w14:textId="77777777" w:rsidTr="000C364F">
        <w:trPr>
          <w:trHeight w:val="315"/>
        </w:trPr>
        <w:tc>
          <w:tcPr>
            <w:tcW w:w="2140" w:type="dxa"/>
            <w:tcBorders>
              <w:top w:val="nil"/>
              <w:left w:val="single" w:sz="4" w:space="0" w:color="auto"/>
              <w:bottom w:val="single" w:sz="4" w:space="0" w:color="auto"/>
              <w:right w:val="single" w:sz="4" w:space="0" w:color="auto"/>
            </w:tcBorders>
            <w:shd w:val="clear" w:color="auto" w:fill="auto"/>
            <w:noWrap/>
            <w:vAlign w:val="bottom"/>
            <w:hideMark/>
          </w:tcPr>
          <w:p w14:paraId="404831C7"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Cartagena</w:t>
            </w:r>
          </w:p>
        </w:tc>
        <w:tc>
          <w:tcPr>
            <w:tcW w:w="3020" w:type="dxa"/>
            <w:tcBorders>
              <w:top w:val="nil"/>
              <w:left w:val="nil"/>
              <w:bottom w:val="single" w:sz="4" w:space="0" w:color="auto"/>
              <w:right w:val="single" w:sz="4" w:space="0" w:color="auto"/>
            </w:tcBorders>
            <w:shd w:val="clear" w:color="auto" w:fill="auto"/>
            <w:noWrap/>
            <w:vAlign w:val="bottom"/>
            <w:hideMark/>
          </w:tcPr>
          <w:p w14:paraId="2CAA6B6C"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14</w:t>
            </w:r>
          </w:p>
        </w:tc>
        <w:tc>
          <w:tcPr>
            <w:tcW w:w="1200" w:type="dxa"/>
            <w:tcBorders>
              <w:top w:val="nil"/>
              <w:left w:val="nil"/>
              <w:bottom w:val="single" w:sz="4" w:space="0" w:color="auto"/>
              <w:right w:val="single" w:sz="4" w:space="0" w:color="auto"/>
            </w:tcBorders>
            <w:shd w:val="clear" w:color="auto" w:fill="auto"/>
            <w:vAlign w:val="center"/>
            <w:hideMark/>
          </w:tcPr>
          <w:p w14:paraId="20E7D6B1" w14:textId="77777777" w:rsidR="000C364F" w:rsidRPr="000C364F" w:rsidRDefault="000C364F" w:rsidP="000C364F">
            <w:pPr>
              <w:jc w:val="center"/>
              <w:rPr>
                <w:rFonts w:ascii="Arial Narrow" w:eastAsia="Times New Roman" w:hAnsi="Arial Narrow" w:cs="Calibri"/>
                <w:color w:val="000000"/>
                <w:lang w:val="es-CO" w:eastAsia="es-CO"/>
              </w:rPr>
            </w:pPr>
            <w:r w:rsidRPr="000C364F">
              <w:rPr>
                <w:rFonts w:ascii="Arial Narrow" w:eastAsia="Times New Roman" w:hAnsi="Arial Narrow" w:cs="Calibri"/>
                <w:color w:val="000000"/>
                <w:lang w:val="es-CO" w:eastAsia="es-CO"/>
              </w:rPr>
              <w:t>25,00%</w:t>
            </w:r>
          </w:p>
        </w:tc>
      </w:tr>
      <w:tr w:rsidR="000C364F" w:rsidRPr="000C364F" w14:paraId="04026A11" w14:textId="77777777" w:rsidTr="000C364F">
        <w:trPr>
          <w:trHeight w:val="315"/>
        </w:trPr>
        <w:tc>
          <w:tcPr>
            <w:tcW w:w="2140" w:type="dxa"/>
            <w:tcBorders>
              <w:top w:val="nil"/>
              <w:left w:val="single" w:sz="4" w:space="0" w:color="auto"/>
              <w:bottom w:val="single" w:sz="4" w:space="0" w:color="auto"/>
              <w:right w:val="single" w:sz="4" w:space="0" w:color="auto"/>
            </w:tcBorders>
            <w:shd w:val="clear" w:color="auto" w:fill="auto"/>
            <w:noWrap/>
            <w:vAlign w:val="bottom"/>
            <w:hideMark/>
          </w:tcPr>
          <w:p w14:paraId="779CD428"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Chinu</w:t>
            </w:r>
          </w:p>
        </w:tc>
        <w:tc>
          <w:tcPr>
            <w:tcW w:w="3020" w:type="dxa"/>
            <w:tcBorders>
              <w:top w:val="nil"/>
              <w:left w:val="nil"/>
              <w:bottom w:val="single" w:sz="4" w:space="0" w:color="auto"/>
              <w:right w:val="single" w:sz="4" w:space="0" w:color="auto"/>
            </w:tcBorders>
            <w:shd w:val="clear" w:color="auto" w:fill="auto"/>
            <w:noWrap/>
            <w:vAlign w:val="bottom"/>
            <w:hideMark/>
          </w:tcPr>
          <w:p w14:paraId="5683ED01"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1</w:t>
            </w:r>
          </w:p>
        </w:tc>
        <w:tc>
          <w:tcPr>
            <w:tcW w:w="1200" w:type="dxa"/>
            <w:tcBorders>
              <w:top w:val="nil"/>
              <w:left w:val="nil"/>
              <w:bottom w:val="single" w:sz="4" w:space="0" w:color="auto"/>
              <w:right w:val="single" w:sz="4" w:space="0" w:color="auto"/>
            </w:tcBorders>
            <w:shd w:val="clear" w:color="auto" w:fill="auto"/>
            <w:vAlign w:val="center"/>
            <w:hideMark/>
          </w:tcPr>
          <w:p w14:paraId="1E281D8D" w14:textId="77777777" w:rsidR="000C364F" w:rsidRPr="000C364F" w:rsidRDefault="000C364F" w:rsidP="000C364F">
            <w:pPr>
              <w:jc w:val="center"/>
              <w:rPr>
                <w:rFonts w:ascii="Arial Narrow" w:eastAsia="Times New Roman" w:hAnsi="Arial Narrow" w:cs="Calibri"/>
                <w:color w:val="000000"/>
                <w:lang w:val="es-CO" w:eastAsia="es-CO"/>
              </w:rPr>
            </w:pPr>
            <w:r w:rsidRPr="000C364F">
              <w:rPr>
                <w:rFonts w:ascii="Arial Narrow" w:eastAsia="Times New Roman" w:hAnsi="Arial Narrow" w:cs="Calibri"/>
                <w:color w:val="000000"/>
                <w:lang w:val="es-CO" w:eastAsia="es-CO"/>
              </w:rPr>
              <w:t>1,79%</w:t>
            </w:r>
          </w:p>
        </w:tc>
      </w:tr>
      <w:tr w:rsidR="000C364F" w:rsidRPr="000C364F" w14:paraId="77866275" w14:textId="77777777" w:rsidTr="000C364F">
        <w:trPr>
          <w:trHeight w:val="315"/>
        </w:trPr>
        <w:tc>
          <w:tcPr>
            <w:tcW w:w="2140" w:type="dxa"/>
            <w:tcBorders>
              <w:top w:val="nil"/>
              <w:left w:val="single" w:sz="4" w:space="0" w:color="auto"/>
              <w:bottom w:val="single" w:sz="4" w:space="0" w:color="auto"/>
              <w:right w:val="single" w:sz="4" w:space="0" w:color="auto"/>
            </w:tcBorders>
            <w:shd w:val="clear" w:color="auto" w:fill="auto"/>
            <w:noWrap/>
            <w:vAlign w:val="bottom"/>
            <w:hideMark/>
          </w:tcPr>
          <w:p w14:paraId="6BABB85C"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Jamundi</w:t>
            </w:r>
          </w:p>
        </w:tc>
        <w:tc>
          <w:tcPr>
            <w:tcW w:w="3020" w:type="dxa"/>
            <w:tcBorders>
              <w:top w:val="nil"/>
              <w:left w:val="nil"/>
              <w:bottom w:val="single" w:sz="4" w:space="0" w:color="auto"/>
              <w:right w:val="single" w:sz="4" w:space="0" w:color="auto"/>
            </w:tcBorders>
            <w:shd w:val="clear" w:color="auto" w:fill="auto"/>
            <w:noWrap/>
            <w:vAlign w:val="bottom"/>
            <w:hideMark/>
          </w:tcPr>
          <w:p w14:paraId="35CC8561"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1</w:t>
            </w:r>
          </w:p>
        </w:tc>
        <w:tc>
          <w:tcPr>
            <w:tcW w:w="1200" w:type="dxa"/>
            <w:tcBorders>
              <w:top w:val="nil"/>
              <w:left w:val="nil"/>
              <w:bottom w:val="single" w:sz="4" w:space="0" w:color="auto"/>
              <w:right w:val="single" w:sz="4" w:space="0" w:color="auto"/>
            </w:tcBorders>
            <w:shd w:val="clear" w:color="auto" w:fill="auto"/>
            <w:vAlign w:val="center"/>
            <w:hideMark/>
          </w:tcPr>
          <w:p w14:paraId="022599B5" w14:textId="77777777" w:rsidR="000C364F" w:rsidRPr="000C364F" w:rsidRDefault="000C364F" w:rsidP="000C364F">
            <w:pPr>
              <w:jc w:val="center"/>
              <w:rPr>
                <w:rFonts w:ascii="Arial Narrow" w:eastAsia="Times New Roman" w:hAnsi="Arial Narrow" w:cs="Calibri"/>
                <w:color w:val="000000"/>
                <w:lang w:val="es-CO" w:eastAsia="es-CO"/>
              </w:rPr>
            </w:pPr>
            <w:r w:rsidRPr="000C364F">
              <w:rPr>
                <w:rFonts w:ascii="Arial Narrow" w:eastAsia="Times New Roman" w:hAnsi="Arial Narrow" w:cs="Calibri"/>
                <w:color w:val="000000"/>
                <w:lang w:val="es-CO" w:eastAsia="es-CO"/>
              </w:rPr>
              <w:t>1,79%</w:t>
            </w:r>
          </w:p>
        </w:tc>
      </w:tr>
      <w:tr w:rsidR="000C364F" w:rsidRPr="000C364F" w14:paraId="35F238C2" w14:textId="77777777" w:rsidTr="000C364F">
        <w:trPr>
          <w:trHeight w:val="315"/>
        </w:trPr>
        <w:tc>
          <w:tcPr>
            <w:tcW w:w="2140" w:type="dxa"/>
            <w:tcBorders>
              <w:top w:val="nil"/>
              <w:left w:val="single" w:sz="4" w:space="0" w:color="auto"/>
              <w:bottom w:val="single" w:sz="4" w:space="0" w:color="auto"/>
              <w:right w:val="single" w:sz="4" w:space="0" w:color="auto"/>
            </w:tcBorders>
            <w:shd w:val="clear" w:color="auto" w:fill="auto"/>
            <w:noWrap/>
            <w:vAlign w:val="bottom"/>
            <w:hideMark/>
          </w:tcPr>
          <w:p w14:paraId="797C1B10"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La Vega</w:t>
            </w:r>
          </w:p>
        </w:tc>
        <w:tc>
          <w:tcPr>
            <w:tcW w:w="3020" w:type="dxa"/>
            <w:tcBorders>
              <w:top w:val="nil"/>
              <w:left w:val="nil"/>
              <w:bottom w:val="single" w:sz="4" w:space="0" w:color="auto"/>
              <w:right w:val="single" w:sz="4" w:space="0" w:color="auto"/>
            </w:tcBorders>
            <w:shd w:val="clear" w:color="auto" w:fill="auto"/>
            <w:noWrap/>
            <w:vAlign w:val="bottom"/>
            <w:hideMark/>
          </w:tcPr>
          <w:p w14:paraId="29272F9F"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1</w:t>
            </w:r>
          </w:p>
        </w:tc>
        <w:tc>
          <w:tcPr>
            <w:tcW w:w="1200" w:type="dxa"/>
            <w:tcBorders>
              <w:top w:val="nil"/>
              <w:left w:val="nil"/>
              <w:bottom w:val="single" w:sz="4" w:space="0" w:color="auto"/>
              <w:right w:val="single" w:sz="4" w:space="0" w:color="auto"/>
            </w:tcBorders>
            <w:shd w:val="clear" w:color="auto" w:fill="auto"/>
            <w:vAlign w:val="center"/>
            <w:hideMark/>
          </w:tcPr>
          <w:p w14:paraId="5F5AB583" w14:textId="77777777" w:rsidR="000C364F" w:rsidRPr="000C364F" w:rsidRDefault="000C364F" w:rsidP="000C364F">
            <w:pPr>
              <w:jc w:val="center"/>
              <w:rPr>
                <w:rFonts w:ascii="Arial Narrow" w:eastAsia="Times New Roman" w:hAnsi="Arial Narrow" w:cs="Calibri"/>
                <w:color w:val="000000"/>
                <w:lang w:val="es-CO" w:eastAsia="es-CO"/>
              </w:rPr>
            </w:pPr>
            <w:r w:rsidRPr="000C364F">
              <w:rPr>
                <w:rFonts w:ascii="Arial Narrow" w:eastAsia="Times New Roman" w:hAnsi="Arial Narrow" w:cs="Calibri"/>
                <w:color w:val="000000"/>
                <w:lang w:val="es-CO" w:eastAsia="es-CO"/>
              </w:rPr>
              <w:t>1,79%</w:t>
            </w:r>
          </w:p>
        </w:tc>
      </w:tr>
      <w:tr w:rsidR="000C364F" w:rsidRPr="000C364F" w14:paraId="715EAD6B" w14:textId="77777777" w:rsidTr="000C364F">
        <w:trPr>
          <w:trHeight w:val="315"/>
        </w:trPr>
        <w:tc>
          <w:tcPr>
            <w:tcW w:w="2140" w:type="dxa"/>
            <w:tcBorders>
              <w:top w:val="nil"/>
              <w:left w:val="single" w:sz="4" w:space="0" w:color="auto"/>
              <w:bottom w:val="single" w:sz="4" w:space="0" w:color="auto"/>
              <w:right w:val="single" w:sz="4" w:space="0" w:color="auto"/>
            </w:tcBorders>
            <w:shd w:val="clear" w:color="auto" w:fill="auto"/>
            <w:noWrap/>
            <w:vAlign w:val="bottom"/>
            <w:hideMark/>
          </w:tcPr>
          <w:p w14:paraId="28783FF9"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Lorica</w:t>
            </w:r>
          </w:p>
        </w:tc>
        <w:tc>
          <w:tcPr>
            <w:tcW w:w="3020" w:type="dxa"/>
            <w:tcBorders>
              <w:top w:val="nil"/>
              <w:left w:val="nil"/>
              <w:bottom w:val="single" w:sz="4" w:space="0" w:color="auto"/>
              <w:right w:val="single" w:sz="4" w:space="0" w:color="auto"/>
            </w:tcBorders>
            <w:shd w:val="clear" w:color="auto" w:fill="auto"/>
            <w:noWrap/>
            <w:vAlign w:val="bottom"/>
            <w:hideMark/>
          </w:tcPr>
          <w:p w14:paraId="283AF09A"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1</w:t>
            </w:r>
          </w:p>
        </w:tc>
        <w:tc>
          <w:tcPr>
            <w:tcW w:w="1200" w:type="dxa"/>
            <w:tcBorders>
              <w:top w:val="nil"/>
              <w:left w:val="nil"/>
              <w:bottom w:val="single" w:sz="4" w:space="0" w:color="auto"/>
              <w:right w:val="single" w:sz="4" w:space="0" w:color="auto"/>
            </w:tcBorders>
            <w:shd w:val="clear" w:color="auto" w:fill="auto"/>
            <w:vAlign w:val="center"/>
            <w:hideMark/>
          </w:tcPr>
          <w:p w14:paraId="782CFFCF" w14:textId="77777777" w:rsidR="000C364F" w:rsidRPr="000C364F" w:rsidRDefault="000C364F" w:rsidP="000C364F">
            <w:pPr>
              <w:jc w:val="center"/>
              <w:rPr>
                <w:rFonts w:ascii="Arial Narrow" w:eastAsia="Times New Roman" w:hAnsi="Arial Narrow" w:cs="Calibri"/>
                <w:color w:val="000000"/>
                <w:lang w:val="es-CO" w:eastAsia="es-CO"/>
              </w:rPr>
            </w:pPr>
            <w:r w:rsidRPr="000C364F">
              <w:rPr>
                <w:rFonts w:ascii="Arial Narrow" w:eastAsia="Times New Roman" w:hAnsi="Arial Narrow" w:cs="Calibri"/>
                <w:color w:val="000000"/>
                <w:lang w:val="es-CO" w:eastAsia="es-CO"/>
              </w:rPr>
              <w:t>1,79%</w:t>
            </w:r>
          </w:p>
        </w:tc>
      </w:tr>
      <w:tr w:rsidR="000C364F" w:rsidRPr="000C364F" w14:paraId="5DB4A3CE" w14:textId="77777777" w:rsidTr="000C364F">
        <w:trPr>
          <w:trHeight w:val="315"/>
        </w:trPr>
        <w:tc>
          <w:tcPr>
            <w:tcW w:w="2140" w:type="dxa"/>
            <w:tcBorders>
              <w:top w:val="nil"/>
              <w:left w:val="single" w:sz="4" w:space="0" w:color="auto"/>
              <w:bottom w:val="single" w:sz="4" w:space="0" w:color="auto"/>
              <w:right w:val="single" w:sz="4" w:space="0" w:color="auto"/>
            </w:tcBorders>
            <w:shd w:val="clear" w:color="auto" w:fill="auto"/>
            <w:noWrap/>
            <w:vAlign w:val="bottom"/>
            <w:hideMark/>
          </w:tcPr>
          <w:p w14:paraId="582FE093"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Los Garzones</w:t>
            </w:r>
          </w:p>
        </w:tc>
        <w:tc>
          <w:tcPr>
            <w:tcW w:w="3020" w:type="dxa"/>
            <w:tcBorders>
              <w:top w:val="nil"/>
              <w:left w:val="nil"/>
              <w:bottom w:val="single" w:sz="4" w:space="0" w:color="auto"/>
              <w:right w:val="single" w:sz="4" w:space="0" w:color="auto"/>
            </w:tcBorders>
            <w:shd w:val="clear" w:color="auto" w:fill="auto"/>
            <w:noWrap/>
            <w:vAlign w:val="bottom"/>
            <w:hideMark/>
          </w:tcPr>
          <w:p w14:paraId="3FC7473C"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1</w:t>
            </w:r>
          </w:p>
        </w:tc>
        <w:tc>
          <w:tcPr>
            <w:tcW w:w="1200" w:type="dxa"/>
            <w:tcBorders>
              <w:top w:val="nil"/>
              <w:left w:val="nil"/>
              <w:bottom w:val="single" w:sz="4" w:space="0" w:color="auto"/>
              <w:right w:val="single" w:sz="4" w:space="0" w:color="auto"/>
            </w:tcBorders>
            <w:shd w:val="clear" w:color="auto" w:fill="auto"/>
            <w:vAlign w:val="center"/>
            <w:hideMark/>
          </w:tcPr>
          <w:p w14:paraId="5B04AED9" w14:textId="77777777" w:rsidR="000C364F" w:rsidRPr="000C364F" w:rsidRDefault="000C364F" w:rsidP="000C364F">
            <w:pPr>
              <w:jc w:val="center"/>
              <w:rPr>
                <w:rFonts w:ascii="Arial Narrow" w:eastAsia="Times New Roman" w:hAnsi="Arial Narrow" w:cs="Calibri"/>
                <w:color w:val="000000"/>
                <w:lang w:val="es-CO" w:eastAsia="es-CO"/>
              </w:rPr>
            </w:pPr>
            <w:r w:rsidRPr="000C364F">
              <w:rPr>
                <w:rFonts w:ascii="Arial Narrow" w:eastAsia="Times New Roman" w:hAnsi="Arial Narrow" w:cs="Calibri"/>
                <w:color w:val="000000"/>
                <w:lang w:val="es-CO" w:eastAsia="es-CO"/>
              </w:rPr>
              <w:t>1,79%</w:t>
            </w:r>
          </w:p>
        </w:tc>
      </w:tr>
      <w:tr w:rsidR="000C364F" w:rsidRPr="000C364F" w14:paraId="0EFFB388" w14:textId="77777777" w:rsidTr="000C364F">
        <w:trPr>
          <w:trHeight w:val="315"/>
        </w:trPr>
        <w:tc>
          <w:tcPr>
            <w:tcW w:w="2140" w:type="dxa"/>
            <w:tcBorders>
              <w:top w:val="nil"/>
              <w:left w:val="single" w:sz="4" w:space="0" w:color="auto"/>
              <w:bottom w:val="single" w:sz="4" w:space="0" w:color="auto"/>
              <w:right w:val="single" w:sz="4" w:space="0" w:color="auto"/>
            </w:tcBorders>
            <w:shd w:val="clear" w:color="auto" w:fill="auto"/>
            <w:noWrap/>
            <w:vAlign w:val="bottom"/>
            <w:hideMark/>
          </w:tcPr>
          <w:p w14:paraId="75FD0208"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Manizales</w:t>
            </w:r>
          </w:p>
        </w:tc>
        <w:tc>
          <w:tcPr>
            <w:tcW w:w="3020" w:type="dxa"/>
            <w:tcBorders>
              <w:top w:val="nil"/>
              <w:left w:val="nil"/>
              <w:bottom w:val="single" w:sz="4" w:space="0" w:color="auto"/>
              <w:right w:val="single" w:sz="4" w:space="0" w:color="auto"/>
            </w:tcBorders>
            <w:shd w:val="clear" w:color="auto" w:fill="auto"/>
            <w:noWrap/>
            <w:vAlign w:val="bottom"/>
            <w:hideMark/>
          </w:tcPr>
          <w:p w14:paraId="0643D1D7"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1</w:t>
            </w:r>
          </w:p>
        </w:tc>
        <w:tc>
          <w:tcPr>
            <w:tcW w:w="1200" w:type="dxa"/>
            <w:tcBorders>
              <w:top w:val="nil"/>
              <w:left w:val="nil"/>
              <w:bottom w:val="single" w:sz="4" w:space="0" w:color="auto"/>
              <w:right w:val="single" w:sz="4" w:space="0" w:color="auto"/>
            </w:tcBorders>
            <w:shd w:val="clear" w:color="auto" w:fill="auto"/>
            <w:vAlign w:val="center"/>
            <w:hideMark/>
          </w:tcPr>
          <w:p w14:paraId="72D5CBFE" w14:textId="77777777" w:rsidR="000C364F" w:rsidRPr="000C364F" w:rsidRDefault="000C364F" w:rsidP="000C364F">
            <w:pPr>
              <w:jc w:val="center"/>
              <w:rPr>
                <w:rFonts w:ascii="Arial Narrow" w:eastAsia="Times New Roman" w:hAnsi="Arial Narrow" w:cs="Calibri"/>
                <w:color w:val="000000"/>
                <w:lang w:val="es-CO" w:eastAsia="es-CO"/>
              </w:rPr>
            </w:pPr>
            <w:r w:rsidRPr="000C364F">
              <w:rPr>
                <w:rFonts w:ascii="Arial Narrow" w:eastAsia="Times New Roman" w:hAnsi="Arial Narrow" w:cs="Calibri"/>
                <w:color w:val="000000"/>
                <w:lang w:val="es-CO" w:eastAsia="es-CO"/>
              </w:rPr>
              <w:t>1,79%</w:t>
            </w:r>
          </w:p>
        </w:tc>
      </w:tr>
      <w:tr w:rsidR="000C364F" w:rsidRPr="000C364F" w14:paraId="4625B213" w14:textId="77777777" w:rsidTr="000C364F">
        <w:trPr>
          <w:trHeight w:val="315"/>
        </w:trPr>
        <w:tc>
          <w:tcPr>
            <w:tcW w:w="2140" w:type="dxa"/>
            <w:tcBorders>
              <w:top w:val="nil"/>
              <w:left w:val="single" w:sz="4" w:space="0" w:color="auto"/>
              <w:bottom w:val="single" w:sz="4" w:space="0" w:color="auto"/>
              <w:right w:val="single" w:sz="4" w:space="0" w:color="auto"/>
            </w:tcBorders>
            <w:shd w:val="clear" w:color="auto" w:fill="auto"/>
            <w:noWrap/>
            <w:vAlign w:val="bottom"/>
            <w:hideMark/>
          </w:tcPr>
          <w:p w14:paraId="02971D62" w14:textId="3913BA70"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Medellín</w:t>
            </w:r>
          </w:p>
        </w:tc>
        <w:tc>
          <w:tcPr>
            <w:tcW w:w="3020" w:type="dxa"/>
            <w:tcBorders>
              <w:top w:val="nil"/>
              <w:left w:val="nil"/>
              <w:bottom w:val="single" w:sz="4" w:space="0" w:color="auto"/>
              <w:right w:val="single" w:sz="4" w:space="0" w:color="auto"/>
            </w:tcBorders>
            <w:shd w:val="clear" w:color="auto" w:fill="auto"/>
            <w:noWrap/>
            <w:vAlign w:val="bottom"/>
            <w:hideMark/>
          </w:tcPr>
          <w:p w14:paraId="7A4EFC2F"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5</w:t>
            </w:r>
          </w:p>
        </w:tc>
        <w:tc>
          <w:tcPr>
            <w:tcW w:w="1200" w:type="dxa"/>
            <w:tcBorders>
              <w:top w:val="nil"/>
              <w:left w:val="nil"/>
              <w:bottom w:val="single" w:sz="4" w:space="0" w:color="auto"/>
              <w:right w:val="single" w:sz="4" w:space="0" w:color="auto"/>
            </w:tcBorders>
            <w:shd w:val="clear" w:color="auto" w:fill="auto"/>
            <w:vAlign w:val="center"/>
            <w:hideMark/>
          </w:tcPr>
          <w:p w14:paraId="432D9123" w14:textId="77777777" w:rsidR="000C364F" w:rsidRPr="000C364F" w:rsidRDefault="000C364F" w:rsidP="000C364F">
            <w:pPr>
              <w:jc w:val="center"/>
              <w:rPr>
                <w:rFonts w:ascii="Arial Narrow" w:eastAsia="Times New Roman" w:hAnsi="Arial Narrow" w:cs="Calibri"/>
                <w:color w:val="000000"/>
                <w:lang w:val="es-CO" w:eastAsia="es-CO"/>
              </w:rPr>
            </w:pPr>
            <w:r w:rsidRPr="000C364F">
              <w:rPr>
                <w:rFonts w:ascii="Arial Narrow" w:eastAsia="Times New Roman" w:hAnsi="Arial Narrow" w:cs="Calibri"/>
                <w:color w:val="000000"/>
                <w:lang w:val="es-CO" w:eastAsia="es-CO"/>
              </w:rPr>
              <w:t>8,93%</w:t>
            </w:r>
          </w:p>
        </w:tc>
      </w:tr>
      <w:tr w:rsidR="000C364F" w:rsidRPr="000C364F" w14:paraId="250BFDB1" w14:textId="77777777" w:rsidTr="000C364F">
        <w:trPr>
          <w:trHeight w:val="315"/>
        </w:trPr>
        <w:tc>
          <w:tcPr>
            <w:tcW w:w="2140" w:type="dxa"/>
            <w:tcBorders>
              <w:top w:val="nil"/>
              <w:left w:val="single" w:sz="4" w:space="0" w:color="auto"/>
              <w:bottom w:val="single" w:sz="4" w:space="0" w:color="auto"/>
              <w:right w:val="single" w:sz="4" w:space="0" w:color="auto"/>
            </w:tcBorders>
            <w:shd w:val="clear" w:color="auto" w:fill="auto"/>
            <w:noWrap/>
            <w:vAlign w:val="bottom"/>
            <w:hideMark/>
          </w:tcPr>
          <w:p w14:paraId="2F2D4BE2" w14:textId="686EFEAF"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Montería</w:t>
            </w:r>
          </w:p>
        </w:tc>
        <w:tc>
          <w:tcPr>
            <w:tcW w:w="3020" w:type="dxa"/>
            <w:tcBorders>
              <w:top w:val="nil"/>
              <w:left w:val="nil"/>
              <w:bottom w:val="single" w:sz="4" w:space="0" w:color="auto"/>
              <w:right w:val="single" w:sz="4" w:space="0" w:color="auto"/>
            </w:tcBorders>
            <w:shd w:val="clear" w:color="auto" w:fill="auto"/>
            <w:noWrap/>
            <w:vAlign w:val="bottom"/>
            <w:hideMark/>
          </w:tcPr>
          <w:p w14:paraId="77C4F3CA"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3</w:t>
            </w:r>
          </w:p>
        </w:tc>
        <w:tc>
          <w:tcPr>
            <w:tcW w:w="1200" w:type="dxa"/>
            <w:tcBorders>
              <w:top w:val="nil"/>
              <w:left w:val="nil"/>
              <w:bottom w:val="single" w:sz="4" w:space="0" w:color="auto"/>
              <w:right w:val="single" w:sz="4" w:space="0" w:color="auto"/>
            </w:tcBorders>
            <w:shd w:val="clear" w:color="auto" w:fill="auto"/>
            <w:vAlign w:val="center"/>
            <w:hideMark/>
          </w:tcPr>
          <w:p w14:paraId="59C992A7" w14:textId="77777777" w:rsidR="000C364F" w:rsidRPr="000C364F" w:rsidRDefault="000C364F" w:rsidP="000C364F">
            <w:pPr>
              <w:jc w:val="center"/>
              <w:rPr>
                <w:rFonts w:ascii="Arial Narrow" w:eastAsia="Times New Roman" w:hAnsi="Arial Narrow" w:cs="Calibri"/>
                <w:color w:val="000000"/>
                <w:lang w:val="es-CO" w:eastAsia="es-CO"/>
              </w:rPr>
            </w:pPr>
            <w:r w:rsidRPr="000C364F">
              <w:rPr>
                <w:rFonts w:ascii="Arial Narrow" w:eastAsia="Times New Roman" w:hAnsi="Arial Narrow" w:cs="Calibri"/>
                <w:color w:val="000000"/>
                <w:lang w:val="es-CO" w:eastAsia="es-CO"/>
              </w:rPr>
              <w:t>5,36%</w:t>
            </w:r>
          </w:p>
        </w:tc>
      </w:tr>
      <w:tr w:rsidR="000C364F" w:rsidRPr="000C364F" w14:paraId="0C806F4C" w14:textId="77777777" w:rsidTr="000C364F">
        <w:trPr>
          <w:trHeight w:val="315"/>
        </w:trPr>
        <w:tc>
          <w:tcPr>
            <w:tcW w:w="2140" w:type="dxa"/>
            <w:tcBorders>
              <w:top w:val="nil"/>
              <w:left w:val="single" w:sz="4" w:space="0" w:color="auto"/>
              <w:bottom w:val="single" w:sz="4" w:space="0" w:color="auto"/>
              <w:right w:val="single" w:sz="4" w:space="0" w:color="auto"/>
            </w:tcBorders>
            <w:shd w:val="clear" w:color="auto" w:fill="auto"/>
            <w:noWrap/>
            <w:vAlign w:val="bottom"/>
            <w:hideMark/>
          </w:tcPr>
          <w:p w14:paraId="58102DCA"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Obando</w:t>
            </w:r>
          </w:p>
        </w:tc>
        <w:tc>
          <w:tcPr>
            <w:tcW w:w="3020" w:type="dxa"/>
            <w:tcBorders>
              <w:top w:val="nil"/>
              <w:left w:val="nil"/>
              <w:bottom w:val="single" w:sz="4" w:space="0" w:color="auto"/>
              <w:right w:val="single" w:sz="4" w:space="0" w:color="auto"/>
            </w:tcBorders>
            <w:shd w:val="clear" w:color="auto" w:fill="auto"/>
            <w:noWrap/>
            <w:vAlign w:val="bottom"/>
            <w:hideMark/>
          </w:tcPr>
          <w:p w14:paraId="7FB98AF3"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1</w:t>
            </w:r>
          </w:p>
        </w:tc>
        <w:tc>
          <w:tcPr>
            <w:tcW w:w="1200" w:type="dxa"/>
            <w:tcBorders>
              <w:top w:val="nil"/>
              <w:left w:val="nil"/>
              <w:bottom w:val="single" w:sz="4" w:space="0" w:color="auto"/>
              <w:right w:val="single" w:sz="4" w:space="0" w:color="auto"/>
            </w:tcBorders>
            <w:shd w:val="clear" w:color="auto" w:fill="auto"/>
            <w:vAlign w:val="center"/>
            <w:hideMark/>
          </w:tcPr>
          <w:p w14:paraId="0C14940D" w14:textId="77777777" w:rsidR="000C364F" w:rsidRPr="000C364F" w:rsidRDefault="000C364F" w:rsidP="000C364F">
            <w:pPr>
              <w:jc w:val="center"/>
              <w:rPr>
                <w:rFonts w:ascii="Arial Narrow" w:eastAsia="Times New Roman" w:hAnsi="Arial Narrow" w:cs="Calibri"/>
                <w:color w:val="000000"/>
                <w:lang w:val="es-CO" w:eastAsia="es-CO"/>
              </w:rPr>
            </w:pPr>
            <w:r w:rsidRPr="000C364F">
              <w:rPr>
                <w:rFonts w:ascii="Arial Narrow" w:eastAsia="Times New Roman" w:hAnsi="Arial Narrow" w:cs="Calibri"/>
                <w:color w:val="000000"/>
                <w:lang w:val="es-CO" w:eastAsia="es-CO"/>
              </w:rPr>
              <w:t>1,79%</w:t>
            </w:r>
          </w:p>
        </w:tc>
      </w:tr>
      <w:tr w:rsidR="000C364F" w:rsidRPr="000C364F" w14:paraId="6A7EBC6D" w14:textId="77777777" w:rsidTr="000C364F">
        <w:trPr>
          <w:trHeight w:val="315"/>
        </w:trPr>
        <w:tc>
          <w:tcPr>
            <w:tcW w:w="2140" w:type="dxa"/>
            <w:tcBorders>
              <w:top w:val="nil"/>
              <w:left w:val="single" w:sz="4" w:space="0" w:color="auto"/>
              <w:bottom w:val="single" w:sz="4" w:space="0" w:color="auto"/>
              <w:right w:val="single" w:sz="4" w:space="0" w:color="auto"/>
            </w:tcBorders>
            <w:shd w:val="clear" w:color="auto" w:fill="auto"/>
            <w:noWrap/>
            <w:vAlign w:val="bottom"/>
            <w:hideMark/>
          </w:tcPr>
          <w:p w14:paraId="363A6F68"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San Onofre</w:t>
            </w:r>
          </w:p>
        </w:tc>
        <w:tc>
          <w:tcPr>
            <w:tcW w:w="3020" w:type="dxa"/>
            <w:tcBorders>
              <w:top w:val="nil"/>
              <w:left w:val="nil"/>
              <w:bottom w:val="single" w:sz="4" w:space="0" w:color="auto"/>
              <w:right w:val="single" w:sz="4" w:space="0" w:color="auto"/>
            </w:tcBorders>
            <w:shd w:val="clear" w:color="auto" w:fill="auto"/>
            <w:noWrap/>
            <w:vAlign w:val="bottom"/>
            <w:hideMark/>
          </w:tcPr>
          <w:p w14:paraId="7AD0B67B"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1</w:t>
            </w:r>
          </w:p>
        </w:tc>
        <w:tc>
          <w:tcPr>
            <w:tcW w:w="1200" w:type="dxa"/>
            <w:tcBorders>
              <w:top w:val="nil"/>
              <w:left w:val="nil"/>
              <w:bottom w:val="single" w:sz="4" w:space="0" w:color="auto"/>
              <w:right w:val="single" w:sz="4" w:space="0" w:color="auto"/>
            </w:tcBorders>
            <w:shd w:val="clear" w:color="auto" w:fill="auto"/>
            <w:vAlign w:val="center"/>
            <w:hideMark/>
          </w:tcPr>
          <w:p w14:paraId="33F57463" w14:textId="77777777" w:rsidR="000C364F" w:rsidRPr="000C364F" w:rsidRDefault="000C364F" w:rsidP="000C364F">
            <w:pPr>
              <w:jc w:val="center"/>
              <w:rPr>
                <w:rFonts w:ascii="Arial Narrow" w:eastAsia="Times New Roman" w:hAnsi="Arial Narrow" w:cs="Calibri"/>
                <w:color w:val="000000"/>
                <w:lang w:val="es-CO" w:eastAsia="es-CO"/>
              </w:rPr>
            </w:pPr>
            <w:r w:rsidRPr="000C364F">
              <w:rPr>
                <w:rFonts w:ascii="Arial Narrow" w:eastAsia="Times New Roman" w:hAnsi="Arial Narrow" w:cs="Calibri"/>
                <w:color w:val="000000"/>
                <w:lang w:val="es-CO" w:eastAsia="es-CO"/>
              </w:rPr>
              <w:t>1,79%</w:t>
            </w:r>
          </w:p>
        </w:tc>
      </w:tr>
      <w:tr w:rsidR="000C364F" w:rsidRPr="000C364F" w14:paraId="35D0A0C0" w14:textId="77777777" w:rsidTr="000C364F">
        <w:trPr>
          <w:trHeight w:val="315"/>
        </w:trPr>
        <w:tc>
          <w:tcPr>
            <w:tcW w:w="2140" w:type="dxa"/>
            <w:tcBorders>
              <w:top w:val="nil"/>
              <w:left w:val="single" w:sz="4" w:space="0" w:color="auto"/>
              <w:bottom w:val="single" w:sz="4" w:space="0" w:color="auto"/>
              <w:right w:val="single" w:sz="4" w:space="0" w:color="auto"/>
            </w:tcBorders>
            <w:shd w:val="clear" w:color="auto" w:fill="auto"/>
            <w:noWrap/>
            <w:vAlign w:val="bottom"/>
            <w:hideMark/>
          </w:tcPr>
          <w:p w14:paraId="1B0F7FDC"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Santa Marta</w:t>
            </w:r>
          </w:p>
        </w:tc>
        <w:tc>
          <w:tcPr>
            <w:tcW w:w="3020" w:type="dxa"/>
            <w:tcBorders>
              <w:top w:val="nil"/>
              <w:left w:val="nil"/>
              <w:bottom w:val="single" w:sz="4" w:space="0" w:color="auto"/>
              <w:right w:val="single" w:sz="4" w:space="0" w:color="auto"/>
            </w:tcBorders>
            <w:shd w:val="clear" w:color="auto" w:fill="auto"/>
            <w:noWrap/>
            <w:vAlign w:val="bottom"/>
            <w:hideMark/>
          </w:tcPr>
          <w:p w14:paraId="3CA8E1BB"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1</w:t>
            </w:r>
          </w:p>
        </w:tc>
        <w:tc>
          <w:tcPr>
            <w:tcW w:w="1200" w:type="dxa"/>
            <w:tcBorders>
              <w:top w:val="nil"/>
              <w:left w:val="nil"/>
              <w:bottom w:val="single" w:sz="4" w:space="0" w:color="auto"/>
              <w:right w:val="single" w:sz="4" w:space="0" w:color="auto"/>
            </w:tcBorders>
            <w:shd w:val="clear" w:color="auto" w:fill="auto"/>
            <w:vAlign w:val="center"/>
            <w:hideMark/>
          </w:tcPr>
          <w:p w14:paraId="35E88F5D" w14:textId="77777777" w:rsidR="000C364F" w:rsidRPr="000C364F" w:rsidRDefault="000C364F" w:rsidP="000C364F">
            <w:pPr>
              <w:jc w:val="center"/>
              <w:rPr>
                <w:rFonts w:ascii="Arial Narrow" w:eastAsia="Times New Roman" w:hAnsi="Arial Narrow" w:cs="Calibri"/>
                <w:color w:val="000000"/>
                <w:lang w:val="es-CO" w:eastAsia="es-CO"/>
              </w:rPr>
            </w:pPr>
            <w:r w:rsidRPr="000C364F">
              <w:rPr>
                <w:rFonts w:ascii="Arial Narrow" w:eastAsia="Times New Roman" w:hAnsi="Arial Narrow" w:cs="Calibri"/>
                <w:color w:val="000000"/>
                <w:lang w:val="es-CO" w:eastAsia="es-CO"/>
              </w:rPr>
              <w:t>1,79%</w:t>
            </w:r>
          </w:p>
        </w:tc>
      </w:tr>
      <w:tr w:rsidR="000C364F" w:rsidRPr="000C364F" w14:paraId="4DE9B80E" w14:textId="77777777" w:rsidTr="000C364F">
        <w:trPr>
          <w:trHeight w:val="315"/>
        </w:trPr>
        <w:tc>
          <w:tcPr>
            <w:tcW w:w="2140" w:type="dxa"/>
            <w:tcBorders>
              <w:top w:val="nil"/>
              <w:left w:val="single" w:sz="4" w:space="0" w:color="auto"/>
              <w:bottom w:val="single" w:sz="4" w:space="0" w:color="auto"/>
              <w:right w:val="single" w:sz="4" w:space="0" w:color="auto"/>
            </w:tcBorders>
            <w:shd w:val="clear" w:color="auto" w:fill="auto"/>
            <w:noWrap/>
            <w:vAlign w:val="bottom"/>
            <w:hideMark/>
          </w:tcPr>
          <w:p w14:paraId="1FB3C7E9"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Sincelejo</w:t>
            </w:r>
          </w:p>
        </w:tc>
        <w:tc>
          <w:tcPr>
            <w:tcW w:w="3020" w:type="dxa"/>
            <w:tcBorders>
              <w:top w:val="nil"/>
              <w:left w:val="nil"/>
              <w:bottom w:val="single" w:sz="4" w:space="0" w:color="auto"/>
              <w:right w:val="single" w:sz="4" w:space="0" w:color="auto"/>
            </w:tcBorders>
            <w:shd w:val="clear" w:color="auto" w:fill="auto"/>
            <w:noWrap/>
            <w:vAlign w:val="bottom"/>
            <w:hideMark/>
          </w:tcPr>
          <w:p w14:paraId="4F08E72C"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2</w:t>
            </w:r>
          </w:p>
        </w:tc>
        <w:tc>
          <w:tcPr>
            <w:tcW w:w="1200" w:type="dxa"/>
            <w:tcBorders>
              <w:top w:val="nil"/>
              <w:left w:val="nil"/>
              <w:bottom w:val="single" w:sz="4" w:space="0" w:color="auto"/>
              <w:right w:val="single" w:sz="4" w:space="0" w:color="auto"/>
            </w:tcBorders>
            <w:shd w:val="clear" w:color="auto" w:fill="auto"/>
            <w:vAlign w:val="center"/>
            <w:hideMark/>
          </w:tcPr>
          <w:p w14:paraId="23995F4C" w14:textId="77777777" w:rsidR="000C364F" w:rsidRPr="000C364F" w:rsidRDefault="000C364F" w:rsidP="000C364F">
            <w:pPr>
              <w:jc w:val="center"/>
              <w:rPr>
                <w:rFonts w:ascii="Arial Narrow" w:eastAsia="Times New Roman" w:hAnsi="Arial Narrow" w:cs="Calibri"/>
                <w:color w:val="000000"/>
                <w:lang w:val="es-CO" w:eastAsia="es-CO"/>
              </w:rPr>
            </w:pPr>
            <w:r w:rsidRPr="000C364F">
              <w:rPr>
                <w:rFonts w:ascii="Arial Narrow" w:eastAsia="Times New Roman" w:hAnsi="Arial Narrow" w:cs="Calibri"/>
                <w:color w:val="000000"/>
                <w:lang w:val="es-CO" w:eastAsia="es-CO"/>
              </w:rPr>
              <w:t>3,57%</w:t>
            </w:r>
          </w:p>
        </w:tc>
      </w:tr>
      <w:tr w:rsidR="000C364F" w:rsidRPr="000C364F" w14:paraId="721A7841" w14:textId="77777777" w:rsidTr="000C364F">
        <w:trPr>
          <w:trHeight w:val="315"/>
        </w:trPr>
        <w:tc>
          <w:tcPr>
            <w:tcW w:w="2140" w:type="dxa"/>
            <w:tcBorders>
              <w:top w:val="nil"/>
              <w:left w:val="single" w:sz="4" w:space="0" w:color="auto"/>
              <w:bottom w:val="single" w:sz="4" w:space="0" w:color="auto"/>
              <w:right w:val="single" w:sz="4" w:space="0" w:color="auto"/>
            </w:tcBorders>
            <w:shd w:val="clear" w:color="auto" w:fill="auto"/>
            <w:noWrap/>
            <w:vAlign w:val="bottom"/>
            <w:hideMark/>
          </w:tcPr>
          <w:p w14:paraId="1A46DBF0"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Soledad</w:t>
            </w:r>
          </w:p>
        </w:tc>
        <w:tc>
          <w:tcPr>
            <w:tcW w:w="3020" w:type="dxa"/>
            <w:tcBorders>
              <w:top w:val="nil"/>
              <w:left w:val="nil"/>
              <w:bottom w:val="single" w:sz="4" w:space="0" w:color="auto"/>
              <w:right w:val="single" w:sz="4" w:space="0" w:color="auto"/>
            </w:tcBorders>
            <w:shd w:val="clear" w:color="auto" w:fill="auto"/>
            <w:noWrap/>
            <w:vAlign w:val="bottom"/>
            <w:hideMark/>
          </w:tcPr>
          <w:p w14:paraId="2B703A6A"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3</w:t>
            </w:r>
          </w:p>
        </w:tc>
        <w:tc>
          <w:tcPr>
            <w:tcW w:w="1200" w:type="dxa"/>
            <w:tcBorders>
              <w:top w:val="nil"/>
              <w:left w:val="nil"/>
              <w:bottom w:val="single" w:sz="4" w:space="0" w:color="auto"/>
              <w:right w:val="single" w:sz="4" w:space="0" w:color="auto"/>
            </w:tcBorders>
            <w:shd w:val="clear" w:color="auto" w:fill="auto"/>
            <w:vAlign w:val="center"/>
            <w:hideMark/>
          </w:tcPr>
          <w:p w14:paraId="0B7DBF24" w14:textId="77777777" w:rsidR="000C364F" w:rsidRPr="000C364F" w:rsidRDefault="000C364F" w:rsidP="000C364F">
            <w:pPr>
              <w:jc w:val="center"/>
              <w:rPr>
                <w:rFonts w:ascii="Arial Narrow" w:eastAsia="Times New Roman" w:hAnsi="Arial Narrow" w:cs="Calibri"/>
                <w:color w:val="000000"/>
                <w:lang w:val="es-CO" w:eastAsia="es-CO"/>
              </w:rPr>
            </w:pPr>
            <w:r w:rsidRPr="000C364F">
              <w:rPr>
                <w:rFonts w:ascii="Arial Narrow" w:eastAsia="Times New Roman" w:hAnsi="Arial Narrow" w:cs="Calibri"/>
                <w:color w:val="000000"/>
                <w:lang w:val="es-CO" w:eastAsia="es-CO"/>
              </w:rPr>
              <w:t>5,36%</w:t>
            </w:r>
          </w:p>
        </w:tc>
      </w:tr>
      <w:tr w:rsidR="000C364F" w:rsidRPr="000C364F" w14:paraId="3153FF1F" w14:textId="77777777" w:rsidTr="000C364F">
        <w:trPr>
          <w:trHeight w:val="315"/>
        </w:trPr>
        <w:tc>
          <w:tcPr>
            <w:tcW w:w="2140" w:type="dxa"/>
            <w:tcBorders>
              <w:top w:val="nil"/>
              <w:left w:val="single" w:sz="4" w:space="0" w:color="auto"/>
              <w:bottom w:val="single" w:sz="4" w:space="0" w:color="auto"/>
              <w:right w:val="single" w:sz="4" w:space="0" w:color="auto"/>
            </w:tcBorders>
            <w:shd w:val="clear" w:color="auto" w:fill="auto"/>
            <w:noWrap/>
            <w:vAlign w:val="bottom"/>
            <w:hideMark/>
          </w:tcPr>
          <w:p w14:paraId="7C844DF2"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Turbaco</w:t>
            </w:r>
          </w:p>
        </w:tc>
        <w:tc>
          <w:tcPr>
            <w:tcW w:w="3020" w:type="dxa"/>
            <w:tcBorders>
              <w:top w:val="nil"/>
              <w:left w:val="nil"/>
              <w:bottom w:val="single" w:sz="4" w:space="0" w:color="auto"/>
              <w:right w:val="single" w:sz="4" w:space="0" w:color="auto"/>
            </w:tcBorders>
            <w:shd w:val="clear" w:color="auto" w:fill="auto"/>
            <w:noWrap/>
            <w:vAlign w:val="bottom"/>
            <w:hideMark/>
          </w:tcPr>
          <w:p w14:paraId="7AAF3253" w14:textId="77777777" w:rsidR="000C364F" w:rsidRPr="000C364F" w:rsidRDefault="000C364F" w:rsidP="000C364F">
            <w:pPr>
              <w:jc w:val="center"/>
              <w:rPr>
                <w:rFonts w:ascii="Calibri" w:eastAsia="Times New Roman" w:hAnsi="Calibri" w:cs="Calibri"/>
                <w:color w:val="000000"/>
                <w:sz w:val="22"/>
                <w:szCs w:val="22"/>
                <w:lang w:val="es-CO" w:eastAsia="es-CO"/>
              </w:rPr>
            </w:pPr>
            <w:r w:rsidRPr="000C364F">
              <w:rPr>
                <w:rFonts w:ascii="Calibri" w:eastAsia="Times New Roman" w:hAnsi="Calibri" w:cs="Calibri"/>
                <w:color w:val="000000"/>
                <w:sz w:val="22"/>
                <w:szCs w:val="22"/>
                <w:lang w:val="es-CO" w:eastAsia="es-CO"/>
              </w:rPr>
              <w:t>3</w:t>
            </w:r>
          </w:p>
        </w:tc>
        <w:tc>
          <w:tcPr>
            <w:tcW w:w="1200" w:type="dxa"/>
            <w:tcBorders>
              <w:top w:val="nil"/>
              <w:left w:val="nil"/>
              <w:bottom w:val="single" w:sz="4" w:space="0" w:color="auto"/>
              <w:right w:val="single" w:sz="4" w:space="0" w:color="auto"/>
            </w:tcBorders>
            <w:shd w:val="clear" w:color="auto" w:fill="auto"/>
            <w:vAlign w:val="center"/>
            <w:hideMark/>
          </w:tcPr>
          <w:p w14:paraId="2E2A8C45" w14:textId="77777777" w:rsidR="000C364F" w:rsidRPr="000C364F" w:rsidRDefault="000C364F" w:rsidP="000C364F">
            <w:pPr>
              <w:jc w:val="center"/>
              <w:rPr>
                <w:rFonts w:ascii="Arial Narrow" w:eastAsia="Times New Roman" w:hAnsi="Arial Narrow" w:cs="Calibri"/>
                <w:color w:val="000000"/>
                <w:lang w:val="es-CO" w:eastAsia="es-CO"/>
              </w:rPr>
            </w:pPr>
            <w:r w:rsidRPr="000C364F">
              <w:rPr>
                <w:rFonts w:ascii="Arial Narrow" w:eastAsia="Times New Roman" w:hAnsi="Arial Narrow" w:cs="Calibri"/>
                <w:color w:val="000000"/>
                <w:lang w:val="es-CO" w:eastAsia="es-CO"/>
              </w:rPr>
              <w:t>5,36%</w:t>
            </w:r>
          </w:p>
        </w:tc>
      </w:tr>
      <w:tr w:rsidR="000C364F" w:rsidRPr="000C364F" w14:paraId="448C4414" w14:textId="77777777" w:rsidTr="000C364F">
        <w:trPr>
          <w:trHeight w:val="315"/>
        </w:trPr>
        <w:tc>
          <w:tcPr>
            <w:tcW w:w="2140" w:type="dxa"/>
            <w:tcBorders>
              <w:top w:val="nil"/>
              <w:left w:val="single" w:sz="4" w:space="0" w:color="auto"/>
              <w:bottom w:val="single" w:sz="4" w:space="0" w:color="auto"/>
              <w:right w:val="single" w:sz="4" w:space="0" w:color="auto"/>
            </w:tcBorders>
            <w:shd w:val="clear" w:color="000000" w:fill="DDEBF7"/>
            <w:noWrap/>
            <w:vAlign w:val="center"/>
            <w:hideMark/>
          </w:tcPr>
          <w:p w14:paraId="7E6F09BF" w14:textId="77777777" w:rsidR="000C364F" w:rsidRPr="000C364F" w:rsidRDefault="000C364F" w:rsidP="000C364F">
            <w:pPr>
              <w:jc w:val="center"/>
              <w:rPr>
                <w:rFonts w:ascii="Arial Narrow" w:eastAsia="Times New Roman" w:hAnsi="Arial Narrow" w:cs="Calibri"/>
                <w:color w:val="000000"/>
                <w:lang w:val="es-CO" w:eastAsia="es-CO"/>
              </w:rPr>
            </w:pPr>
            <w:r w:rsidRPr="000C364F">
              <w:rPr>
                <w:rFonts w:ascii="Arial Narrow" w:eastAsia="Times New Roman" w:hAnsi="Arial Narrow" w:cs="Calibri"/>
                <w:color w:val="000000"/>
                <w:lang w:val="es-CO" w:eastAsia="es-CO"/>
              </w:rPr>
              <w:t>Total</w:t>
            </w:r>
          </w:p>
        </w:tc>
        <w:tc>
          <w:tcPr>
            <w:tcW w:w="3020" w:type="dxa"/>
            <w:tcBorders>
              <w:top w:val="nil"/>
              <w:left w:val="nil"/>
              <w:bottom w:val="single" w:sz="4" w:space="0" w:color="auto"/>
              <w:right w:val="single" w:sz="4" w:space="0" w:color="auto"/>
            </w:tcBorders>
            <w:shd w:val="clear" w:color="DDEBF7" w:fill="DDEBF7"/>
            <w:noWrap/>
            <w:vAlign w:val="bottom"/>
            <w:hideMark/>
          </w:tcPr>
          <w:p w14:paraId="04D5DB27" w14:textId="77777777" w:rsidR="000C364F" w:rsidRPr="000C364F" w:rsidRDefault="000C364F" w:rsidP="000C364F">
            <w:pPr>
              <w:jc w:val="center"/>
              <w:rPr>
                <w:rFonts w:ascii="Calibri" w:eastAsia="Times New Roman" w:hAnsi="Calibri" w:cs="Calibri"/>
                <w:b/>
                <w:bCs/>
                <w:color w:val="000000"/>
                <w:sz w:val="22"/>
                <w:szCs w:val="22"/>
                <w:lang w:val="es-CO" w:eastAsia="es-CO"/>
              </w:rPr>
            </w:pPr>
            <w:r w:rsidRPr="000C364F">
              <w:rPr>
                <w:rFonts w:ascii="Calibri" w:eastAsia="Times New Roman" w:hAnsi="Calibri" w:cs="Calibri"/>
                <w:b/>
                <w:bCs/>
                <w:color w:val="000000"/>
                <w:sz w:val="22"/>
                <w:szCs w:val="22"/>
                <w:lang w:val="es-CO" w:eastAsia="es-CO"/>
              </w:rPr>
              <w:t>56</w:t>
            </w:r>
          </w:p>
        </w:tc>
        <w:tc>
          <w:tcPr>
            <w:tcW w:w="1200" w:type="dxa"/>
            <w:tcBorders>
              <w:top w:val="nil"/>
              <w:left w:val="nil"/>
              <w:bottom w:val="single" w:sz="4" w:space="0" w:color="auto"/>
              <w:right w:val="single" w:sz="4" w:space="0" w:color="auto"/>
            </w:tcBorders>
            <w:shd w:val="clear" w:color="DDEBF7" w:fill="DDEBF7"/>
            <w:noWrap/>
            <w:vAlign w:val="bottom"/>
            <w:hideMark/>
          </w:tcPr>
          <w:p w14:paraId="1B4516E6" w14:textId="77777777" w:rsidR="000C364F" w:rsidRPr="000C364F" w:rsidRDefault="000C364F" w:rsidP="000C364F">
            <w:pPr>
              <w:jc w:val="center"/>
              <w:rPr>
                <w:rFonts w:ascii="Calibri" w:eastAsia="Times New Roman" w:hAnsi="Calibri" w:cs="Calibri"/>
                <w:b/>
                <w:bCs/>
                <w:color w:val="000000"/>
                <w:sz w:val="22"/>
                <w:szCs w:val="22"/>
                <w:lang w:val="es-CO" w:eastAsia="es-CO"/>
              </w:rPr>
            </w:pPr>
            <w:r w:rsidRPr="000C364F">
              <w:rPr>
                <w:rFonts w:ascii="Calibri" w:eastAsia="Times New Roman" w:hAnsi="Calibri" w:cs="Calibri"/>
                <w:b/>
                <w:bCs/>
                <w:color w:val="000000"/>
                <w:sz w:val="22"/>
                <w:szCs w:val="22"/>
                <w:lang w:val="es-CO" w:eastAsia="es-CO"/>
              </w:rPr>
              <w:t>100%</w:t>
            </w:r>
          </w:p>
        </w:tc>
      </w:tr>
    </w:tbl>
    <w:p w14:paraId="62EE64DD" w14:textId="77777777" w:rsidR="000C364F" w:rsidRDefault="000C364F" w:rsidP="00AD5D77">
      <w:pPr>
        <w:spacing w:before="120"/>
        <w:rPr>
          <w:rFonts w:ascii="Arial" w:hAnsi="Arial" w:cs="Arial"/>
          <w:iCs/>
          <w:sz w:val="16"/>
          <w:szCs w:val="16"/>
        </w:rPr>
      </w:pPr>
    </w:p>
    <w:p w14:paraId="5C1849A6" w14:textId="3C88B0AB" w:rsidR="00AD5D77" w:rsidRDefault="00AD5D77" w:rsidP="00AD5D77">
      <w:pPr>
        <w:spacing w:before="120"/>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2ACE39C0" w14:textId="77777777" w:rsidR="0048110A" w:rsidRDefault="0048110A" w:rsidP="000D65A0">
      <w:pPr>
        <w:jc w:val="both"/>
        <w:rPr>
          <w:rFonts w:ascii="Arial" w:hAnsi="Arial" w:cs="Arial"/>
          <w:color w:val="000000"/>
          <w:lang w:val="es-CO"/>
        </w:rPr>
      </w:pPr>
    </w:p>
    <w:p w14:paraId="448A496D" w14:textId="77777777" w:rsidR="00185861" w:rsidRDefault="00185861" w:rsidP="000D65A0">
      <w:pPr>
        <w:jc w:val="both"/>
        <w:rPr>
          <w:rFonts w:ascii="Arial" w:hAnsi="Arial" w:cs="Arial"/>
          <w:color w:val="000000"/>
          <w:lang w:val="es-CO"/>
        </w:rPr>
      </w:pPr>
    </w:p>
    <w:p w14:paraId="082FA9CD" w14:textId="77777777" w:rsidR="00370B48" w:rsidRDefault="00370B48" w:rsidP="000D65A0">
      <w:pPr>
        <w:jc w:val="both"/>
        <w:rPr>
          <w:rFonts w:ascii="Arial" w:hAnsi="Arial" w:cs="Arial"/>
          <w:color w:val="000000"/>
          <w:lang w:val="es-CO"/>
        </w:rPr>
      </w:pPr>
    </w:p>
    <w:p w14:paraId="2791D0BA" w14:textId="77777777" w:rsidR="00370B48" w:rsidRDefault="00370B48" w:rsidP="000D65A0">
      <w:pPr>
        <w:jc w:val="both"/>
        <w:rPr>
          <w:rFonts w:ascii="Arial" w:hAnsi="Arial" w:cs="Arial"/>
          <w:color w:val="000000"/>
          <w:lang w:val="es-CO"/>
        </w:rPr>
      </w:pPr>
    </w:p>
    <w:p w14:paraId="20012C57" w14:textId="77777777" w:rsidR="00370B48" w:rsidRDefault="00370B48" w:rsidP="000D65A0">
      <w:pPr>
        <w:jc w:val="both"/>
        <w:rPr>
          <w:rFonts w:ascii="Arial" w:hAnsi="Arial" w:cs="Arial"/>
          <w:color w:val="000000"/>
          <w:lang w:val="es-CO"/>
        </w:rPr>
      </w:pPr>
    </w:p>
    <w:p w14:paraId="680EC4FE" w14:textId="77777777" w:rsidR="00370B48" w:rsidRDefault="00370B48" w:rsidP="000D65A0">
      <w:pPr>
        <w:jc w:val="both"/>
        <w:rPr>
          <w:rFonts w:ascii="Arial" w:hAnsi="Arial" w:cs="Arial"/>
          <w:color w:val="000000"/>
          <w:lang w:val="es-CO"/>
        </w:rPr>
      </w:pPr>
    </w:p>
    <w:p w14:paraId="19A837BE" w14:textId="77777777" w:rsidR="00370B48" w:rsidRDefault="00370B48" w:rsidP="000D65A0">
      <w:pPr>
        <w:jc w:val="both"/>
        <w:rPr>
          <w:rFonts w:ascii="Arial" w:hAnsi="Arial" w:cs="Arial"/>
          <w:color w:val="000000"/>
          <w:lang w:val="es-CO"/>
        </w:rPr>
      </w:pPr>
    </w:p>
    <w:p w14:paraId="656F23FA" w14:textId="77777777" w:rsidR="00370B48" w:rsidRDefault="00370B48" w:rsidP="000D65A0">
      <w:pPr>
        <w:jc w:val="both"/>
        <w:rPr>
          <w:rFonts w:ascii="Arial" w:hAnsi="Arial" w:cs="Arial"/>
          <w:color w:val="000000"/>
          <w:lang w:val="es-CO"/>
        </w:rPr>
      </w:pPr>
    </w:p>
    <w:p w14:paraId="14FBAC24" w14:textId="77777777" w:rsidR="00542CF7" w:rsidRDefault="00542CF7" w:rsidP="000D65A0">
      <w:pPr>
        <w:jc w:val="both"/>
        <w:rPr>
          <w:rFonts w:ascii="Arial" w:hAnsi="Arial" w:cs="Arial"/>
          <w:color w:val="000000"/>
          <w:lang w:val="es-CO"/>
        </w:rPr>
      </w:pPr>
    </w:p>
    <w:p w14:paraId="73C4113F" w14:textId="77777777" w:rsidR="00370B48" w:rsidRDefault="00370B48" w:rsidP="000D65A0">
      <w:pPr>
        <w:jc w:val="both"/>
        <w:rPr>
          <w:rFonts w:ascii="Arial" w:hAnsi="Arial" w:cs="Arial"/>
          <w:color w:val="000000"/>
          <w:lang w:val="es-CO"/>
        </w:rPr>
      </w:pPr>
    </w:p>
    <w:p w14:paraId="43D69F83" w14:textId="77777777" w:rsidR="00370B48" w:rsidRDefault="00370B48" w:rsidP="000D65A0">
      <w:pPr>
        <w:jc w:val="both"/>
        <w:rPr>
          <w:rFonts w:ascii="Arial" w:hAnsi="Arial" w:cs="Arial"/>
          <w:color w:val="000000"/>
          <w:lang w:val="es-CO"/>
        </w:rPr>
      </w:pPr>
    </w:p>
    <w:p w14:paraId="561E93BF" w14:textId="77777777" w:rsidR="00D1521B" w:rsidRDefault="00D1521B" w:rsidP="000D65A0">
      <w:pPr>
        <w:jc w:val="both"/>
        <w:rPr>
          <w:rFonts w:ascii="Arial" w:hAnsi="Arial" w:cs="Arial"/>
          <w:color w:val="000000"/>
          <w:lang w:val="es-CO"/>
        </w:rPr>
      </w:pPr>
    </w:p>
    <w:p w14:paraId="570F3CE4" w14:textId="66CFCFAC" w:rsidR="0065336A" w:rsidRPr="00A16275" w:rsidRDefault="0065336A" w:rsidP="0065336A">
      <w:pPr>
        <w:jc w:val="both"/>
        <w:rPr>
          <w:rFonts w:ascii="Arial" w:hAnsi="Arial" w:cs="Arial"/>
          <w:color w:val="000000"/>
          <w:lang w:val="es-CO"/>
        </w:rPr>
      </w:pPr>
      <w:r w:rsidRPr="00A16275">
        <w:rPr>
          <w:rFonts w:ascii="Arial" w:hAnsi="Arial" w:cs="Arial"/>
          <w:sz w:val="16"/>
          <w:szCs w:val="16"/>
        </w:rPr>
        <w:t xml:space="preserve">Gráfico </w:t>
      </w:r>
      <w:r w:rsidR="00A1466F" w:rsidRPr="00A16275">
        <w:rPr>
          <w:rFonts w:ascii="Arial" w:hAnsi="Arial" w:cs="Arial"/>
          <w:sz w:val="16"/>
          <w:szCs w:val="16"/>
        </w:rPr>
        <w:t>10 Ciudad</w:t>
      </w:r>
      <w:r w:rsidRPr="00A16275">
        <w:rPr>
          <w:rFonts w:ascii="Arial" w:hAnsi="Arial" w:cs="Arial"/>
          <w:sz w:val="16"/>
          <w:szCs w:val="16"/>
        </w:rPr>
        <w:t xml:space="preserve"> – Glorias del Deporte</w:t>
      </w:r>
    </w:p>
    <w:p w14:paraId="7E9FDA41" w14:textId="5625E1E0" w:rsidR="00D354E5" w:rsidRDefault="000C364F" w:rsidP="000D65A0">
      <w:pPr>
        <w:jc w:val="both"/>
        <w:rPr>
          <w:rFonts w:ascii="Arial" w:hAnsi="Arial" w:cs="Arial"/>
          <w:color w:val="000000"/>
          <w:highlight w:val="yellow"/>
          <w:lang w:val="es-CO"/>
        </w:rPr>
      </w:pPr>
      <w:r>
        <w:rPr>
          <w:noProof/>
          <w:lang w:val="es-CO" w:eastAsia="es-CO"/>
        </w:rPr>
        <w:drawing>
          <wp:inline distT="0" distB="0" distL="0" distR="0" wp14:anchorId="0657340E" wp14:editId="24A37AE0">
            <wp:extent cx="3739487" cy="3943966"/>
            <wp:effectExtent l="0" t="0" r="13970" b="0"/>
            <wp:docPr id="5" name="Gráfico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6827944A" w14:textId="77777777" w:rsidR="00AD5D77" w:rsidRDefault="00AD5D77" w:rsidP="005071EB">
      <w:pPr>
        <w:rPr>
          <w:rFonts w:ascii="Arial" w:hAnsi="Arial" w:cs="Arial"/>
          <w:iCs/>
          <w:sz w:val="16"/>
          <w:szCs w:val="16"/>
        </w:rPr>
      </w:pPr>
      <w:r w:rsidRPr="00A16275">
        <w:rPr>
          <w:rFonts w:ascii="Arial" w:hAnsi="Arial" w:cs="Arial"/>
          <w:iCs/>
          <w:sz w:val="16"/>
          <w:szCs w:val="16"/>
        </w:rPr>
        <w:t>Fuente: GIT Desarrollo Psicosocial</w:t>
      </w:r>
      <w:r w:rsidRPr="008C1D5B">
        <w:rPr>
          <w:rFonts w:ascii="Arial" w:hAnsi="Arial" w:cs="Arial"/>
          <w:iCs/>
          <w:sz w:val="16"/>
          <w:szCs w:val="16"/>
        </w:rPr>
        <w:t xml:space="preserve"> </w:t>
      </w:r>
    </w:p>
    <w:p w14:paraId="5170C0A2" w14:textId="77777777" w:rsidR="00D354E5" w:rsidRDefault="00D354E5" w:rsidP="000D65A0">
      <w:pPr>
        <w:jc w:val="both"/>
        <w:rPr>
          <w:rFonts w:ascii="Arial" w:hAnsi="Arial" w:cs="Arial"/>
          <w:color w:val="000000"/>
          <w:lang w:val="es-CO"/>
        </w:rPr>
      </w:pPr>
    </w:p>
    <w:p w14:paraId="134694F8" w14:textId="77777777" w:rsidR="0080144F" w:rsidRDefault="0080144F" w:rsidP="000D65A0">
      <w:pPr>
        <w:jc w:val="both"/>
        <w:rPr>
          <w:rFonts w:ascii="Arial" w:hAnsi="Arial" w:cs="Arial"/>
          <w:color w:val="000000"/>
          <w:lang w:val="es-CO"/>
        </w:rPr>
      </w:pPr>
    </w:p>
    <w:p w14:paraId="3107E6A9" w14:textId="77777777" w:rsidR="00BB31E1" w:rsidRDefault="00BB31E1" w:rsidP="000D65A0">
      <w:pPr>
        <w:jc w:val="both"/>
        <w:rPr>
          <w:rFonts w:ascii="Arial" w:hAnsi="Arial" w:cs="Arial"/>
          <w:color w:val="000000"/>
          <w:lang w:val="es-CO"/>
        </w:rPr>
      </w:pPr>
    </w:p>
    <w:p w14:paraId="6D81CBBE" w14:textId="77777777" w:rsidR="00320BD6" w:rsidRPr="00320BD6" w:rsidRDefault="00B75CA4" w:rsidP="00320BD6">
      <w:pPr>
        <w:jc w:val="both"/>
        <w:rPr>
          <w:rFonts w:ascii="Arial" w:hAnsi="Arial" w:cs="Arial"/>
          <w:b/>
          <w:color w:val="000000"/>
          <w:lang w:val="es-CO"/>
        </w:rPr>
      </w:pPr>
      <w:r w:rsidRPr="00474971">
        <w:rPr>
          <w:rFonts w:ascii="Arial" w:hAnsi="Arial" w:cs="Arial"/>
          <w:b/>
          <w:color w:val="000000"/>
          <w:lang w:val="es-CO"/>
        </w:rPr>
        <w:t>DESCRIPCION</w:t>
      </w:r>
    </w:p>
    <w:p w14:paraId="27721B75" w14:textId="77777777" w:rsidR="00320BD6" w:rsidRDefault="00320BD6" w:rsidP="00320BD6">
      <w:pPr>
        <w:jc w:val="both"/>
        <w:rPr>
          <w:rFonts w:ascii="Arial" w:hAnsi="Arial" w:cs="Arial"/>
          <w:color w:val="000000"/>
          <w:lang w:val="es-CO"/>
        </w:rPr>
      </w:pPr>
    </w:p>
    <w:p w14:paraId="5F940C7A" w14:textId="77777777" w:rsidR="004E754F" w:rsidRPr="00987AA8" w:rsidRDefault="004E754F" w:rsidP="004E754F">
      <w:pPr>
        <w:jc w:val="both"/>
        <w:rPr>
          <w:rFonts w:ascii="Arial" w:hAnsi="Arial" w:cs="Arial"/>
          <w:color w:val="000000"/>
          <w:lang w:val="es-CO"/>
        </w:rPr>
      </w:pPr>
      <w:r w:rsidRPr="00987AA8">
        <w:rPr>
          <w:rFonts w:ascii="Arial" w:hAnsi="Arial" w:cs="Arial"/>
          <w:color w:val="000000"/>
          <w:lang w:val="es-CO"/>
        </w:rPr>
        <w:t>En el se</w:t>
      </w:r>
      <w:r>
        <w:rPr>
          <w:rFonts w:ascii="Arial" w:hAnsi="Arial" w:cs="Arial"/>
          <w:color w:val="000000"/>
          <w:lang w:val="es-CO"/>
        </w:rPr>
        <w:t>ctor c</w:t>
      </w:r>
      <w:r w:rsidRPr="00987AA8">
        <w:rPr>
          <w:rFonts w:ascii="Arial" w:hAnsi="Arial" w:cs="Arial"/>
          <w:color w:val="000000"/>
          <w:lang w:val="es-CO"/>
        </w:rPr>
        <w:t xml:space="preserve">onvencional </w:t>
      </w:r>
      <w:r>
        <w:rPr>
          <w:rFonts w:ascii="Arial" w:hAnsi="Arial" w:cs="Arial"/>
          <w:color w:val="000000"/>
          <w:lang w:val="es-CO"/>
        </w:rPr>
        <w:t>el mayor número de atletas, 8</w:t>
      </w:r>
      <w:r w:rsidR="00474971">
        <w:rPr>
          <w:rFonts w:ascii="Arial" w:hAnsi="Arial" w:cs="Arial"/>
          <w:color w:val="000000"/>
          <w:lang w:val="es-CO"/>
        </w:rPr>
        <w:t>6</w:t>
      </w:r>
      <w:r>
        <w:rPr>
          <w:rFonts w:ascii="Arial" w:hAnsi="Arial" w:cs="Arial"/>
          <w:color w:val="000000"/>
          <w:lang w:val="es-CO"/>
        </w:rPr>
        <w:t xml:space="preserve"> que corresponde al 3</w:t>
      </w:r>
      <w:r w:rsidR="00474971">
        <w:rPr>
          <w:rFonts w:ascii="Arial" w:hAnsi="Arial" w:cs="Arial"/>
          <w:color w:val="000000"/>
          <w:lang w:val="es-CO"/>
        </w:rPr>
        <w:t>0.39</w:t>
      </w:r>
      <w:r>
        <w:rPr>
          <w:rFonts w:ascii="Arial" w:hAnsi="Arial" w:cs="Arial"/>
          <w:color w:val="000000"/>
          <w:lang w:val="es-CO"/>
        </w:rPr>
        <w:t xml:space="preserve">%, hacen parte de Antioquia, seguido de Valle </w:t>
      </w:r>
      <w:r w:rsidR="00474971">
        <w:rPr>
          <w:rFonts w:ascii="Arial" w:hAnsi="Arial" w:cs="Arial"/>
          <w:color w:val="000000"/>
          <w:lang w:val="es-CO"/>
        </w:rPr>
        <w:t xml:space="preserve">y Bogotá </w:t>
      </w:r>
      <w:r>
        <w:rPr>
          <w:rFonts w:ascii="Arial" w:hAnsi="Arial" w:cs="Arial"/>
          <w:color w:val="000000"/>
          <w:lang w:val="es-CO"/>
        </w:rPr>
        <w:t xml:space="preserve">con </w:t>
      </w:r>
      <w:r w:rsidR="00474971">
        <w:rPr>
          <w:rFonts w:ascii="Arial" w:hAnsi="Arial" w:cs="Arial"/>
          <w:color w:val="000000"/>
          <w:lang w:val="es-CO"/>
        </w:rPr>
        <w:t>62</w:t>
      </w:r>
      <w:r>
        <w:rPr>
          <w:rFonts w:ascii="Arial" w:hAnsi="Arial" w:cs="Arial"/>
          <w:color w:val="000000"/>
          <w:lang w:val="es-CO"/>
        </w:rPr>
        <w:t xml:space="preserve"> (</w:t>
      </w:r>
      <w:r w:rsidR="00474971">
        <w:rPr>
          <w:rFonts w:ascii="Arial" w:hAnsi="Arial" w:cs="Arial"/>
          <w:color w:val="000000"/>
          <w:lang w:val="es-CO"/>
        </w:rPr>
        <w:t>21.91</w:t>
      </w:r>
      <w:r>
        <w:rPr>
          <w:rFonts w:ascii="Arial" w:hAnsi="Arial" w:cs="Arial"/>
          <w:color w:val="000000"/>
          <w:lang w:val="es-CO"/>
        </w:rPr>
        <w:t xml:space="preserve">%) atletas y </w:t>
      </w:r>
      <w:r w:rsidR="00474971">
        <w:rPr>
          <w:rFonts w:ascii="Arial" w:hAnsi="Arial" w:cs="Arial"/>
          <w:color w:val="000000"/>
          <w:lang w:val="es-CO"/>
        </w:rPr>
        <w:t>53</w:t>
      </w:r>
      <w:r>
        <w:rPr>
          <w:rFonts w:ascii="Arial" w:hAnsi="Arial" w:cs="Arial"/>
          <w:color w:val="000000"/>
          <w:lang w:val="es-CO"/>
        </w:rPr>
        <w:t xml:space="preserve"> (</w:t>
      </w:r>
      <w:r w:rsidR="00474971">
        <w:rPr>
          <w:rFonts w:ascii="Arial" w:hAnsi="Arial" w:cs="Arial"/>
          <w:color w:val="000000"/>
          <w:lang w:val="es-CO"/>
        </w:rPr>
        <w:t>18.73</w:t>
      </w:r>
      <w:r>
        <w:rPr>
          <w:rFonts w:ascii="Arial" w:hAnsi="Arial" w:cs="Arial"/>
          <w:color w:val="000000"/>
          <w:lang w:val="es-CO"/>
        </w:rPr>
        <w:t xml:space="preserve">%) atletas respectivamente. </w:t>
      </w:r>
    </w:p>
    <w:p w14:paraId="4DAF8E45" w14:textId="77777777" w:rsidR="00320BD6" w:rsidRDefault="00320BD6" w:rsidP="000D65A0">
      <w:pPr>
        <w:jc w:val="both"/>
        <w:rPr>
          <w:rFonts w:ascii="Arial" w:hAnsi="Arial" w:cs="Arial"/>
          <w:color w:val="000000"/>
          <w:lang w:val="es-CO"/>
        </w:rPr>
      </w:pPr>
    </w:p>
    <w:p w14:paraId="62F1C0C2" w14:textId="77777777" w:rsidR="00320BD6" w:rsidRDefault="00860EC8" w:rsidP="000D65A0">
      <w:pPr>
        <w:jc w:val="both"/>
        <w:rPr>
          <w:rFonts w:ascii="Arial" w:hAnsi="Arial" w:cs="Arial"/>
          <w:color w:val="000000"/>
          <w:lang w:val="es-CO"/>
        </w:rPr>
      </w:pPr>
      <w:r>
        <w:rPr>
          <w:rFonts w:ascii="Arial" w:hAnsi="Arial" w:cs="Arial"/>
          <w:color w:val="000000"/>
          <w:lang w:val="es-CO"/>
        </w:rPr>
        <w:t xml:space="preserve">En </w:t>
      </w:r>
      <w:r w:rsidR="00CE0211">
        <w:rPr>
          <w:rFonts w:ascii="Arial" w:hAnsi="Arial" w:cs="Arial"/>
          <w:color w:val="000000"/>
          <w:lang w:val="es-CO"/>
        </w:rPr>
        <w:t xml:space="preserve">lo que hace referencia al </w:t>
      </w:r>
      <w:r>
        <w:rPr>
          <w:rFonts w:ascii="Arial" w:hAnsi="Arial" w:cs="Arial"/>
          <w:color w:val="000000"/>
          <w:lang w:val="es-CO"/>
        </w:rPr>
        <w:t>sector paralímpico el mayor número de atletas</w:t>
      </w:r>
      <w:r w:rsidR="00814E43">
        <w:rPr>
          <w:rFonts w:ascii="Arial" w:hAnsi="Arial" w:cs="Arial"/>
          <w:color w:val="000000"/>
          <w:lang w:val="es-CO"/>
        </w:rPr>
        <w:t xml:space="preserve">, </w:t>
      </w:r>
      <w:r w:rsidR="00602326">
        <w:rPr>
          <w:rFonts w:ascii="Arial" w:hAnsi="Arial" w:cs="Arial"/>
          <w:color w:val="000000"/>
          <w:lang w:val="es-CO"/>
        </w:rPr>
        <w:t>20</w:t>
      </w:r>
      <w:r w:rsidR="008C77A7">
        <w:rPr>
          <w:rFonts w:ascii="Arial" w:hAnsi="Arial" w:cs="Arial"/>
          <w:color w:val="000000"/>
          <w:lang w:val="es-CO"/>
        </w:rPr>
        <w:t xml:space="preserve"> (</w:t>
      </w:r>
      <w:r w:rsidR="00602326">
        <w:rPr>
          <w:rFonts w:ascii="Arial" w:hAnsi="Arial" w:cs="Arial"/>
          <w:color w:val="000000"/>
          <w:lang w:val="es-CO"/>
        </w:rPr>
        <w:t>26.32</w:t>
      </w:r>
      <w:r w:rsidR="008C77A7">
        <w:rPr>
          <w:rFonts w:ascii="Arial" w:hAnsi="Arial" w:cs="Arial"/>
          <w:color w:val="000000"/>
          <w:lang w:val="es-CO"/>
        </w:rPr>
        <w:t>%) se encuentran ubicados en la regional Bogotá</w:t>
      </w:r>
      <w:r w:rsidR="00814E43">
        <w:rPr>
          <w:rFonts w:ascii="Arial" w:hAnsi="Arial" w:cs="Arial"/>
          <w:color w:val="000000"/>
          <w:lang w:val="es-CO"/>
        </w:rPr>
        <w:t xml:space="preserve"> seguido de Valle que cuenta con 19 atletas (</w:t>
      </w:r>
      <w:r w:rsidR="00602326">
        <w:rPr>
          <w:rFonts w:ascii="Arial" w:hAnsi="Arial" w:cs="Arial"/>
          <w:color w:val="000000"/>
          <w:lang w:val="es-CO"/>
        </w:rPr>
        <w:t>25.00</w:t>
      </w:r>
      <w:r w:rsidR="00814E43">
        <w:rPr>
          <w:rFonts w:ascii="Arial" w:hAnsi="Arial" w:cs="Arial"/>
          <w:color w:val="000000"/>
          <w:lang w:val="es-CO"/>
        </w:rPr>
        <w:t>%).</w:t>
      </w:r>
    </w:p>
    <w:p w14:paraId="6F7CCE8E" w14:textId="77777777" w:rsidR="00DD065B" w:rsidRDefault="00DD065B" w:rsidP="000D65A0">
      <w:pPr>
        <w:jc w:val="both"/>
        <w:rPr>
          <w:rFonts w:ascii="Arial" w:hAnsi="Arial" w:cs="Arial"/>
          <w:color w:val="000000"/>
          <w:lang w:val="es-CO"/>
        </w:rPr>
      </w:pPr>
    </w:p>
    <w:p w14:paraId="220D15FF" w14:textId="1287E625" w:rsidR="00DD065B" w:rsidRDefault="001B4CE9" w:rsidP="000D65A0">
      <w:pPr>
        <w:jc w:val="both"/>
        <w:rPr>
          <w:rFonts w:ascii="Arial" w:hAnsi="Arial" w:cs="Arial"/>
          <w:color w:val="000000"/>
          <w:lang w:val="es-CO"/>
        </w:rPr>
      </w:pPr>
      <w:r>
        <w:rPr>
          <w:rFonts w:ascii="Arial" w:hAnsi="Arial" w:cs="Arial"/>
          <w:color w:val="000000"/>
          <w:lang w:val="es-CO"/>
        </w:rPr>
        <w:t xml:space="preserve">En cuanto a las Glorias del Deporte, el mayor número está concentrado en </w:t>
      </w:r>
      <w:r w:rsidR="001967EB">
        <w:rPr>
          <w:rFonts w:ascii="Arial" w:hAnsi="Arial" w:cs="Arial"/>
          <w:color w:val="000000"/>
          <w:lang w:val="es-CO"/>
        </w:rPr>
        <w:t>la ciudad de</w:t>
      </w:r>
      <w:r w:rsidR="002614F9">
        <w:rPr>
          <w:rFonts w:ascii="Arial" w:hAnsi="Arial" w:cs="Arial"/>
          <w:color w:val="000000"/>
          <w:lang w:val="es-CO"/>
        </w:rPr>
        <w:t xml:space="preserve"> Cartagena</w:t>
      </w:r>
      <w:r w:rsidR="001967EB">
        <w:rPr>
          <w:rFonts w:ascii="Arial" w:hAnsi="Arial" w:cs="Arial"/>
          <w:color w:val="000000"/>
          <w:lang w:val="es-CO"/>
        </w:rPr>
        <w:t xml:space="preserve"> </w:t>
      </w:r>
      <w:r>
        <w:rPr>
          <w:rFonts w:ascii="Arial" w:hAnsi="Arial" w:cs="Arial"/>
          <w:color w:val="000000"/>
          <w:lang w:val="es-CO"/>
        </w:rPr>
        <w:t>con 1</w:t>
      </w:r>
      <w:r w:rsidR="009409A3">
        <w:rPr>
          <w:rFonts w:ascii="Arial" w:hAnsi="Arial" w:cs="Arial"/>
          <w:color w:val="000000"/>
          <w:lang w:val="es-CO"/>
        </w:rPr>
        <w:t>4</w:t>
      </w:r>
      <w:r>
        <w:rPr>
          <w:rFonts w:ascii="Arial" w:hAnsi="Arial" w:cs="Arial"/>
          <w:color w:val="000000"/>
          <w:lang w:val="es-CO"/>
        </w:rPr>
        <w:t xml:space="preserve"> personas que corresponde al </w:t>
      </w:r>
      <w:r w:rsidR="009409A3">
        <w:rPr>
          <w:rFonts w:ascii="Arial" w:hAnsi="Arial" w:cs="Arial"/>
          <w:color w:val="000000"/>
          <w:lang w:val="es-CO"/>
        </w:rPr>
        <w:t>25.00</w:t>
      </w:r>
      <w:r>
        <w:rPr>
          <w:rFonts w:ascii="Arial" w:hAnsi="Arial" w:cs="Arial"/>
          <w:color w:val="000000"/>
          <w:lang w:val="es-CO"/>
        </w:rPr>
        <w:t>%</w:t>
      </w:r>
      <w:r w:rsidR="002614F9">
        <w:rPr>
          <w:rFonts w:ascii="Arial" w:hAnsi="Arial" w:cs="Arial"/>
          <w:color w:val="000000"/>
          <w:lang w:val="es-CO"/>
        </w:rPr>
        <w:t>, en tanto que las ciudades</w:t>
      </w:r>
      <w:r w:rsidR="006A21E2">
        <w:rPr>
          <w:rFonts w:ascii="Arial" w:hAnsi="Arial" w:cs="Arial"/>
          <w:color w:val="000000"/>
          <w:lang w:val="es-CO"/>
        </w:rPr>
        <w:t xml:space="preserve"> </w:t>
      </w:r>
      <w:r w:rsidR="00F943F5">
        <w:rPr>
          <w:rFonts w:ascii="Arial" w:hAnsi="Arial" w:cs="Arial"/>
          <w:color w:val="000000"/>
          <w:lang w:val="es-CO"/>
        </w:rPr>
        <w:t>con</w:t>
      </w:r>
      <w:r w:rsidR="006A21E2">
        <w:rPr>
          <w:rFonts w:ascii="Arial" w:hAnsi="Arial" w:cs="Arial"/>
          <w:color w:val="000000"/>
          <w:lang w:val="es-CO"/>
        </w:rPr>
        <w:t xml:space="preserve"> </w:t>
      </w:r>
      <w:r w:rsidR="006A21E2">
        <w:rPr>
          <w:rFonts w:ascii="Arial" w:hAnsi="Arial" w:cs="Arial"/>
          <w:color w:val="000000"/>
          <w:lang w:val="es-CO"/>
        </w:rPr>
        <w:lastRenderedPageBreak/>
        <w:t xml:space="preserve">menos Glorias del Deporte son </w:t>
      </w:r>
      <w:r w:rsidR="002614F9">
        <w:rPr>
          <w:rFonts w:ascii="Arial" w:hAnsi="Arial" w:cs="Arial"/>
          <w:color w:val="000000"/>
          <w:lang w:val="es-CO"/>
        </w:rPr>
        <w:t>Chinu, Santa Martha, San Onofre, Los Garzones, Obando, Sincelejo, La Vega, Manizales, Lorica, Campo de L</w:t>
      </w:r>
      <w:r w:rsidR="00131A9C">
        <w:rPr>
          <w:rFonts w:ascii="Arial" w:hAnsi="Arial" w:cs="Arial"/>
          <w:color w:val="000000"/>
          <w:lang w:val="es-CO"/>
        </w:rPr>
        <w:t>a</w:t>
      </w:r>
      <w:r w:rsidR="002614F9">
        <w:rPr>
          <w:rFonts w:ascii="Arial" w:hAnsi="Arial" w:cs="Arial"/>
          <w:color w:val="000000"/>
          <w:lang w:val="es-CO"/>
        </w:rPr>
        <w:t xml:space="preserve"> Cruz y Jamundí</w:t>
      </w:r>
      <w:r w:rsidR="006A21E2">
        <w:rPr>
          <w:rFonts w:ascii="Arial" w:hAnsi="Arial" w:cs="Arial"/>
          <w:color w:val="000000"/>
          <w:lang w:val="es-CO"/>
        </w:rPr>
        <w:t xml:space="preserve"> </w:t>
      </w:r>
      <w:r w:rsidR="002614F9">
        <w:rPr>
          <w:rFonts w:ascii="Arial" w:hAnsi="Arial" w:cs="Arial"/>
          <w:color w:val="000000"/>
          <w:lang w:val="es-CO"/>
        </w:rPr>
        <w:t>en todos los casos</w:t>
      </w:r>
      <w:r w:rsidR="006A21E2">
        <w:rPr>
          <w:rFonts w:ascii="Arial" w:hAnsi="Arial" w:cs="Arial"/>
          <w:color w:val="000000"/>
          <w:lang w:val="es-CO"/>
        </w:rPr>
        <w:t xml:space="preserve"> con 1 persona que representa el </w:t>
      </w:r>
      <w:r w:rsidR="009409A3">
        <w:rPr>
          <w:rFonts w:ascii="Arial" w:hAnsi="Arial" w:cs="Arial"/>
          <w:color w:val="000000"/>
          <w:lang w:val="es-CO"/>
        </w:rPr>
        <w:t>19.64</w:t>
      </w:r>
      <w:r w:rsidR="006A21E2">
        <w:rPr>
          <w:rFonts w:ascii="Arial" w:hAnsi="Arial" w:cs="Arial"/>
          <w:color w:val="000000"/>
          <w:lang w:val="es-CO"/>
        </w:rPr>
        <w:t xml:space="preserve">% del total. </w:t>
      </w:r>
    </w:p>
    <w:p w14:paraId="6B11AD94" w14:textId="77777777" w:rsidR="00DD065B" w:rsidRDefault="00DD065B" w:rsidP="000D65A0">
      <w:pPr>
        <w:jc w:val="both"/>
        <w:rPr>
          <w:rFonts w:ascii="Arial" w:hAnsi="Arial" w:cs="Arial"/>
          <w:color w:val="000000"/>
          <w:lang w:val="es-CO"/>
        </w:rPr>
      </w:pPr>
    </w:p>
    <w:p w14:paraId="203CEDB8" w14:textId="77777777" w:rsidR="00DD065B" w:rsidRDefault="00DD065B" w:rsidP="000D65A0">
      <w:pPr>
        <w:jc w:val="both"/>
        <w:rPr>
          <w:rFonts w:ascii="Arial" w:hAnsi="Arial" w:cs="Arial"/>
          <w:color w:val="000000"/>
          <w:lang w:val="es-CO"/>
        </w:rPr>
      </w:pPr>
    </w:p>
    <w:p w14:paraId="5C78757F" w14:textId="77777777" w:rsidR="00FA13B0" w:rsidRDefault="00FA13B0" w:rsidP="000D65A0">
      <w:pPr>
        <w:jc w:val="both"/>
        <w:rPr>
          <w:rFonts w:ascii="Arial" w:hAnsi="Arial" w:cs="Arial"/>
          <w:color w:val="000000"/>
          <w:lang w:val="es-CO"/>
        </w:rPr>
      </w:pPr>
    </w:p>
    <w:p w14:paraId="1440782F" w14:textId="77777777" w:rsidR="00FA13B0" w:rsidRDefault="00FA13B0" w:rsidP="000D65A0">
      <w:pPr>
        <w:jc w:val="both"/>
        <w:rPr>
          <w:rFonts w:ascii="Arial" w:hAnsi="Arial" w:cs="Arial"/>
          <w:color w:val="000000"/>
          <w:lang w:val="es-CO"/>
        </w:rPr>
      </w:pPr>
    </w:p>
    <w:p w14:paraId="084F5DE6" w14:textId="77777777" w:rsidR="001D391C" w:rsidRDefault="00F670D1" w:rsidP="000D65A0">
      <w:pPr>
        <w:jc w:val="both"/>
        <w:rPr>
          <w:rFonts w:ascii="Arial" w:hAnsi="Arial" w:cs="Arial"/>
          <w:color w:val="000000"/>
          <w:lang w:val="es-CO"/>
        </w:rPr>
      </w:pPr>
      <w:r w:rsidRPr="00BC7B62">
        <w:rPr>
          <w:rFonts w:ascii="Arial" w:hAnsi="Arial" w:cs="Arial"/>
          <w:b/>
          <w:color w:val="000000"/>
          <w:lang w:val="es-CO"/>
        </w:rPr>
        <w:t xml:space="preserve">VARIABLE </w:t>
      </w:r>
      <w:r w:rsidR="00F05870">
        <w:rPr>
          <w:rFonts w:ascii="Arial" w:hAnsi="Arial" w:cs="Arial"/>
          <w:b/>
          <w:color w:val="000000"/>
          <w:lang w:val="es-CO"/>
        </w:rPr>
        <w:t>5</w:t>
      </w:r>
    </w:p>
    <w:p w14:paraId="67D1E438" w14:textId="77777777" w:rsidR="00F670D1" w:rsidRDefault="00F670D1" w:rsidP="000D65A0">
      <w:pPr>
        <w:jc w:val="both"/>
        <w:rPr>
          <w:rFonts w:ascii="Arial" w:hAnsi="Arial" w:cs="Arial"/>
          <w:color w:val="000000"/>
          <w:lang w:val="es-CO"/>
        </w:rPr>
      </w:pPr>
    </w:p>
    <w:p w14:paraId="7A2D23DD" w14:textId="77777777" w:rsidR="000D65A0" w:rsidRDefault="000D65A0" w:rsidP="000D65A0">
      <w:pPr>
        <w:jc w:val="both"/>
        <w:rPr>
          <w:rFonts w:ascii="Arial" w:hAnsi="Arial" w:cs="Arial"/>
          <w:color w:val="000000"/>
          <w:lang w:val="es-CO"/>
        </w:rPr>
      </w:pPr>
      <w:r w:rsidRPr="004C1F8A">
        <w:rPr>
          <w:rFonts w:ascii="Arial" w:hAnsi="Arial" w:cs="Arial"/>
          <w:color w:val="000000"/>
          <w:lang w:val="es-CO"/>
        </w:rPr>
        <w:t>Identificar los rangos de edad de los atletas y de las glorias del deporte.</w:t>
      </w:r>
    </w:p>
    <w:p w14:paraId="30C5C83A" w14:textId="77777777" w:rsidR="006D0039" w:rsidRDefault="006D0039" w:rsidP="000D65A0">
      <w:pPr>
        <w:jc w:val="both"/>
        <w:rPr>
          <w:rFonts w:ascii="Arial" w:hAnsi="Arial" w:cs="Arial"/>
          <w:color w:val="000000"/>
          <w:lang w:val="es-CO"/>
        </w:rPr>
      </w:pPr>
    </w:p>
    <w:p w14:paraId="2E9F2520" w14:textId="77777777" w:rsidR="001D391C" w:rsidRPr="003E33DE" w:rsidRDefault="001D391C" w:rsidP="001D391C">
      <w:pPr>
        <w:jc w:val="both"/>
        <w:rPr>
          <w:rFonts w:ascii="Arial" w:hAnsi="Arial" w:cs="Arial"/>
          <w:b/>
          <w:color w:val="000000"/>
          <w:u w:val="single"/>
          <w:lang w:val="es-CO"/>
        </w:rPr>
      </w:pPr>
      <w:r w:rsidRPr="003E33DE">
        <w:rPr>
          <w:rFonts w:ascii="Arial" w:hAnsi="Arial" w:cs="Arial"/>
          <w:b/>
          <w:color w:val="000000"/>
          <w:u w:val="single"/>
          <w:lang w:val="es-CO"/>
        </w:rPr>
        <w:t xml:space="preserve">Sector Convencional </w:t>
      </w:r>
    </w:p>
    <w:p w14:paraId="2A5FFE1D" w14:textId="77777777" w:rsidR="001D391C" w:rsidRDefault="001D391C" w:rsidP="000D65A0">
      <w:pPr>
        <w:jc w:val="both"/>
        <w:rPr>
          <w:rFonts w:ascii="Arial" w:hAnsi="Arial" w:cs="Arial"/>
          <w:color w:val="000000"/>
          <w:lang w:val="es-CO"/>
        </w:rPr>
      </w:pPr>
    </w:p>
    <w:p w14:paraId="3FA46EEF" w14:textId="77777777" w:rsidR="001D391C" w:rsidRDefault="001D391C" w:rsidP="000D65A0">
      <w:pPr>
        <w:jc w:val="both"/>
        <w:rPr>
          <w:rFonts w:ascii="Arial" w:hAnsi="Arial" w:cs="Arial"/>
          <w:color w:val="000000"/>
          <w:lang w:val="es-CO"/>
        </w:rPr>
      </w:pPr>
    </w:p>
    <w:p w14:paraId="22409CD8" w14:textId="4E673493" w:rsidR="005D720C" w:rsidRDefault="005D720C" w:rsidP="005D720C">
      <w:pPr>
        <w:jc w:val="both"/>
        <w:rPr>
          <w:rFonts w:ascii="Arial" w:hAnsi="Arial" w:cs="Arial"/>
          <w:color w:val="000000"/>
          <w:lang w:val="es-CO"/>
        </w:rPr>
      </w:pPr>
      <w:r w:rsidRPr="008C1D5B">
        <w:rPr>
          <w:rFonts w:ascii="Arial" w:hAnsi="Arial" w:cs="Arial"/>
          <w:sz w:val="16"/>
          <w:szCs w:val="16"/>
        </w:rPr>
        <w:t xml:space="preserve">Tabla </w:t>
      </w:r>
      <w:r w:rsidR="00A1466F">
        <w:rPr>
          <w:rFonts w:ascii="Arial" w:hAnsi="Arial" w:cs="Arial"/>
          <w:sz w:val="16"/>
          <w:szCs w:val="16"/>
        </w:rPr>
        <w:t>12 Rango</w:t>
      </w:r>
      <w:r>
        <w:rPr>
          <w:rFonts w:ascii="Arial" w:hAnsi="Arial" w:cs="Arial"/>
          <w:sz w:val="16"/>
          <w:szCs w:val="16"/>
        </w:rPr>
        <w:t xml:space="preserve"> de edad– convencional </w:t>
      </w:r>
    </w:p>
    <w:tbl>
      <w:tblPr>
        <w:tblW w:w="6389" w:type="dxa"/>
        <w:tblInd w:w="-20" w:type="dxa"/>
        <w:tblCellMar>
          <w:left w:w="70" w:type="dxa"/>
          <w:right w:w="70" w:type="dxa"/>
        </w:tblCellMar>
        <w:tblLook w:val="04A0" w:firstRow="1" w:lastRow="0" w:firstColumn="1" w:lastColumn="0" w:noHBand="0" w:noVBand="1"/>
      </w:tblPr>
      <w:tblGrid>
        <w:gridCol w:w="2420"/>
        <w:gridCol w:w="2126"/>
        <w:gridCol w:w="1843"/>
      </w:tblGrid>
      <w:tr w:rsidR="00947C69" w:rsidRPr="00947C69" w14:paraId="1FF0F7AC" w14:textId="77777777" w:rsidTr="00947C69">
        <w:trPr>
          <w:trHeight w:val="900"/>
        </w:trPr>
        <w:tc>
          <w:tcPr>
            <w:tcW w:w="2420" w:type="dxa"/>
            <w:tcBorders>
              <w:top w:val="single" w:sz="8" w:space="0" w:color="auto"/>
              <w:left w:val="single" w:sz="8" w:space="0" w:color="auto"/>
              <w:bottom w:val="single" w:sz="8" w:space="0" w:color="auto"/>
              <w:right w:val="single" w:sz="8" w:space="0" w:color="auto"/>
            </w:tcBorders>
            <w:shd w:val="clear" w:color="000000" w:fill="DDEBF7"/>
            <w:noWrap/>
            <w:vAlign w:val="center"/>
            <w:hideMark/>
          </w:tcPr>
          <w:p w14:paraId="23CDD207" w14:textId="77777777" w:rsidR="00947C69" w:rsidRPr="00947C69" w:rsidRDefault="00947C69" w:rsidP="00947C69">
            <w:pPr>
              <w:jc w:val="center"/>
              <w:rPr>
                <w:rFonts w:ascii="Arial Narrow" w:eastAsia="Times New Roman" w:hAnsi="Arial Narrow" w:cs="Calibri"/>
                <w:b/>
                <w:bCs/>
                <w:color w:val="000000"/>
                <w:lang w:val="es-CO" w:eastAsia="es-CO"/>
              </w:rPr>
            </w:pPr>
            <w:r w:rsidRPr="00947C69">
              <w:rPr>
                <w:rFonts w:ascii="Arial Narrow" w:eastAsia="Times New Roman" w:hAnsi="Arial Narrow" w:cs="Calibri"/>
                <w:b/>
                <w:bCs/>
                <w:color w:val="000000"/>
                <w:lang w:val="es-CO" w:eastAsia="es-CO"/>
              </w:rPr>
              <w:t>Rango de edad</w:t>
            </w:r>
          </w:p>
        </w:tc>
        <w:tc>
          <w:tcPr>
            <w:tcW w:w="2126" w:type="dxa"/>
            <w:tcBorders>
              <w:top w:val="single" w:sz="8" w:space="0" w:color="auto"/>
              <w:left w:val="nil"/>
              <w:bottom w:val="single" w:sz="8" w:space="0" w:color="auto"/>
              <w:right w:val="single" w:sz="8" w:space="0" w:color="auto"/>
            </w:tcBorders>
            <w:shd w:val="clear" w:color="000000" w:fill="DAEEF3"/>
            <w:noWrap/>
            <w:vAlign w:val="center"/>
            <w:hideMark/>
          </w:tcPr>
          <w:p w14:paraId="29FF1BEE" w14:textId="77777777" w:rsidR="00947C69" w:rsidRPr="00947C69" w:rsidRDefault="00947C69" w:rsidP="00947C69">
            <w:pPr>
              <w:jc w:val="center"/>
              <w:rPr>
                <w:rFonts w:ascii="Arial Narrow" w:eastAsia="Times New Roman" w:hAnsi="Arial Narrow" w:cs="Calibri"/>
                <w:b/>
                <w:bCs/>
                <w:color w:val="000000"/>
                <w:lang w:val="es-CO" w:eastAsia="es-CO"/>
              </w:rPr>
            </w:pPr>
            <w:r w:rsidRPr="00947C69">
              <w:rPr>
                <w:rFonts w:ascii="Arial Narrow" w:eastAsia="Times New Roman" w:hAnsi="Arial Narrow" w:cs="Calibri"/>
                <w:b/>
                <w:bCs/>
                <w:color w:val="000000"/>
                <w:lang w:val="es-CO" w:eastAsia="es-CO"/>
              </w:rPr>
              <w:t>N° de Atletas</w:t>
            </w:r>
          </w:p>
        </w:tc>
        <w:tc>
          <w:tcPr>
            <w:tcW w:w="1843" w:type="dxa"/>
            <w:tcBorders>
              <w:top w:val="single" w:sz="8" w:space="0" w:color="auto"/>
              <w:left w:val="nil"/>
              <w:bottom w:val="single" w:sz="8" w:space="0" w:color="auto"/>
              <w:right w:val="single" w:sz="8" w:space="0" w:color="auto"/>
            </w:tcBorders>
            <w:shd w:val="clear" w:color="000000" w:fill="DAEEF3"/>
            <w:vAlign w:val="center"/>
            <w:hideMark/>
          </w:tcPr>
          <w:p w14:paraId="3ADF3494" w14:textId="77777777" w:rsidR="00947C69" w:rsidRPr="00947C69" w:rsidRDefault="00947C69" w:rsidP="00947C69">
            <w:pPr>
              <w:jc w:val="center"/>
              <w:rPr>
                <w:rFonts w:ascii="Arial Narrow" w:eastAsia="Times New Roman" w:hAnsi="Arial Narrow" w:cs="Calibri"/>
                <w:b/>
                <w:bCs/>
                <w:color w:val="000000"/>
                <w:lang w:val="es-CO" w:eastAsia="es-CO"/>
              </w:rPr>
            </w:pPr>
            <w:r w:rsidRPr="00947C69">
              <w:rPr>
                <w:rFonts w:ascii="Arial Narrow" w:eastAsia="Times New Roman" w:hAnsi="Arial Narrow" w:cs="Calibri"/>
                <w:b/>
                <w:bCs/>
                <w:color w:val="000000"/>
                <w:lang w:val="es-CO" w:eastAsia="es-CO"/>
              </w:rPr>
              <w:t>Porcentaje</w:t>
            </w:r>
          </w:p>
        </w:tc>
      </w:tr>
      <w:tr w:rsidR="00947C69" w:rsidRPr="00947C69" w14:paraId="16DD3778" w14:textId="77777777" w:rsidTr="00947C69">
        <w:trPr>
          <w:trHeight w:val="330"/>
        </w:trPr>
        <w:tc>
          <w:tcPr>
            <w:tcW w:w="2420" w:type="dxa"/>
            <w:tcBorders>
              <w:top w:val="nil"/>
              <w:left w:val="single" w:sz="8" w:space="0" w:color="auto"/>
              <w:bottom w:val="single" w:sz="8" w:space="0" w:color="auto"/>
              <w:right w:val="single" w:sz="8" w:space="0" w:color="auto"/>
            </w:tcBorders>
            <w:shd w:val="clear" w:color="000000" w:fill="DDEBF7"/>
            <w:noWrap/>
            <w:vAlign w:val="center"/>
            <w:hideMark/>
          </w:tcPr>
          <w:p w14:paraId="7A5A3628" w14:textId="77777777" w:rsidR="00947C69" w:rsidRPr="00947C69" w:rsidRDefault="00947C69" w:rsidP="00947C69">
            <w:pP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14-18</w:t>
            </w:r>
          </w:p>
        </w:tc>
        <w:tc>
          <w:tcPr>
            <w:tcW w:w="2126" w:type="dxa"/>
            <w:tcBorders>
              <w:top w:val="nil"/>
              <w:left w:val="nil"/>
              <w:bottom w:val="single" w:sz="8" w:space="0" w:color="auto"/>
              <w:right w:val="single" w:sz="8" w:space="0" w:color="auto"/>
            </w:tcBorders>
            <w:shd w:val="clear" w:color="auto" w:fill="auto"/>
            <w:noWrap/>
            <w:vAlign w:val="center"/>
            <w:hideMark/>
          </w:tcPr>
          <w:p w14:paraId="71DC90F8" w14:textId="77777777" w:rsidR="00947C69" w:rsidRPr="00947C69" w:rsidRDefault="00947C69" w:rsidP="00947C69">
            <w:pPr>
              <w:jc w:val="cente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22</w:t>
            </w:r>
          </w:p>
        </w:tc>
        <w:tc>
          <w:tcPr>
            <w:tcW w:w="1843" w:type="dxa"/>
            <w:tcBorders>
              <w:top w:val="nil"/>
              <w:left w:val="nil"/>
              <w:bottom w:val="single" w:sz="8" w:space="0" w:color="auto"/>
              <w:right w:val="single" w:sz="8" w:space="0" w:color="auto"/>
            </w:tcBorders>
            <w:shd w:val="clear" w:color="auto" w:fill="auto"/>
            <w:vAlign w:val="center"/>
            <w:hideMark/>
          </w:tcPr>
          <w:p w14:paraId="35B25E6C" w14:textId="77777777" w:rsidR="00947C69" w:rsidRPr="00947C69" w:rsidRDefault="00947C69" w:rsidP="00947C69">
            <w:pPr>
              <w:jc w:val="cente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7,77%</w:t>
            </w:r>
          </w:p>
        </w:tc>
      </w:tr>
      <w:tr w:rsidR="00947C69" w:rsidRPr="00947C69" w14:paraId="63169B89" w14:textId="77777777" w:rsidTr="00947C69">
        <w:trPr>
          <w:trHeight w:val="330"/>
        </w:trPr>
        <w:tc>
          <w:tcPr>
            <w:tcW w:w="2420" w:type="dxa"/>
            <w:tcBorders>
              <w:top w:val="nil"/>
              <w:left w:val="single" w:sz="8" w:space="0" w:color="auto"/>
              <w:bottom w:val="single" w:sz="8" w:space="0" w:color="auto"/>
              <w:right w:val="single" w:sz="8" w:space="0" w:color="auto"/>
            </w:tcBorders>
            <w:shd w:val="clear" w:color="000000" w:fill="DDEBF7"/>
            <w:noWrap/>
            <w:vAlign w:val="center"/>
            <w:hideMark/>
          </w:tcPr>
          <w:p w14:paraId="3FA5AF17" w14:textId="77777777" w:rsidR="00947C69" w:rsidRPr="00947C69" w:rsidRDefault="00947C69" w:rsidP="00947C69">
            <w:pP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19-23</w:t>
            </w:r>
          </w:p>
        </w:tc>
        <w:tc>
          <w:tcPr>
            <w:tcW w:w="2126" w:type="dxa"/>
            <w:tcBorders>
              <w:top w:val="nil"/>
              <w:left w:val="nil"/>
              <w:bottom w:val="single" w:sz="8" w:space="0" w:color="auto"/>
              <w:right w:val="single" w:sz="8" w:space="0" w:color="auto"/>
            </w:tcBorders>
            <w:shd w:val="clear" w:color="auto" w:fill="auto"/>
            <w:noWrap/>
            <w:vAlign w:val="center"/>
            <w:hideMark/>
          </w:tcPr>
          <w:p w14:paraId="523ADD8C" w14:textId="77777777" w:rsidR="00947C69" w:rsidRPr="00947C69" w:rsidRDefault="00947C69" w:rsidP="00947C69">
            <w:pPr>
              <w:jc w:val="cente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112</w:t>
            </w:r>
          </w:p>
        </w:tc>
        <w:tc>
          <w:tcPr>
            <w:tcW w:w="1843" w:type="dxa"/>
            <w:tcBorders>
              <w:top w:val="nil"/>
              <w:left w:val="nil"/>
              <w:bottom w:val="single" w:sz="8" w:space="0" w:color="auto"/>
              <w:right w:val="single" w:sz="8" w:space="0" w:color="auto"/>
            </w:tcBorders>
            <w:shd w:val="clear" w:color="auto" w:fill="auto"/>
            <w:vAlign w:val="center"/>
            <w:hideMark/>
          </w:tcPr>
          <w:p w14:paraId="375215AF" w14:textId="77777777" w:rsidR="00947C69" w:rsidRPr="00947C69" w:rsidRDefault="00947C69" w:rsidP="00947C69">
            <w:pPr>
              <w:jc w:val="cente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39,58%</w:t>
            </w:r>
          </w:p>
        </w:tc>
      </w:tr>
      <w:tr w:rsidR="00947C69" w:rsidRPr="00947C69" w14:paraId="421FD09A" w14:textId="77777777" w:rsidTr="00947C69">
        <w:trPr>
          <w:trHeight w:val="330"/>
        </w:trPr>
        <w:tc>
          <w:tcPr>
            <w:tcW w:w="2420" w:type="dxa"/>
            <w:tcBorders>
              <w:top w:val="nil"/>
              <w:left w:val="single" w:sz="8" w:space="0" w:color="auto"/>
              <w:bottom w:val="single" w:sz="8" w:space="0" w:color="auto"/>
              <w:right w:val="single" w:sz="8" w:space="0" w:color="auto"/>
            </w:tcBorders>
            <w:shd w:val="clear" w:color="000000" w:fill="DDEBF7"/>
            <w:noWrap/>
            <w:vAlign w:val="center"/>
            <w:hideMark/>
          </w:tcPr>
          <w:p w14:paraId="7559C31D" w14:textId="77777777" w:rsidR="00947C69" w:rsidRPr="00947C69" w:rsidRDefault="00947C69" w:rsidP="00947C69">
            <w:pP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24-28</w:t>
            </w:r>
          </w:p>
        </w:tc>
        <w:tc>
          <w:tcPr>
            <w:tcW w:w="2126" w:type="dxa"/>
            <w:tcBorders>
              <w:top w:val="nil"/>
              <w:left w:val="nil"/>
              <w:bottom w:val="single" w:sz="8" w:space="0" w:color="auto"/>
              <w:right w:val="single" w:sz="8" w:space="0" w:color="auto"/>
            </w:tcBorders>
            <w:shd w:val="clear" w:color="auto" w:fill="auto"/>
            <w:noWrap/>
            <w:vAlign w:val="center"/>
            <w:hideMark/>
          </w:tcPr>
          <w:p w14:paraId="0F9F2267" w14:textId="77777777" w:rsidR="00947C69" w:rsidRPr="00947C69" w:rsidRDefault="00947C69" w:rsidP="00947C69">
            <w:pPr>
              <w:jc w:val="cente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86</w:t>
            </w:r>
          </w:p>
        </w:tc>
        <w:tc>
          <w:tcPr>
            <w:tcW w:w="1843" w:type="dxa"/>
            <w:tcBorders>
              <w:top w:val="nil"/>
              <w:left w:val="nil"/>
              <w:bottom w:val="single" w:sz="8" w:space="0" w:color="auto"/>
              <w:right w:val="single" w:sz="8" w:space="0" w:color="auto"/>
            </w:tcBorders>
            <w:shd w:val="clear" w:color="auto" w:fill="auto"/>
            <w:vAlign w:val="center"/>
            <w:hideMark/>
          </w:tcPr>
          <w:p w14:paraId="66F78E6D" w14:textId="77777777" w:rsidR="00947C69" w:rsidRPr="00947C69" w:rsidRDefault="00947C69" w:rsidP="00947C69">
            <w:pPr>
              <w:jc w:val="cente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30,39%</w:t>
            </w:r>
          </w:p>
        </w:tc>
      </w:tr>
      <w:tr w:rsidR="00947C69" w:rsidRPr="00947C69" w14:paraId="2651E91E" w14:textId="77777777" w:rsidTr="00947C69">
        <w:trPr>
          <w:trHeight w:val="330"/>
        </w:trPr>
        <w:tc>
          <w:tcPr>
            <w:tcW w:w="2420" w:type="dxa"/>
            <w:tcBorders>
              <w:top w:val="nil"/>
              <w:left w:val="single" w:sz="8" w:space="0" w:color="auto"/>
              <w:bottom w:val="single" w:sz="8" w:space="0" w:color="auto"/>
              <w:right w:val="single" w:sz="8" w:space="0" w:color="auto"/>
            </w:tcBorders>
            <w:shd w:val="clear" w:color="000000" w:fill="DDEBF7"/>
            <w:noWrap/>
            <w:vAlign w:val="center"/>
            <w:hideMark/>
          </w:tcPr>
          <w:p w14:paraId="59927817" w14:textId="77777777" w:rsidR="00947C69" w:rsidRPr="00947C69" w:rsidRDefault="00947C69" w:rsidP="00947C69">
            <w:pP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29-33</w:t>
            </w:r>
          </w:p>
        </w:tc>
        <w:tc>
          <w:tcPr>
            <w:tcW w:w="2126" w:type="dxa"/>
            <w:tcBorders>
              <w:top w:val="nil"/>
              <w:left w:val="nil"/>
              <w:bottom w:val="single" w:sz="8" w:space="0" w:color="auto"/>
              <w:right w:val="single" w:sz="8" w:space="0" w:color="auto"/>
            </w:tcBorders>
            <w:shd w:val="clear" w:color="auto" w:fill="auto"/>
            <w:noWrap/>
            <w:vAlign w:val="center"/>
            <w:hideMark/>
          </w:tcPr>
          <w:p w14:paraId="6315E385" w14:textId="77777777" w:rsidR="00947C69" w:rsidRPr="00947C69" w:rsidRDefault="00947C69" w:rsidP="00947C69">
            <w:pPr>
              <w:jc w:val="cente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50</w:t>
            </w:r>
          </w:p>
        </w:tc>
        <w:tc>
          <w:tcPr>
            <w:tcW w:w="1843" w:type="dxa"/>
            <w:tcBorders>
              <w:top w:val="nil"/>
              <w:left w:val="nil"/>
              <w:bottom w:val="single" w:sz="8" w:space="0" w:color="auto"/>
              <w:right w:val="single" w:sz="8" w:space="0" w:color="auto"/>
            </w:tcBorders>
            <w:shd w:val="clear" w:color="auto" w:fill="auto"/>
            <w:vAlign w:val="center"/>
            <w:hideMark/>
          </w:tcPr>
          <w:p w14:paraId="59C64500" w14:textId="77777777" w:rsidR="00947C69" w:rsidRPr="00947C69" w:rsidRDefault="00947C69" w:rsidP="00947C69">
            <w:pPr>
              <w:jc w:val="cente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17,67%</w:t>
            </w:r>
          </w:p>
        </w:tc>
      </w:tr>
      <w:tr w:rsidR="00947C69" w:rsidRPr="00947C69" w14:paraId="349E2FBD" w14:textId="77777777" w:rsidTr="00947C69">
        <w:trPr>
          <w:trHeight w:val="330"/>
        </w:trPr>
        <w:tc>
          <w:tcPr>
            <w:tcW w:w="2420" w:type="dxa"/>
            <w:tcBorders>
              <w:top w:val="nil"/>
              <w:left w:val="single" w:sz="8" w:space="0" w:color="auto"/>
              <w:bottom w:val="single" w:sz="8" w:space="0" w:color="auto"/>
              <w:right w:val="single" w:sz="8" w:space="0" w:color="auto"/>
            </w:tcBorders>
            <w:shd w:val="clear" w:color="000000" w:fill="DDEBF7"/>
            <w:noWrap/>
            <w:vAlign w:val="center"/>
            <w:hideMark/>
          </w:tcPr>
          <w:p w14:paraId="2F68EEC1" w14:textId="77777777" w:rsidR="00947C69" w:rsidRPr="00947C69" w:rsidRDefault="00947C69" w:rsidP="00947C69">
            <w:pP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34-38</w:t>
            </w:r>
          </w:p>
        </w:tc>
        <w:tc>
          <w:tcPr>
            <w:tcW w:w="2126" w:type="dxa"/>
            <w:tcBorders>
              <w:top w:val="nil"/>
              <w:left w:val="nil"/>
              <w:bottom w:val="single" w:sz="8" w:space="0" w:color="auto"/>
              <w:right w:val="single" w:sz="8" w:space="0" w:color="auto"/>
            </w:tcBorders>
            <w:shd w:val="clear" w:color="auto" w:fill="auto"/>
            <w:noWrap/>
            <w:vAlign w:val="center"/>
            <w:hideMark/>
          </w:tcPr>
          <w:p w14:paraId="679C2732" w14:textId="77777777" w:rsidR="00947C69" w:rsidRPr="00947C69" w:rsidRDefault="00947C69" w:rsidP="00947C69">
            <w:pPr>
              <w:jc w:val="cente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11</w:t>
            </w:r>
          </w:p>
        </w:tc>
        <w:tc>
          <w:tcPr>
            <w:tcW w:w="1843" w:type="dxa"/>
            <w:tcBorders>
              <w:top w:val="nil"/>
              <w:left w:val="nil"/>
              <w:bottom w:val="single" w:sz="8" w:space="0" w:color="auto"/>
              <w:right w:val="single" w:sz="8" w:space="0" w:color="auto"/>
            </w:tcBorders>
            <w:shd w:val="clear" w:color="auto" w:fill="auto"/>
            <w:vAlign w:val="center"/>
            <w:hideMark/>
          </w:tcPr>
          <w:p w14:paraId="6C989522" w14:textId="77777777" w:rsidR="00947C69" w:rsidRPr="00947C69" w:rsidRDefault="00947C69" w:rsidP="00947C69">
            <w:pPr>
              <w:jc w:val="cente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3,89%</w:t>
            </w:r>
          </w:p>
        </w:tc>
      </w:tr>
      <w:tr w:rsidR="00947C69" w:rsidRPr="00947C69" w14:paraId="231B384B" w14:textId="77777777" w:rsidTr="00947C69">
        <w:trPr>
          <w:trHeight w:val="330"/>
        </w:trPr>
        <w:tc>
          <w:tcPr>
            <w:tcW w:w="2420" w:type="dxa"/>
            <w:tcBorders>
              <w:top w:val="nil"/>
              <w:left w:val="single" w:sz="8" w:space="0" w:color="auto"/>
              <w:bottom w:val="single" w:sz="8" w:space="0" w:color="auto"/>
              <w:right w:val="single" w:sz="8" w:space="0" w:color="auto"/>
            </w:tcBorders>
            <w:shd w:val="clear" w:color="000000" w:fill="DDEBF7"/>
            <w:noWrap/>
            <w:vAlign w:val="center"/>
            <w:hideMark/>
          </w:tcPr>
          <w:p w14:paraId="339A3F33" w14:textId="77777777" w:rsidR="00947C69" w:rsidRPr="00947C69" w:rsidRDefault="00947C69" w:rsidP="00947C69">
            <w:pP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39-43</w:t>
            </w:r>
          </w:p>
        </w:tc>
        <w:tc>
          <w:tcPr>
            <w:tcW w:w="2126" w:type="dxa"/>
            <w:tcBorders>
              <w:top w:val="nil"/>
              <w:left w:val="nil"/>
              <w:bottom w:val="single" w:sz="8" w:space="0" w:color="auto"/>
              <w:right w:val="single" w:sz="8" w:space="0" w:color="auto"/>
            </w:tcBorders>
            <w:shd w:val="clear" w:color="auto" w:fill="auto"/>
            <w:noWrap/>
            <w:vAlign w:val="center"/>
            <w:hideMark/>
          </w:tcPr>
          <w:p w14:paraId="3F7763B1" w14:textId="77777777" w:rsidR="00947C69" w:rsidRPr="00947C69" w:rsidRDefault="00947C69" w:rsidP="00947C69">
            <w:pPr>
              <w:jc w:val="cente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1</w:t>
            </w:r>
          </w:p>
        </w:tc>
        <w:tc>
          <w:tcPr>
            <w:tcW w:w="1843" w:type="dxa"/>
            <w:tcBorders>
              <w:top w:val="nil"/>
              <w:left w:val="nil"/>
              <w:bottom w:val="single" w:sz="8" w:space="0" w:color="auto"/>
              <w:right w:val="single" w:sz="8" w:space="0" w:color="auto"/>
            </w:tcBorders>
            <w:shd w:val="clear" w:color="auto" w:fill="auto"/>
            <w:vAlign w:val="center"/>
            <w:hideMark/>
          </w:tcPr>
          <w:p w14:paraId="623840CF" w14:textId="77777777" w:rsidR="00947C69" w:rsidRPr="00947C69" w:rsidRDefault="00947C69" w:rsidP="00947C69">
            <w:pPr>
              <w:jc w:val="cente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0,35%</w:t>
            </w:r>
          </w:p>
        </w:tc>
      </w:tr>
      <w:tr w:rsidR="00947C69" w:rsidRPr="00947C69" w14:paraId="42F12F4A" w14:textId="77777777" w:rsidTr="00947C69">
        <w:trPr>
          <w:trHeight w:val="330"/>
        </w:trPr>
        <w:tc>
          <w:tcPr>
            <w:tcW w:w="2420" w:type="dxa"/>
            <w:tcBorders>
              <w:top w:val="nil"/>
              <w:left w:val="single" w:sz="8" w:space="0" w:color="auto"/>
              <w:bottom w:val="single" w:sz="8" w:space="0" w:color="auto"/>
              <w:right w:val="single" w:sz="8" w:space="0" w:color="auto"/>
            </w:tcBorders>
            <w:shd w:val="clear" w:color="000000" w:fill="DDEBF7"/>
            <w:noWrap/>
            <w:vAlign w:val="center"/>
            <w:hideMark/>
          </w:tcPr>
          <w:p w14:paraId="664B48B8" w14:textId="77777777" w:rsidR="00947C69" w:rsidRPr="00947C69" w:rsidRDefault="00947C69" w:rsidP="00947C69">
            <w:pP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44-48</w:t>
            </w:r>
          </w:p>
        </w:tc>
        <w:tc>
          <w:tcPr>
            <w:tcW w:w="2126" w:type="dxa"/>
            <w:tcBorders>
              <w:top w:val="nil"/>
              <w:left w:val="nil"/>
              <w:bottom w:val="single" w:sz="8" w:space="0" w:color="auto"/>
              <w:right w:val="single" w:sz="8" w:space="0" w:color="auto"/>
            </w:tcBorders>
            <w:shd w:val="clear" w:color="auto" w:fill="auto"/>
            <w:noWrap/>
            <w:vAlign w:val="center"/>
            <w:hideMark/>
          </w:tcPr>
          <w:p w14:paraId="7131B2E0" w14:textId="77777777" w:rsidR="00947C69" w:rsidRPr="00947C69" w:rsidRDefault="00947C69" w:rsidP="00947C69">
            <w:pPr>
              <w:jc w:val="cente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0</w:t>
            </w:r>
          </w:p>
        </w:tc>
        <w:tc>
          <w:tcPr>
            <w:tcW w:w="1843" w:type="dxa"/>
            <w:tcBorders>
              <w:top w:val="nil"/>
              <w:left w:val="nil"/>
              <w:bottom w:val="single" w:sz="8" w:space="0" w:color="auto"/>
              <w:right w:val="single" w:sz="8" w:space="0" w:color="auto"/>
            </w:tcBorders>
            <w:shd w:val="clear" w:color="auto" w:fill="auto"/>
            <w:vAlign w:val="center"/>
            <w:hideMark/>
          </w:tcPr>
          <w:p w14:paraId="1AA83B21" w14:textId="77777777" w:rsidR="00947C69" w:rsidRPr="00947C69" w:rsidRDefault="00947C69" w:rsidP="00947C69">
            <w:pPr>
              <w:jc w:val="cente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0,00%</w:t>
            </w:r>
          </w:p>
        </w:tc>
      </w:tr>
      <w:tr w:rsidR="00947C69" w:rsidRPr="00947C69" w14:paraId="7DAF12F2" w14:textId="77777777" w:rsidTr="00947C69">
        <w:trPr>
          <w:trHeight w:val="330"/>
        </w:trPr>
        <w:tc>
          <w:tcPr>
            <w:tcW w:w="2420" w:type="dxa"/>
            <w:tcBorders>
              <w:top w:val="nil"/>
              <w:left w:val="single" w:sz="8" w:space="0" w:color="auto"/>
              <w:bottom w:val="single" w:sz="8" w:space="0" w:color="auto"/>
              <w:right w:val="single" w:sz="8" w:space="0" w:color="auto"/>
            </w:tcBorders>
            <w:shd w:val="clear" w:color="000000" w:fill="DDEBF7"/>
            <w:noWrap/>
            <w:vAlign w:val="center"/>
            <w:hideMark/>
          </w:tcPr>
          <w:p w14:paraId="39AFFC9B" w14:textId="77777777" w:rsidR="00947C69" w:rsidRPr="00947C69" w:rsidRDefault="00947C69" w:rsidP="00947C69">
            <w:pP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49-53</w:t>
            </w:r>
          </w:p>
        </w:tc>
        <w:tc>
          <w:tcPr>
            <w:tcW w:w="2126" w:type="dxa"/>
            <w:tcBorders>
              <w:top w:val="nil"/>
              <w:left w:val="nil"/>
              <w:bottom w:val="single" w:sz="8" w:space="0" w:color="auto"/>
              <w:right w:val="single" w:sz="8" w:space="0" w:color="auto"/>
            </w:tcBorders>
            <w:shd w:val="clear" w:color="auto" w:fill="auto"/>
            <w:noWrap/>
            <w:vAlign w:val="center"/>
            <w:hideMark/>
          </w:tcPr>
          <w:p w14:paraId="2F7A8E2B" w14:textId="77777777" w:rsidR="00947C69" w:rsidRPr="00947C69" w:rsidRDefault="00947C69" w:rsidP="00947C69">
            <w:pPr>
              <w:jc w:val="cente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1</w:t>
            </w:r>
          </w:p>
        </w:tc>
        <w:tc>
          <w:tcPr>
            <w:tcW w:w="1843" w:type="dxa"/>
            <w:tcBorders>
              <w:top w:val="nil"/>
              <w:left w:val="nil"/>
              <w:bottom w:val="single" w:sz="8" w:space="0" w:color="auto"/>
              <w:right w:val="single" w:sz="8" w:space="0" w:color="auto"/>
            </w:tcBorders>
            <w:shd w:val="clear" w:color="auto" w:fill="auto"/>
            <w:vAlign w:val="center"/>
            <w:hideMark/>
          </w:tcPr>
          <w:p w14:paraId="0BACC285" w14:textId="77777777" w:rsidR="00947C69" w:rsidRPr="00947C69" w:rsidRDefault="00947C69" w:rsidP="00947C69">
            <w:pPr>
              <w:jc w:val="center"/>
              <w:rPr>
                <w:rFonts w:ascii="Arial Narrow" w:eastAsia="Times New Roman" w:hAnsi="Arial Narrow" w:cs="Calibri"/>
                <w:color w:val="000000"/>
                <w:lang w:val="es-CO" w:eastAsia="es-CO"/>
              </w:rPr>
            </w:pPr>
            <w:r w:rsidRPr="00947C69">
              <w:rPr>
                <w:rFonts w:ascii="Arial Narrow" w:eastAsia="Times New Roman" w:hAnsi="Arial Narrow" w:cs="Calibri"/>
                <w:color w:val="000000"/>
                <w:lang w:val="es-CO" w:eastAsia="es-CO"/>
              </w:rPr>
              <w:t>0,35%</w:t>
            </w:r>
          </w:p>
        </w:tc>
      </w:tr>
      <w:tr w:rsidR="00947C69" w:rsidRPr="00947C69" w14:paraId="093566E4" w14:textId="77777777" w:rsidTr="00947C69">
        <w:trPr>
          <w:trHeight w:val="330"/>
        </w:trPr>
        <w:tc>
          <w:tcPr>
            <w:tcW w:w="2420" w:type="dxa"/>
            <w:tcBorders>
              <w:top w:val="nil"/>
              <w:left w:val="single" w:sz="8" w:space="0" w:color="auto"/>
              <w:bottom w:val="single" w:sz="8" w:space="0" w:color="auto"/>
              <w:right w:val="single" w:sz="8" w:space="0" w:color="auto"/>
            </w:tcBorders>
            <w:shd w:val="clear" w:color="000000" w:fill="DDEBF7"/>
            <w:noWrap/>
            <w:vAlign w:val="center"/>
            <w:hideMark/>
          </w:tcPr>
          <w:p w14:paraId="4076DBAE" w14:textId="77777777" w:rsidR="00947C69" w:rsidRPr="00947C69" w:rsidRDefault="00947C69" w:rsidP="00947C69">
            <w:pPr>
              <w:rPr>
                <w:rFonts w:ascii="Arial Narrow" w:eastAsia="Times New Roman" w:hAnsi="Arial Narrow" w:cs="Calibri"/>
                <w:b/>
                <w:bCs/>
                <w:color w:val="000000"/>
                <w:lang w:val="es-CO" w:eastAsia="es-CO"/>
              </w:rPr>
            </w:pPr>
            <w:r w:rsidRPr="00947C69">
              <w:rPr>
                <w:rFonts w:ascii="Arial Narrow" w:eastAsia="Times New Roman" w:hAnsi="Arial Narrow" w:cs="Calibri"/>
                <w:b/>
                <w:bCs/>
                <w:color w:val="000000"/>
                <w:lang w:val="es-CO" w:eastAsia="es-CO"/>
              </w:rPr>
              <w:t>Total</w:t>
            </w:r>
          </w:p>
        </w:tc>
        <w:tc>
          <w:tcPr>
            <w:tcW w:w="2126" w:type="dxa"/>
            <w:tcBorders>
              <w:top w:val="nil"/>
              <w:left w:val="nil"/>
              <w:bottom w:val="single" w:sz="8" w:space="0" w:color="auto"/>
              <w:right w:val="single" w:sz="8" w:space="0" w:color="auto"/>
            </w:tcBorders>
            <w:shd w:val="clear" w:color="auto" w:fill="auto"/>
            <w:noWrap/>
            <w:vAlign w:val="center"/>
            <w:hideMark/>
          </w:tcPr>
          <w:p w14:paraId="2AD66F2A" w14:textId="77777777" w:rsidR="00947C69" w:rsidRPr="00947C69" w:rsidRDefault="00947C69" w:rsidP="00947C69">
            <w:pPr>
              <w:jc w:val="center"/>
              <w:rPr>
                <w:rFonts w:ascii="Arial Narrow" w:eastAsia="Times New Roman" w:hAnsi="Arial Narrow" w:cs="Calibri"/>
                <w:b/>
                <w:bCs/>
                <w:color w:val="000000"/>
                <w:lang w:val="es-CO" w:eastAsia="es-CO"/>
              </w:rPr>
            </w:pPr>
            <w:r w:rsidRPr="00947C69">
              <w:rPr>
                <w:rFonts w:ascii="Arial Narrow" w:eastAsia="Times New Roman" w:hAnsi="Arial Narrow" w:cs="Calibri"/>
                <w:b/>
                <w:bCs/>
                <w:color w:val="000000"/>
                <w:lang w:val="es-CO" w:eastAsia="es-CO"/>
              </w:rPr>
              <w:t>283</w:t>
            </w:r>
          </w:p>
        </w:tc>
        <w:tc>
          <w:tcPr>
            <w:tcW w:w="1843" w:type="dxa"/>
            <w:tcBorders>
              <w:top w:val="nil"/>
              <w:left w:val="nil"/>
              <w:bottom w:val="single" w:sz="8" w:space="0" w:color="auto"/>
              <w:right w:val="single" w:sz="8" w:space="0" w:color="auto"/>
            </w:tcBorders>
            <w:shd w:val="clear" w:color="auto" w:fill="auto"/>
            <w:vAlign w:val="center"/>
            <w:hideMark/>
          </w:tcPr>
          <w:p w14:paraId="7F7366A3" w14:textId="77777777" w:rsidR="00947C69" w:rsidRPr="00947C69" w:rsidRDefault="00947C69" w:rsidP="00947C69">
            <w:pPr>
              <w:jc w:val="center"/>
              <w:rPr>
                <w:rFonts w:ascii="Arial Narrow" w:eastAsia="Times New Roman" w:hAnsi="Arial Narrow" w:cs="Calibri"/>
                <w:b/>
                <w:bCs/>
                <w:color w:val="000000"/>
                <w:lang w:val="es-CO" w:eastAsia="es-CO"/>
              </w:rPr>
            </w:pPr>
            <w:r w:rsidRPr="00947C69">
              <w:rPr>
                <w:rFonts w:ascii="Arial Narrow" w:eastAsia="Times New Roman" w:hAnsi="Arial Narrow" w:cs="Calibri"/>
                <w:b/>
                <w:bCs/>
                <w:color w:val="000000"/>
                <w:lang w:val="es-CO" w:eastAsia="es-CO"/>
              </w:rPr>
              <w:t>100%</w:t>
            </w:r>
          </w:p>
        </w:tc>
      </w:tr>
    </w:tbl>
    <w:p w14:paraId="60B8ED0D" w14:textId="77777777" w:rsidR="00AD5D77" w:rsidRDefault="00AD5D77" w:rsidP="00367BF2">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316AFCB7" w14:textId="77777777" w:rsidR="00213B82" w:rsidRDefault="00213B82" w:rsidP="00AD5D77">
      <w:pPr>
        <w:spacing w:before="120"/>
        <w:rPr>
          <w:rFonts w:ascii="Arial" w:hAnsi="Arial" w:cs="Arial"/>
          <w:iCs/>
          <w:sz w:val="16"/>
          <w:szCs w:val="16"/>
        </w:rPr>
      </w:pPr>
    </w:p>
    <w:p w14:paraId="706DCF05" w14:textId="77777777" w:rsidR="00FA13B0" w:rsidRDefault="00FA13B0" w:rsidP="00AD5D77">
      <w:pPr>
        <w:spacing w:before="120"/>
        <w:rPr>
          <w:rFonts w:ascii="Arial" w:hAnsi="Arial" w:cs="Arial"/>
          <w:iCs/>
          <w:sz w:val="16"/>
          <w:szCs w:val="16"/>
        </w:rPr>
      </w:pPr>
    </w:p>
    <w:p w14:paraId="3FABEB27" w14:textId="77777777" w:rsidR="00947C69" w:rsidRDefault="00947C69" w:rsidP="00AD5D77">
      <w:pPr>
        <w:spacing w:before="120"/>
        <w:rPr>
          <w:rFonts w:ascii="Arial" w:hAnsi="Arial" w:cs="Arial"/>
          <w:iCs/>
          <w:sz w:val="16"/>
          <w:szCs w:val="16"/>
        </w:rPr>
      </w:pPr>
    </w:p>
    <w:p w14:paraId="41690638" w14:textId="77777777" w:rsidR="00947C69" w:rsidRDefault="00947C69" w:rsidP="00AD5D77">
      <w:pPr>
        <w:spacing w:before="120"/>
        <w:rPr>
          <w:rFonts w:ascii="Arial" w:hAnsi="Arial" w:cs="Arial"/>
          <w:iCs/>
          <w:sz w:val="16"/>
          <w:szCs w:val="16"/>
        </w:rPr>
      </w:pPr>
    </w:p>
    <w:p w14:paraId="75205E05" w14:textId="77777777" w:rsidR="00947C69" w:rsidRDefault="00947C69" w:rsidP="00AD5D77">
      <w:pPr>
        <w:spacing w:before="120"/>
        <w:rPr>
          <w:rFonts w:ascii="Arial" w:hAnsi="Arial" w:cs="Arial"/>
          <w:iCs/>
          <w:sz w:val="16"/>
          <w:szCs w:val="16"/>
        </w:rPr>
      </w:pPr>
    </w:p>
    <w:p w14:paraId="75C3D130" w14:textId="77777777" w:rsidR="00947C69" w:rsidRDefault="00947C69" w:rsidP="00AD5D77">
      <w:pPr>
        <w:spacing w:before="120"/>
        <w:rPr>
          <w:rFonts w:ascii="Arial" w:hAnsi="Arial" w:cs="Arial"/>
          <w:iCs/>
          <w:sz w:val="16"/>
          <w:szCs w:val="16"/>
        </w:rPr>
      </w:pPr>
    </w:p>
    <w:p w14:paraId="743D0383" w14:textId="77777777" w:rsidR="00947C69" w:rsidRDefault="00947C69" w:rsidP="00AD5D77">
      <w:pPr>
        <w:spacing w:before="120"/>
        <w:rPr>
          <w:rFonts w:ascii="Arial" w:hAnsi="Arial" w:cs="Arial"/>
          <w:iCs/>
          <w:sz w:val="16"/>
          <w:szCs w:val="16"/>
        </w:rPr>
      </w:pPr>
    </w:p>
    <w:p w14:paraId="63BCBA24" w14:textId="77777777" w:rsidR="00947C69" w:rsidRDefault="00947C69" w:rsidP="00AD5D77">
      <w:pPr>
        <w:spacing w:before="120"/>
        <w:rPr>
          <w:rFonts w:ascii="Arial" w:hAnsi="Arial" w:cs="Arial"/>
          <w:iCs/>
          <w:sz w:val="16"/>
          <w:szCs w:val="16"/>
        </w:rPr>
      </w:pPr>
    </w:p>
    <w:p w14:paraId="36307D1B" w14:textId="33F7C624" w:rsidR="00004B88" w:rsidRPr="009306AB" w:rsidRDefault="00004B88" w:rsidP="00004B88">
      <w:pPr>
        <w:jc w:val="both"/>
        <w:rPr>
          <w:rFonts w:ascii="Arial" w:hAnsi="Arial" w:cs="Arial"/>
          <w:color w:val="000000"/>
          <w:lang w:val="es-CO"/>
        </w:rPr>
      </w:pPr>
      <w:r w:rsidRPr="009306AB">
        <w:rPr>
          <w:rFonts w:ascii="Arial" w:hAnsi="Arial" w:cs="Arial"/>
          <w:sz w:val="16"/>
          <w:szCs w:val="16"/>
        </w:rPr>
        <w:t xml:space="preserve">Gráfico </w:t>
      </w:r>
      <w:r w:rsidR="00A1466F" w:rsidRPr="009306AB">
        <w:rPr>
          <w:rFonts w:ascii="Arial" w:hAnsi="Arial" w:cs="Arial"/>
          <w:sz w:val="16"/>
          <w:szCs w:val="16"/>
        </w:rPr>
        <w:t>11 Rango</w:t>
      </w:r>
      <w:r w:rsidRPr="009306AB">
        <w:rPr>
          <w:rFonts w:ascii="Arial" w:hAnsi="Arial" w:cs="Arial"/>
          <w:sz w:val="16"/>
          <w:szCs w:val="16"/>
        </w:rPr>
        <w:t xml:space="preserve"> de edad– convencional </w:t>
      </w:r>
    </w:p>
    <w:p w14:paraId="7D3C4E45" w14:textId="77777777" w:rsidR="00BF1E97" w:rsidRPr="00F82FD7" w:rsidRDefault="009306AB" w:rsidP="000018C2">
      <w:pPr>
        <w:rPr>
          <w:noProof/>
          <w:highlight w:val="yellow"/>
          <w:lang w:val="es-CO" w:eastAsia="es-CO"/>
        </w:rPr>
      </w:pPr>
      <w:r>
        <w:rPr>
          <w:noProof/>
          <w:lang w:val="es-CO" w:eastAsia="es-CO"/>
        </w:rPr>
        <w:lastRenderedPageBreak/>
        <w:drawing>
          <wp:inline distT="0" distB="0" distL="0" distR="0" wp14:anchorId="6C201428" wp14:editId="25B24356">
            <wp:extent cx="5924550" cy="3276600"/>
            <wp:effectExtent l="0" t="0" r="0" b="0"/>
            <wp:docPr id="33" name="Gráfico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D93A8A0" w14:textId="77777777" w:rsidR="00947C69" w:rsidRPr="00F82FD7" w:rsidRDefault="00947C69" w:rsidP="000018C2">
      <w:pPr>
        <w:rPr>
          <w:rFonts w:ascii="Arial" w:hAnsi="Arial" w:cs="Arial"/>
          <w:iCs/>
          <w:sz w:val="16"/>
          <w:szCs w:val="16"/>
          <w:highlight w:val="yellow"/>
        </w:rPr>
      </w:pPr>
    </w:p>
    <w:p w14:paraId="74B8C9D4" w14:textId="77777777" w:rsidR="00AD5D77" w:rsidRDefault="00AD5D77" w:rsidP="00724DCC">
      <w:pPr>
        <w:rPr>
          <w:rFonts w:ascii="Arial" w:hAnsi="Arial" w:cs="Arial"/>
          <w:iCs/>
          <w:sz w:val="16"/>
          <w:szCs w:val="16"/>
        </w:rPr>
      </w:pPr>
      <w:r w:rsidRPr="009306AB">
        <w:rPr>
          <w:rFonts w:ascii="Arial" w:hAnsi="Arial" w:cs="Arial"/>
          <w:iCs/>
          <w:sz w:val="16"/>
          <w:szCs w:val="16"/>
        </w:rPr>
        <w:t>Fuente: GIT Desarrollo Psicosocial</w:t>
      </w:r>
      <w:r w:rsidRPr="008C1D5B">
        <w:rPr>
          <w:rFonts w:ascii="Arial" w:hAnsi="Arial" w:cs="Arial"/>
          <w:iCs/>
          <w:sz w:val="16"/>
          <w:szCs w:val="16"/>
        </w:rPr>
        <w:t xml:space="preserve"> </w:t>
      </w:r>
    </w:p>
    <w:p w14:paraId="7023C3B2" w14:textId="77777777" w:rsidR="00BF1E97" w:rsidRDefault="00BF1E97" w:rsidP="005D720C">
      <w:pPr>
        <w:spacing w:before="120"/>
        <w:rPr>
          <w:rFonts w:ascii="Arial" w:hAnsi="Arial" w:cs="Arial"/>
          <w:iCs/>
          <w:sz w:val="16"/>
          <w:szCs w:val="16"/>
        </w:rPr>
      </w:pPr>
    </w:p>
    <w:p w14:paraId="27178345" w14:textId="77777777" w:rsidR="00037A83" w:rsidRDefault="00037A83" w:rsidP="00EC26C3">
      <w:pPr>
        <w:jc w:val="both"/>
        <w:rPr>
          <w:rFonts w:ascii="Arial" w:hAnsi="Arial" w:cs="Arial"/>
          <w:b/>
          <w:color w:val="000000"/>
          <w:u w:val="single"/>
          <w:lang w:val="es-CO"/>
        </w:rPr>
      </w:pPr>
    </w:p>
    <w:p w14:paraId="4C13AE6E" w14:textId="77777777" w:rsidR="00EC26C3" w:rsidRPr="003E33DE" w:rsidRDefault="00EC26C3" w:rsidP="00EC26C3">
      <w:pPr>
        <w:jc w:val="both"/>
        <w:rPr>
          <w:rFonts w:ascii="Arial" w:hAnsi="Arial" w:cs="Arial"/>
          <w:b/>
          <w:color w:val="000000"/>
          <w:u w:val="single"/>
          <w:lang w:val="es-CO"/>
        </w:rPr>
      </w:pPr>
      <w:r w:rsidRPr="003E33DE">
        <w:rPr>
          <w:rFonts w:ascii="Arial" w:hAnsi="Arial" w:cs="Arial"/>
          <w:b/>
          <w:color w:val="000000"/>
          <w:u w:val="single"/>
          <w:lang w:val="es-CO"/>
        </w:rPr>
        <w:t xml:space="preserve">Sector Paralímpico </w:t>
      </w:r>
    </w:p>
    <w:p w14:paraId="2A178CED" w14:textId="77777777" w:rsidR="00EC26C3" w:rsidRDefault="00EC26C3" w:rsidP="005D720C">
      <w:pPr>
        <w:spacing w:before="120"/>
        <w:rPr>
          <w:rFonts w:ascii="Arial" w:hAnsi="Arial" w:cs="Arial"/>
          <w:iCs/>
          <w:sz w:val="16"/>
          <w:szCs w:val="16"/>
        </w:rPr>
      </w:pPr>
    </w:p>
    <w:p w14:paraId="64862734" w14:textId="37BB8C1A" w:rsidR="005D720C" w:rsidRDefault="005D720C" w:rsidP="005D720C">
      <w:pPr>
        <w:jc w:val="both"/>
        <w:rPr>
          <w:rFonts w:ascii="Arial" w:hAnsi="Arial" w:cs="Arial"/>
          <w:color w:val="000000"/>
          <w:lang w:val="es-CO"/>
        </w:rPr>
      </w:pPr>
      <w:r w:rsidRPr="008C1D5B">
        <w:rPr>
          <w:rFonts w:ascii="Arial" w:hAnsi="Arial" w:cs="Arial"/>
          <w:sz w:val="16"/>
          <w:szCs w:val="16"/>
        </w:rPr>
        <w:t xml:space="preserve">Tabla </w:t>
      </w:r>
      <w:r w:rsidR="00A1466F">
        <w:rPr>
          <w:rFonts w:ascii="Arial" w:hAnsi="Arial" w:cs="Arial"/>
          <w:sz w:val="16"/>
          <w:szCs w:val="16"/>
        </w:rPr>
        <w:t>13 Rango</w:t>
      </w:r>
      <w:r>
        <w:rPr>
          <w:rFonts w:ascii="Arial" w:hAnsi="Arial" w:cs="Arial"/>
          <w:sz w:val="16"/>
          <w:szCs w:val="16"/>
        </w:rPr>
        <w:t xml:space="preserve"> de edad</w:t>
      </w:r>
      <w:r w:rsidR="002D3CD1">
        <w:rPr>
          <w:rFonts w:ascii="Arial" w:hAnsi="Arial" w:cs="Arial"/>
          <w:sz w:val="16"/>
          <w:szCs w:val="16"/>
        </w:rPr>
        <w:t>– paralímpico</w:t>
      </w:r>
      <w:r>
        <w:rPr>
          <w:rFonts w:ascii="Arial" w:hAnsi="Arial" w:cs="Arial"/>
          <w:sz w:val="16"/>
          <w:szCs w:val="16"/>
        </w:rPr>
        <w:t xml:space="preserve"> </w:t>
      </w:r>
    </w:p>
    <w:tbl>
      <w:tblPr>
        <w:tblW w:w="6101" w:type="dxa"/>
        <w:tblInd w:w="-15" w:type="dxa"/>
        <w:tblLayout w:type="fixed"/>
        <w:tblCellMar>
          <w:left w:w="70" w:type="dxa"/>
          <w:right w:w="70" w:type="dxa"/>
        </w:tblCellMar>
        <w:tblLook w:val="04A0" w:firstRow="1" w:lastRow="0" w:firstColumn="1" w:lastColumn="0" w:noHBand="0" w:noVBand="1"/>
      </w:tblPr>
      <w:tblGrid>
        <w:gridCol w:w="2840"/>
        <w:gridCol w:w="1560"/>
        <w:gridCol w:w="1701"/>
      </w:tblGrid>
      <w:tr w:rsidR="00743202" w:rsidRPr="00743202" w14:paraId="7026D962" w14:textId="77777777" w:rsidTr="00743202">
        <w:trPr>
          <w:trHeight w:val="900"/>
        </w:trPr>
        <w:tc>
          <w:tcPr>
            <w:tcW w:w="2840" w:type="dxa"/>
            <w:tcBorders>
              <w:top w:val="single" w:sz="8" w:space="0" w:color="auto"/>
              <w:left w:val="single" w:sz="8" w:space="0" w:color="auto"/>
              <w:bottom w:val="single" w:sz="8" w:space="0" w:color="auto"/>
              <w:right w:val="single" w:sz="8" w:space="0" w:color="auto"/>
            </w:tcBorders>
            <w:shd w:val="clear" w:color="000000" w:fill="DDEBF7"/>
            <w:noWrap/>
            <w:vAlign w:val="center"/>
            <w:hideMark/>
          </w:tcPr>
          <w:p w14:paraId="099ADE32" w14:textId="77777777" w:rsidR="00743202" w:rsidRPr="00743202" w:rsidRDefault="00743202" w:rsidP="00743202">
            <w:pPr>
              <w:jc w:val="center"/>
              <w:rPr>
                <w:rFonts w:ascii="Arial Narrow" w:eastAsia="Times New Roman" w:hAnsi="Arial Narrow" w:cs="Calibri"/>
                <w:b/>
                <w:bCs/>
                <w:color w:val="000000"/>
                <w:lang w:val="es-CO" w:eastAsia="es-CO"/>
              </w:rPr>
            </w:pPr>
            <w:r w:rsidRPr="00743202">
              <w:rPr>
                <w:rFonts w:ascii="Arial Narrow" w:eastAsia="Times New Roman" w:hAnsi="Arial Narrow" w:cs="Calibri"/>
                <w:b/>
                <w:bCs/>
                <w:color w:val="000000"/>
                <w:lang w:val="es-CO" w:eastAsia="es-CO"/>
              </w:rPr>
              <w:t>Rango de edad</w:t>
            </w:r>
          </w:p>
        </w:tc>
        <w:tc>
          <w:tcPr>
            <w:tcW w:w="1560" w:type="dxa"/>
            <w:tcBorders>
              <w:top w:val="single" w:sz="8" w:space="0" w:color="auto"/>
              <w:left w:val="nil"/>
              <w:bottom w:val="single" w:sz="8" w:space="0" w:color="auto"/>
              <w:right w:val="single" w:sz="8" w:space="0" w:color="auto"/>
            </w:tcBorders>
            <w:shd w:val="clear" w:color="000000" w:fill="DAEEF3"/>
            <w:noWrap/>
            <w:vAlign w:val="center"/>
            <w:hideMark/>
          </w:tcPr>
          <w:p w14:paraId="154AD1A6" w14:textId="77777777" w:rsidR="00743202" w:rsidRPr="00743202" w:rsidRDefault="00743202" w:rsidP="00743202">
            <w:pPr>
              <w:jc w:val="center"/>
              <w:rPr>
                <w:rFonts w:ascii="Arial Narrow" w:eastAsia="Times New Roman" w:hAnsi="Arial Narrow" w:cs="Calibri"/>
                <w:b/>
                <w:bCs/>
                <w:color w:val="000000"/>
                <w:lang w:val="es-CO" w:eastAsia="es-CO"/>
              </w:rPr>
            </w:pPr>
            <w:r w:rsidRPr="00743202">
              <w:rPr>
                <w:rFonts w:ascii="Arial Narrow" w:eastAsia="Times New Roman" w:hAnsi="Arial Narrow" w:cs="Calibri"/>
                <w:b/>
                <w:bCs/>
                <w:color w:val="000000"/>
                <w:lang w:val="es-CO" w:eastAsia="es-CO"/>
              </w:rPr>
              <w:t>N° de Atletas</w:t>
            </w:r>
          </w:p>
        </w:tc>
        <w:tc>
          <w:tcPr>
            <w:tcW w:w="1701" w:type="dxa"/>
            <w:tcBorders>
              <w:top w:val="single" w:sz="8" w:space="0" w:color="auto"/>
              <w:left w:val="nil"/>
              <w:bottom w:val="single" w:sz="8" w:space="0" w:color="auto"/>
              <w:right w:val="single" w:sz="8" w:space="0" w:color="auto"/>
            </w:tcBorders>
            <w:shd w:val="clear" w:color="000000" w:fill="DAEEF3"/>
            <w:vAlign w:val="center"/>
            <w:hideMark/>
          </w:tcPr>
          <w:p w14:paraId="72598A98" w14:textId="77777777" w:rsidR="00743202" w:rsidRPr="00743202" w:rsidRDefault="00743202" w:rsidP="00743202">
            <w:pPr>
              <w:jc w:val="center"/>
              <w:rPr>
                <w:rFonts w:ascii="Arial Narrow" w:eastAsia="Times New Roman" w:hAnsi="Arial Narrow" w:cs="Calibri"/>
                <w:b/>
                <w:bCs/>
                <w:color w:val="000000"/>
                <w:lang w:val="es-CO" w:eastAsia="es-CO"/>
              </w:rPr>
            </w:pPr>
            <w:r w:rsidRPr="00743202">
              <w:rPr>
                <w:rFonts w:ascii="Arial Narrow" w:eastAsia="Times New Roman" w:hAnsi="Arial Narrow" w:cs="Calibri"/>
                <w:b/>
                <w:bCs/>
                <w:color w:val="000000"/>
                <w:lang w:val="es-CO" w:eastAsia="es-CO"/>
              </w:rPr>
              <w:t>Porcentaje</w:t>
            </w:r>
          </w:p>
        </w:tc>
      </w:tr>
      <w:tr w:rsidR="00743202" w:rsidRPr="00743202" w14:paraId="42A20500" w14:textId="77777777" w:rsidTr="00743202">
        <w:trPr>
          <w:trHeight w:val="330"/>
        </w:trPr>
        <w:tc>
          <w:tcPr>
            <w:tcW w:w="2840" w:type="dxa"/>
            <w:tcBorders>
              <w:top w:val="nil"/>
              <w:left w:val="single" w:sz="8" w:space="0" w:color="auto"/>
              <w:bottom w:val="single" w:sz="8" w:space="0" w:color="auto"/>
              <w:right w:val="single" w:sz="8" w:space="0" w:color="auto"/>
            </w:tcBorders>
            <w:shd w:val="clear" w:color="000000" w:fill="DDEBF7"/>
            <w:noWrap/>
            <w:vAlign w:val="center"/>
            <w:hideMark/>
          </w:tcPr>
          <w:p w14:paraId="1D6E81A9" w14:textId="77777777" w:rsidR="00743202" w:rsidRPr="00743202" w:rsidRDefault="00743202" w:rsidP="00743202">
            <w:pP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14-18</w:t>
            </w:r>
          </w:p>
        </w:tc>
        <w:tc>
          <w:tcPr>
            <w:tcW w:w="1560" w:type="dxa"/>
            <w:tcBorders>
              <w:top w:val="nil"/>
              <w:left w:val="nil"/>
              <w:bottom w:val="single" w:sz="8" w:space="0" w:color="auto"/>
              <w:right w:val="single" w:sz="8" w:space="0" w:color="auto"/>
            </w:tcBorders>
            <w:shd w:val="clear" w:color="auto" w:fill="auto"/>
            <w:noWrap/>
            <w:vAlign w:val="center"/>
            <w:hideMark/>
          </w:tcPr>
          <w:p w14:paraId="3370EA04" w14:textId="77777777" w:rsidR="00743202" w:rsidRPr="00743202" w:rsidRDefault="00743202" w:rsidP="00743202">
            <w:pPr>
              <w:jc w:val="cente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22</w:t>
            </w:r>
          </w:p>
        </w:tc>
        <w:tc>
          <w:tcPr>
            <w:tcW w:w="1701" w:type="dxa"/>
            <w:tcBorders>
              <w:top w:val="nil"/>
              <w:left w:val="nil"/>
              <w:bottom w:val="single" w:sz="8" w:space="0" w:color="auto"/>
              <w:right w:val="single" w:sz="8" w:space="0" w:color="auto"/>
            </w:tcBorders>
            <w:shd w:val="clear" w:color="auto" w:fill="auto"/>
            <w:vAlign w:val="center"/>
            <w:hideMark/>
          </w:tcPr>
          <w:p w14:paraId="0DCE6915" w14:textId="77777777" w:rsidR="00743202" w:rsidRPr="00743202" w:rsidRDefault="00743202" w:rsidP="00743202">
            <w:pPr>
              <w:jc w:val="cente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28,95%</w:t>
            </w:r>
          </w:p>
        </w:tc>
      </w:tr>
      <w:tr w:rsidR="00743202" w:rsidRPr="00743202" w14:paraId="6E7F05B0" w14:textId="77777777" w:rsidTr="00743202">
        <w:trPr>
          <w:trHeight w:val="330"/>
        </w:trPr>
        <w:tc>
          <w:tcPr>
            <w:tcW w:w="2840" w:type="dxa"/>
            <w:tcBorders>
              <w:top w:val="nil"/>
              <w:left w:val="single" w:sz="8" w:space="0" w:color="auto"/>
              <w:bottom w:val="single" w:sz="8" w:space="0" w:color="auto"/>
              <w:right w:val="single" w:sz="8" w:space="0" w:color="auto"/>
            </w:tcBorders>
            <w:shd w:val="clear" w:color="000000" w:fill="DDEBF7"/>
            <w:noWrap/>
            <w:vAlign w:val="center"/>
            <w:hideMark/>
          </w:tcPr>
          <w:p w14:paraId="5CA69795" w14:textId="77777777" w:rsidR="00743202" w:rsidRPr="00743202" w:rsidRDefault="00743202" w:rsidP="00743202">
            <w:pP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19-23</w:t>
            </w:r>
          </w:p>
        </w:tc>
        <w:tc>
          <w:tcPr>
            <w:tcW w:w="1560" w:type="dxa"/>
            <w:tcBorders>
              <w:top w:val="nil"/>
              <w:left w:val="nil"/>
              <w:bottom w:val="single" w:sz="8" w:space="0" w:color="auto"/>
              <w:right w:val="single" w:sz="8" w:space="0" w:color="auto"/>
            </w:tcBorders>
            <w:shd w:val="clear" w:color="auto" w:fill="auto"/>
            <w:noWrap/>
            <w:vAlign w:val="center"/>
            <w:hideMark/>
          </w:tcPr>
          <w:p w14:paraId="7E120D03" w14:textId="77777777" w:rsidR="00743202" w:rsidRPr="00743202" w:rsidRDefault="00743202" w:rsidP="00743202">
            <w:pPr>
              <w:jc w:val="cente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15</w:t>
            </w:r>
          </w:p>
        </w:tc>
        <w:tc>
          <w:tcPr>
            <w:tcW w:w="1701" w:type="dxa"/>
            <w:tcBorders>
              <w:top w:val="nil"/>
              <w:left w:val="nil"/>
              <w:bottom w:val="single" w:sz="8" w:space="0" w:color="auto"/>
              <w:right w:val="single" w:sz="8" w:space="0" w:color="auto"/>
            </w:tcBorders>
            <w:shd w:val="clear" w:color="auto" w:fill="auto"/>
            <w:vAlign w:val="center"/>
            <w:hideMark/>
          </w:tcPr>
          <w:p w14:paraId="158A1CC9" w14:textId="77777777" w:rsidR="00743202" w:rsidRPr="00743202" w:rsidRDefault="00743202" w:rsidP="00743202">
            <w:pPr>
              <w:jc w:val="cente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19,74%</w:t>
            </w:r>
          </w:p>
        </w:tc>
      </w:tr>
      <w:tr w:rsidR="00743202" w:rsidRPr="00743202" w14:paraId="3EA4C496" w14:textId="77777777" w:rsidTr="00743202">
        <w:trPr>
          <w:trHeight w:val="330"/>
        </w:trPr>
        <w:tc>
          <w:tcPr>
            <w:tcW w:w="2840" w:type="dxa"/>
            <w:tcBorders>
              <w:top w:val="nil"/>
              <w:left w:val="single" w:sz="8" w:space="0" w:color="auto"/>
              <w:bottom w:val="single" w:sz="8" w:space="0" w:color="auto"/>
              <w:right w:val="single" w:sz="8" w:space="0" w:color="auto"/>
            </w:tcBorders>
            <w:shd w:val="clear" w:color="000000" w:fill="DDEBF7"/>
            <w:noWrap/>
            <w:vAlign w:val="center"/>
            <w:hideMark/>
          </w:tcPr>
          <w:p w14:paraId="1A0A1365" w14:textId="77777777" w:rsidR="00743202" w:rsidRPr="00743202" w:rsidRDefault="00743202" w:rsidP="00743202">
            <w:pP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24-28</w:t>
            </w:r>
          </w:p>
        </w:tc>
        <w:tc>
          <w:tcPr>
            <w:tcW w:w="1560" w:type="dxa"/>
            <w:tcBorders>
              <w:top w:val="nil"/>
              <w:left w:val="nil"/>
              <w:bottom w:val="single" w:sz="8" w:space="0" w:color="auto"/>
              <w:right w:val="single" w:sz="8" w:space="0" w:color="auto"/>
            </w:tcBorders>
            <w:shd w:val="clear" w:color="auto" w:fill="auto"/>
            <w:noWrap/>
            <w:vAlign w:val="center"/>
            <w:hideMark/>
          </w:tcPr>
          <w:p w14:paraId="0F96D73F" w14:textId="77777777" w:rsidR="00743202" w:rsidRPr="00743202" w:rsidRDefault="00743202" w:rsidP="00743202">
            <w:pPr>
              <w:jc w:val="cente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13</w:t>
            </w:r>
          </w:p>
        </w:tc>
        <w:tc>
          <w:tcPr>
            <w:tcW w:w="1701" w:type="dxa"/>
            <w:tcBorders>
              <w:top w:val="nil"/>
              <w:left w:val="nil"/>
              <w:bottom w:val="single" w:sz="8" w:space="0" w:color="auto"/>
              <w:right w:val="single" w:sz="8" w:space="0" w:color="auto"/>
            </w:tcBorders>
            <w:shd w:val="clear" w:color="auto" w:fill="auto"/>
            <w:vAlign w:val="center"/>
            <w:hideMark/>
          </w:tcPr>
          <w:p w14:paraId="28CC3F4A" w14:textId="77777777" w:rsidR="00743202" w:rsidRPr="00743202" w:rsidRDefault="00743202" w:rsidP="00743202">
            <w:pPr>
              <w:jc w:val="cente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17,11%</w:t>
            </w:r>
          </w:p>
        </w:tc>
      </w:tr>
      <w:tr w:rsidR="00743202" w:rsidRPr="00743202" w14:paraId="06CAA733" w14:textId="77777777" w:rsidTr="00743202">
        <w:trPr>
          <w:trHeight w:val="330"/>
        </w:trPr>
        <w:tc>
          <w:tcPr>
            <w:tcW w:w="2840" w:type="dxa"/>
            <w:tcBorders>
              <w:top w:val="nil"/>
              <w:left w:val="single" w:sz="8" w:space="0" w:color="auto"/>
              <w:bottom w:val="single" w:sz="8" w:space="0" w:color="auto"/>
              <w:right w:val="single" w:sz="8" w:space="0" w:color="auto"/>
            </w:tcBorders>
            <w:shd w:val="clear" w:color="000000" w:fill="DDEBF7"/>
            <w:noWrap/>
            <w:vAlign w:val="center"/>
            <w:hideMark/>
          </w:tcPr>
          <w:p w14:paraId="52168C00" w14:textId="77777777" w:rsidR="00743202" w:rsidRPr="00743202" w:rsidRDefault="00743202" w:rsidP="00743202">
            <w:pP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29-33</w:t>
            </w:r>
          </w:p>
        </w:tc>
        <w:tc>
          <w:tcPr>
            <w:tcW w:w="1560" w:type="dxa"/>
            <w:tcBorders>
              <w:top w:val="nil"/>
              <w:left w:val="nil"/>
              <w:bottom w:val="single" w:sz="8" w:space="0" w:color="auto"/>
              <w:right w:val="single" w:sz="8" w:space="0" w:color="auto"/>
            </w:tcBorders>
            <w:shd w:val="clear" w:color="auto" w:fill="auto"/>
            <w:noWrap/>
            <w:vAlign w:val="center"/>
            <w:hideMark/>
          </w:tcPr>
          <w:p w14:paraId="4605D037" w14:textId="77777777" w:rsidR="00743202" w:rsidRPr="00743202" w:rsidRDefault="00743202" w:rsidP="00743202">
            <w:pPr>
              <w:jc w:val="cente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12</w:t>
            </w:r>
          </w:p>
        </w:tc>
        <w:tc>
          <w:tcPr>
            <w:tcW w:w="1701" w:type="dxa"/>
            <w:tcBorders>
              <w:top w:val="nil"/>
              <w:left w:val="nil"/>
              <w:bottom w:val="single" w:sz="8" w:space="0" w:color="auto"/>
              <w:right w:val="single" w:sz="8" w:space="0" w:color="auto"/>
            </w:tcBorders>
            <w:shd w:val="clear" w:color="auto" w:fill="auto"/>
            <w:vAlign w:val="center"/>
            <w:hideMark/>
          </w:tcPr>
          <w:p w14:paraId="68119D41" w14:textId="77777777" w:rsidR="00743202" w:rsidRPr="00743202" w:rsidRDefault="00743202" w:rsidP="00743202">
            <w:pPr>
              <w:jc w:val="cente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15,79%</w:t>
            </w:r>
          </w:p>
        </w:tc>
      </w:tr>
      <w:tr w:rsidR="00743202" w:rsidRPr="00743202" w14:paraId="2F5BB09D" w14:textId="77777777" w:rsidTr="00743202">
        <w:trPr>
          <w:trHeight w:val="330"/>
        </w:trPr>
        <w:tc>
          <w:tcPr>
            <w:tcW w:w="2840" w:type="dxa"/>
            <w:tcBorders>
              <w:top w:val="nil"/>
              <w:left w:val="single" w:sz="8" w:space="0" w:color="auto"/>
              <w:bottom w:val="single" w:sz="8" w:space="0" w:color="auto"/>
              <w:right w:val="single" w:sz="8" w:space="0" w:color="auto"/>
            </w:tcBorders>
            <w:shd w:val="clear" w:color="000000" w:fill="DDEBF7"/>
            <w:noWrap/>
            <w:vAlign w:val="center"/>
            <w:hideMark/>
          </w:tcPr>
          <w:p w14:paraId="277D082D" w14:textId="77777777" w:rsidR="00743202" w:rsidRPr="00743202" w:rsidRDefault="00743202" w:rsidP="00743202">
            <w:pP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34-38</w:t>
            </w:r>
          </w:p>
        </w:tc>
        <w:tc>
          <w:tcPr>
            <w:tcW w:w="1560" w:type="dxa"/>
            <w:tcBorders>
              <w:top w:val="nil"/>
              <w:left w:val="nil"/>
              <w:bottom w:val="single" w:sz="8" w:space="0" w:color="auto"/>
              <w:right w:val="single" w:sz="8" w:space="0" w:color="auto"/>
            </w:tcBorders>
            <w:shd w:val="clear" w:color="auto" w:fill="auto"/>
            <w:noWrap/>
            <w:vAlign w:val="center"/>
            <w:hideMark/>
          </w:tcPr>
          <w:p w14:paraId="02AF661E" w14:textId="77777777" w:rsidR="00743202" w:rsidRPr="00743202" w:rsidRDefault="00743202" w:rsidP="00743202">
            <w:pPr>
              <w:jc w:val="cente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6</w:t>
            </w:r>
          </w:p>
        </w:tc>
        <w:tc>
          <w:tcPr>
            <w:tcW w:w="1701" w:type="dxa"/>
            <w:tcBorders>
              <w:top w:val="nil"/>
              <w:left w:val="nil"/>
              <w:bottom w:val="single" w:sz="8" w:space="0" w:color="auto"/>
              <w:right w:val="single" w:sz="8" w:space="0" w:color="auto"/>
            </w:tcBorders>
            <w:shd w:val="clear" w:color="auto" w:fill="auto"/>
            <w:vAlign w:val="center"/>
            <w:hideMark/>
          </w:tcPr>
          <w:p w14:paraId="1DED301E" w14:textId="77777777" w:rsidR="00743202" w:rsidRPr="00743202" w:rsidRDefault="00743202" w:rsidP="00743202">
            <w:pPr>
              <w:jc w:val="cente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7,89%</w:t>
            </w:r>
          </w:p>
        </w:tc>
      </w:tr>
      <w:tr w:rsidR="00743202" w:rsidRPr="00743202" w14:paraId="0462452D" w14:textId="77777777" w:rsidTr="00743202">
        <w:trPr>
          <w:trHeight w:val="330"/>
        </w:trPr>
        <w:tc>
          <w:tcPr>
            <w:tcW w:w="2840" w:type="dxa"/>
            <w:tcBorders>
              <w:top w:val="nil"/>
              <w:left w:val="single" w:sz="8" w:space="0" w:color="auto"/>
              <w:bottom w:val="single" w:sz="8" w:space="0" w:color="auto"/>
              <w:right w:val="single" w:sz="8" w:space="0" w:color="auto"/>
            </w:tcBorders>
            <w:shd w:val="clear" w:color="000000" w:fill="DDEBF7"/>
            <w:noWrap/>
            <w:vAlign w:val="center"/>
            <w:hideMark/>
          </w:tcPr>
          <w:p w14:paraId="6B934CFA" w14:textId="77777777" w:rsidR="00743202" w:rsidRPr="00743202" w:rsidRDefault="00743202" w:rsidP="00743202">
            <w:pP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39-43</w:t>
            </w:r>
          </w:p>
        </w:tc>
        <w:tc>
          <w:tcPr>
            <w:tcW w:w="1560" w:type="dxa"/>
            <w:tcBorders>
              <w:top w:val="nil"/>
              <w:left w:val="nil"/>
              <w:bottom w:val="single" w:sz="8" w:space="0" w:color="auto"/>
              <w:right w:val="single" w:sz="8" w:space="0" w:color="auto"/>
            </w:tcBorders>
            <w:shd w:val="clear" w:color="auto" w:fill="auto"/>
            <w:noWrap/>
            <w:vAlign w:val="center"/>
            <w:hideMark/>
          </w:tcPr>
          <w:p w14:paraId="0CFCF9C6" w14:textId="77777777" w:rsidR="00743202" w:rsidRPr="00743202" w:rsidRDefault="00743202" w:rsidP="00743202">
            <w:pPr>
              <w:jc w:val="cente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5</w:t>
            </w:r>
          </w:p>
        </w:tc>
        <w:tc>
          <w:tcPr>
            <w:tcW w:w="1701" w:type="dxa"/>
            <w:tcBorders>
              <w:top w:val="nil"/>
              <w:left w:val="nil"/>
              <w:bottom w:val="single" w:sz="8" w:space="0" w:color="auto"/>
              <w:right w:val="single" w:sz="8" w:space="0" w:color="auto"/>
            </w:tcBorders>
            <w:shd w:val="clear" w:color="auto" w:fill="auto"/>
            <w:vAlign w:val="center"/>
            <w:hideMark/>
          </w:tcPr>
          <w:p w14:paraId="6006EA95" w14:textId="77777777" w:rsidR="00743202" w:rsidRPr="00743202" w:rsidRDefault="00743202" w:rsidP="00743202">
            <w:pPr>
              <w:jc w:val="cente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6,58%</w:t>
            </w:r>
          </w:p>
        </w:tc>
      </w:tr>
      <w:tr w:rsidR="00743202" w:rsidRPr="00743202" w14:paraId="44985598" w14:textId="77777777" w:rsidTr="00743202">
        <w:trPr>
          <w:trHeight w:val="330"/>
        </w:trPr>
        <w:tc>
          <w:tcPr>
            <w:tcW w:w="2840" w:type="dxa"/>
            <w:tcBorders>
              <w:top w:val="nil"/>
              <w:left w:val="single" w:sz="8" w:space="0" w:color="auto"/>
              <w:bottom w:val="single" w:sz="8" w:space="0" w:color="auto"/>
              <w:right w:val="single" w:sz="8" w:space="0" w:color="auto"/>
            </w:tcBorders>
            <w:shd w:val="clear" w:color="000000" w:fill="DDEBF7"/>
            <w:noWrap/>
            <w:vAlign w:val="center"/>
            <w:hideMark/>
          </w:tcPr>
          <w:p w14:paraId="49048A2B" w14:textId="77777777" w:rsidR="00743202" w:rsidRPr="00743202" w:rsidRDefault="00743202" w:rsidP="00743202">
            <w:pP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44-48</w:t>
            </w:r>
          </w:p>
        </w:tc>
        <w:tc>
          <w:tcPr>
            <w:tcW w:w="1560" w:type="dxa"/>
            <w:tcBorders>
              <w:top w:val="nil"/>
              <w:left w:val="nil"/>
              <w:bottom w:val="single" w:sz="8" w:space="0" w:color="auto"/>
              <w:right w:val="single" w:sz="8" w:space="0" w:color="auto"/>
            </w:tcBorders>
            <w:shd w:val="clear" w:color="auto" w:fill="auto"/>
            <w:noWrap/>
            <w:vAlign w:val="center"/>
            <w:hideMark/>
          </w:tcPr>
          <w:p w14:paraId="4E355DA6" w14:textId="77777777" w:rsidR="00743202" w:rsidRPr="00743202" w:rsidRDefault="00743202" w:rsidP="00743202">
            <w:pPr>
              <w:jc w:val="cente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2</w:t>
            </w:r>
          </w:p>
        </w:tc>
        <w:tc>
          <w:tcPr>
            <w:tcW w:w="1701" w:type="dxa"/>
            <w:tcBorders>
              <w:top w:val="nil"/>
              <w:left w:val="nil"/>
              <w:bottom w:val="single" w:sz="8" w:space="0" w:color="auto"/>
              <w:right w:val="single" w:sz="8" w:space="0" w:color="auto"/>
            </w:tcBorders>
            <w:shd w:val="clear" w:color="auto" w:fill="auto"/>
            <w:vAlign w:val="center"/>
            <w:hideMark/>
          </w:tcPr>
          <w:p w14:paraId="705694D3" w14:textId="77777777" w:rsidR="00743202" w:rsidRPr="00743202" w:rsidRDefault="00743202" w:rsidP="00743202">
            <w:pPr>
              <w:jc w:val="cente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2,63%</w:t>
            </w:r>
          </w:p>
        </w:tc>
      </w:tr>
      <w:tr w:rsidR="00743202" w:rsidRPr="00743202" w14:paraId="32C6D8A9" w14:textId="77777777" w:rsidTr="00743202">
        <w:trPr>
          <w:trHeight w:val="330"/>
        </w:trPr>
        <w:tc>
          <w:tcPr>
            <w:tcW w:w="2840" w:type="dxa"/>
            <w:tcBorders>
              <w:top w:val="nil"/>
              <w:left w:val="single" w:sz="8" w:space="0" w:color="auto"/>
              <w:bottom w:val="single" w:sz="8" w:space="0" w:color="auto"/>
              <w:right w:val="single" w:sz="8" w:space="0" w:color="auto"/>
            </w:tcBorders>
            <w:shd w:val="clear" w:color="000000" w:fill="DDEBF7"/>
            <w:noWrap/>
            <w:vAlign w:val="center"/>
            <w:hideMark/>
          </w:tcPr>
          <w:p w14:paraId="23187446" w14:textId="77777777" w:rsidR="00743202" w:rsidRPr="00743202" w:rsidRDefault="00743202" w:rsidP="00743202">
            <w:pP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49-53</w:t>
            </w:r>
          </w:p>
        </w:tc>
        <w:tc>
          <w:tcPr>
            <w:tcW w:w="1560" w:type="dxa"/>
            <w:tcBorders>
              <w:top w:val="nil"/>
              <w:left w:val="nil"/>
              <w:bottom w:val="single" w:sz="8" w:space="0" w:color="auto"/>
              <w:right w:val="single" w:sz="8" w:space="0" w:color="auto"/>
            </w:tcBorders>
            <w:shd w:val="clear" w:color="auto" w:fill="auto"/>
            <w:noWrap/>
            <w:vAlign w:val="center"/>
            <w:hideMark/>
          </w:tcPr>
          <w:p w14:paraId="7C3162EA" w14:textId="77777777" w:rsidR="00743202" w:rsidRPr="00743202" w:rsidRDefault="00743202" w:rsidP="00743202">
            <w:pPr>
              <w:jc w:val="cente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1</w:t>
            </w:r>
          </w:p>
        </w:tc>
        <w:tc>
          <w:tcPr>
            <w:tcW w:w="1701" w:type="dxa"/>
            <w:tcBorders>
              <w:top w:val="nil"/>
              <w:left w:val="nil"/>
              <w:bottom w:val="single" w:sz="8" w:space="0" w:color="auto"/>
              <w:right w:val="single" w:sz="8" w:space="0" w:color="auto"/>
            </w:tcBorders>
            <w:shd w:val="clear" w:color="auto" w:fill="auto"/>
            <w:vAlign w:val="center"/>
            <w:hideMark/>
          </w:tcPr>
          <w:p w14:paraId="0DACA1C6" w14:textId="77777777" w:rsidR="00743202" w:rsidRPr="00743202" w:rsidRDefault="00743202" w:rsidP="00743202">
            <w:pPr>
              <w:jc w:val="center"/>
              <w:rPr>
                <w:rFonts w:ascii="Arial Narrow" w:eastAsia="Times New Roman" w:hAnsi="Arial Narrow" w:cs="Calibri"/>
                <w:color w:val="000000"/>
                <w:lang w:val="es-CO" w:eastAsia="es-CO"/>
              </w:rPr>
            </w:pPr>
            <w:r w:rsidRPr="00743202">
              <w:rPr>
                <w:rFonts w:ascii="Arial Narrow" w:eastAsia="Times New Roman" w:hAnsi="Arial Narrow" w:cs="Calibri"/>
                <w:color w:val="000000"/>
                <w:lang w:val="es-CO" w:eastAsia="es-CO"/>
              </w:rPr>
              <w:t>1,32%</w:t>
            </w:r>
          </w:p>
        </w:tc>
      </w:tr>
      <w:tr w:rsidR="00743202" w:rsidRPr="00743202" w14:paraId="4CF2074E" w14:textId="77777777" w:rsidTr="00743202">
        <w:trPr>
          <w:trHeight w:val="330"/>
        </w:trPr>
        <w:tc>
          <w:tcPr>
            <w:tcW w:w="2840" w:type="dxa"/>
            <w:tcBorders>
              <w:top w:val="nil"/>
              <w:left w:val="single" w:sz="8" w:space="0" w:color="auto"/>
              <w:bottom w:val="single" w:sz="8" w:space="0" w:color="auto"/>
              <w:right w:val="single" w:sz="8" w:space="0" w:color="auto"/>
            </w:tcBorders>
            <w:shd w:val="clear" w:color="000000" w:fill="DDEBF7"/>
            <w:noWrap/>
            <w:vAlign w:val="center"/>
            <w:hideMark/>
          </w:tcPr>
          <w:p w14:paraId="117299EC" w14:textId="77777777" w:rsidR="00743202" w:rsidRPr="00743202" w:rsidRDefault="00743202" w:rsidP="00743202">
            <w:pPr>
              <w:rPr>
                <w:rFonts w:ascii="Arial Narrow" w:eastAsia="Times New Roman" w:hAnsi="Arial Narrow" w:cs="Calibri"/>
                <w:b/>
                <w:bCs/>
                <w:color w:val="000000"/>
                <w:lang w:val="es-CO" w:eastAsia="es-CO"/>
              </w:rPr>
            </w:pPr>
            <w:r w:rsidRPr="00743202">
              <w:rPr>
                <w:rFonts w:ascii="Arial Narrow" w:eastAsia="Times New Roman" w:hAnsi="Arial Narrow" w:cs="Calibri"/>
                <w:b/>
                <w:bCs/>
                <w:color w:val="000000"/>
                <w:lang w:val="es-CO" w:eastAsia="es-CO"/>
              </w:rPr>
              <w:t>Total</w:t>
            </w:r>
          </w:p>
        </w:tc>
        <w:tc>
          <w:tcPr>
            <w:tcW w:w="1560" w:type="dxa"/>
            <w:tcBorders>
              <w:top w:val="nil"/>
              <w:left w:val="nil"/>
              <w:bottom w:val="single" w:sz="8" w:space="0" w:color="auto"/>
              <w:right w:val="single" w:sz="8" w:space="0" w:color="auto"/>
            </w:tcBorders>
            <w:shd w:val="clear" w:color="auto" w:fill="auto"/>
            <w:noWrap/>
            <w:vAlign w:val="center"/>
            <w:hideMark/>
          </w:tcPr>
          <w:p w14:paraId="7487B3FE" w14:textId="77777777" w:rsidR="00743202" w:rsidRPr="00743202" w:rsidRDefault="00743202" w:rsidP="00743202">
            <w:pPr>
              <w:jc w:val="center"/>
              <w:rPr>
                <w:rFonts w:ascii="Arial Narrow" w:eastAsia="Times New Roman" w:hAnsi="Arial Narrow" w:cs="Calibri"/>
                <w:b/>
                <w:bCs/>
                <w:color w:val="000000"/>
                <w:lang w:val="es-CO" w:eastAsia="es-CO"/>
              </w:rPr>
            </w:pPr>
            <w:r w:rsidRPr="00743202">
              <w:rPr>
                <w:rFonts w:ascii="Arial Narrow" w:eastAsia="Times New Roman" w:hAnsi="Arial Narrow" w:cs="Calibri"/>
                <w:b/>
                <w:bCs/>
                <w:color w:val="000000"/>
                <w:lang w:val="es-CO" w:eastAsia="es-CO"/>
              </w:rPr>
              <w:t>76</w:t>
            </w:r>
          </w:p>
        </w:tc>
        <w:tc>
          <w:tcPr>
            <w:tcW w:w="1701" w:type="dxa"/>
            <w:tcBorders>
              <w:top w:val="nil"/>
              <w:left w:val="nil"/>
              <w:bottom w:val="single" w:sz="8" w:space="0" w:color="auto"/>
              <w:right w:val="single" w:sz="8" w:space="0" w:color="auto"/>
            </w:tcBorders>
            <w:shd w:val="clear" w:color="auto" w:fill="auto"/>
            <w:vAlign w:val="center"/>
            <w:hideMark/>
          </w:tcPr>
          <w:p w14:paraId="15111F7F" w14:textId="77777777" w:rsidR="00743202" w:rsidRPr="00743202" w:rsidRDefault="00743202" w:rsidP="00743202">
            <w:pPr>
              <w:jc w:val="center"/>
              <w:rPr>
                <w:rFonts w:ascii="Arial Narrow" w:eastAsia="Times New Roman" w:hAnsi="Arial Narrow" w:cs="Calibri"/>
                <w:b/>
                <w:bCs/>
                <w:color w:val="000000"/>
                <w:lang w:val="es-CO" w:eastAsia="es-CO"/>
              </w:rPr>
            </w:pPr>
            <w:r w:rsidRPr="00743202">
              <w:rPr>
                <w:rFonts w:ascii="Arial Narrow" w:eastAsia="Times New Roman" w:hAnsi="Arial Narrow" w:cs="Calibri"/>
                <w:b/>
                <w:bCs/>
                <w:color w:val="000000"/>
                <w:lang w:val="es-CO" w:eastAsia="es-CO"/>
              </w:rPr>
              <w:t>100%</w:t>
            </w:r>
          </w:p>
        </w:tc>
      </w:tr>
    </w:tbl>
    <w:p w14:paraId="7C0F0FB4" w14:textId="77777777" w:rsidR="00AD5D77" w:rsidRDefault="00AD5D77" w:rsidP="00663FA2">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1BCD3444" w14:textId="77777777" w:rsidR="00037A83" w:rsidRDefault="00037A83" w:rsidP="00AD5D77">
      <w:pPr>
        <w:spacing w:before="120"/>
        <w:rPr>
          <w:rFonts w:ascii="Arial" w:hAnsi="Arial" w:cs="Arial"/>
          <w:iCs/>
          <w:sz w:val="16"/>
          <w:szCs w:val="16"/>
        </w:rPr>
      </w:pPr>
    </w:p>
    <w:p w14:paraId="2A5ACE8D" w14:textId="2886F98C" w:rsidR="00213B82" w:rsidRPr="009306AB" w:rsidRDefault="00213B82" w:rsidP="00213B82">
      <w:pPr>
        <w:jc w:val="both"/>
        <w:rPr>
          <w:rFonts w:ascii="Arial" w:hAnsi="Arial" w:cs="Arial"/>
          <w:color w:val="000000"/>
          <w:lang w:val="es-CO"/>
        </w:rPr>
      </w:pPr>
      <w:r w:rsidRPr="009306AB">
        <w:rPr>
          <w:rFonts w:ascii="Arial" w:hAnsi="Arial" w:cs="Arial"/>
          <w:sz w:val="16"/>
          <w:szCs w:val="16"/>
        </w:rPr>
        <w:t xml:space="preserve">Gráfico </w:t>
      </w:r>
      <w:r w:rsidR="00A1466F" w:rsidRPr="009306AB">
        <w:rPr>
          <w:rFonts w:ascii="Arial" w:hAnsi="Arial" w:cs="Arial"/>
          <w:sz w:val="16"/>
          <w:szCs w:val="16"/>
        </w:rPr>
        <w:t>12 Rango</w:t>
      </w:r>
      <w:r w:rsidRPr="009306AB">
        <w:rPr>
          <w:rFonts w:ascii="Arial" w:hAnsi="Arial" w:cs="Arial"/>
          <w:sz w:val="16"/>
          <w:szCs w:val="16"/>
        </w:rPr>
        <w:t xml:space="preserve"> de edad</w:t>
      </w:r>
      <w:r w:rsidR="002D3CD1" w:rsidRPr="009306AB">
        <w:rPr>
          <w:rFonts w:ascii="Arial" w:hAnsi="Arial" w:cs="Arial"/>
          <w:sz w:val="16"/>
          <w:szCs w:val="16"/>
        </w:rPr>
        <w:t>– paralímpico</w:t>
      </w:r>
      <w:r w:rsidRPr="009306AB">
        <w:rPr>
          <w:rFonts w:ascii="Arial" w:hAnsi="Arial" w:cs="Arial"/>
          <w:sz w:val="16"/>
          <w:szCs w:val="16"/>
        </w:rPr>
        <w:t xml:space="preserve"> </w:t>
      </w:r>
    </w:p>
    <w:p w14:paraId="78B2B363" w14:textId="77777777" w:rsidR="00465E9C" w:rsidRPr="009306AB" w:rsidRDefault="009306AB" w:rsidP="000D65A0">
      <w:pPr>
        <w:jc w:val="both"/>
        <w:rPr>
          <w:rFonts w:ascii="Arial" w:hAnsi="Arial" w:cs="Arial"/>
          <w:color w:val="000000"/>
          <w:lang w:val="es-CO"/>
        </w:rPr>
      </w:pPr>
      <w:r w:rsidRPr="009306AB">
        <w:rPr>
          <w:noProof/>
          <w:lang w:val="es-CO" w:eastAsia="es-CO"/>
        </w:rPr>
        <w:lastRenderedPageBreak/>
        <w:drawing>
          <wp:inline distT="0" distB="0" distL="0" distR="0" wp14:anchorId="42CDF702" wp14:editId="7289ED7A">
            <wp:extent cx="5838825" cy="3743325"/>
            <wp:effectExtent l="0" t="0" r="9525" b="9525"/>
            <wp:docPr id="34" name="Gráfico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7A98D7B2" w14:textId="77777777" w:rsidR="00AD5D77" w:rsidRDefault="00AD5D77" w:rsidP="006A5DD8">
      <w:pPr>
        <w:rPr>
          <w:rFonts w:ascii="Arial" w:hAnsi="Arial" w:cs="Arial"/>
          <w:iCs/>
          <w:sz w:val="16"/>
          <w:szCs w:val="16"/>
        </w:rPr>
      </w:pPr>
      <w:r w:rsidRPr="009306AB">
        <w:rPr>
          <w:rFonts w:ascii="Arial" w:hAnsi="Arial" w:cs="Arial"/>
          <w:iCs/>
          <w:sz w:val="16"/>
          <w:szCs w:val="16"/>
        </w:rPr>
        <w:t>Fuente: GIT Desarrollo Psicosocial</w:t>
      </w:r>
      <w:r w:rsidRPr="008C1D5B">
        <w:rPr>
          <w:rFonts w:ascii="Arial" w:hAnsi="Arial" w:cs="Arial"/>
          <w:iCs/>
          <w:sz w:val="16"/>
          <w:szCs w:val="16"/>
        </w:rPr>
        <w:t xml:space="preserve"> </w:t>
      </w:r>
    </w:p>
    <w:p w14:paraId="5497B5E2" w14:textId="77777777" w:rsidR="00C60984" w:rsidRDefault="00C60984" w:rsidP="000D65A0">
      <w:pPr>
        <w:jc w:val="both"/>
        <w:rPr>
          <w:rFonts w:ascii="Arial" w:hAnsi="Arial" w:cs="Arial"/>
          <w:color w:val="000000"/>
          <w:lang w:val="es-CO"/>
        </w:rPr>
      </w:pPr>
    </w:p>
    <w:p w14:paraId="5B29806F" w14:textId="77777777" w:rsidR="009306AB" w:rsidRDefault="009306AB" w:rsidP="000D65A0">
      <w:pPr>
        <w:jc w:val="both"/>
        <w:rPr>
          <w:rFonts w:ascii="Arial" w:hAnsi="Arial" w:cs="Arial"/>
          <w:color w:val="000000"/>
          <w:lang w:val="es-CO"/>
        </w:rPr>
      </w:pPr>
    </w:p>
    <w:p w14:paraId="6230FA4A" w14:textId="67947C44" w:rsidR="005D720C" w:rsidRDefault="005D720C" w:rsidP="005D720C">
      <w:pPr>
        <w:jc w:val="both"/>
        <w:rPr>
          <w:rFonts w:ascii="Arial" w:hAnsi="Arial" w:cs="Arial"/>
          <w:sz w:val="16"/>
          <w:szCs w:val="16"/>
        </w:rPr>
      </w:pPr>
      <w:r w:rsidRPr="008C1D5B">
        <w:rPr>
          <w:rFonts w:ascii="Arial" w:hAnsi="Arial" w:cs="Arial"/>
          <w:sz w:val="16"/>
          <w:szCs w:val="16"/>
        </w:rPr>
        <w:t xml:space="preserve">Tabla </w:t>
      </w:r>
      <w:r w:rsidR="00A1466F">
        <w:rPr>
          <w:rFonts w:ascii="Arial" w:hAnsi="Arial" w:cs="Arial"/>
          <w:sz w:val="16"/>
          <w:szCs w:val="16"/>
        </w:rPr>
        <w:t>14 Rango</w:t>
      </w:r>
      <w:r w:rsidR="00781E89">
        <w:rPr>
          <w:rFonts w:ascii="Arial" w:hAnsi="Arial" w:cs="Arial"/>
          <w:sz w:val="16"/>
          <w:szCs w:val="16"/>
        </w:rPr>
        <w:t xml:space="preserve"> de edad – G</w:t>
      </w:r>
      <w:r>
        <w:rPr>
          <w:rFonts w:ascii="Arial" w:hAnsi="Arial" w:cs="Arial"/>
          <w:sz w:val="16"/>
          <w:szCs w:val="16"/>
        </w:rPr>
        <w:t xml:space="preserve">lorias del </w:t>
      </w:r>
      <w:r w:rsidR="00781E89">
        <w:rPr>
          <w:rFonts w:ascii="Arial" w:hAnsi="Arial" w:cs="Arial"/>
          <w:sz w:val="16"/>
          <w:szCs w:val="16"/>
        </w:rPr>
        <w:t>D</w:t>
      </w:r>
      <w:r>
        <w:rPr>
          <w:rFonts w:ascii="Arial" w:hAnsi="Arial" w:cs="Arial"/>
          <w:sz w:val="16"/>
          <w:szCs w:val="16"/>
        </w:rPr>
        <w:t>eporte</w:t>
      </w:r>
    </w:p>
    <w:tbl>
      <w:tblPr>
        <w:tblW w:w="6242" w:type="dxa"/>
        <w:tblInd w:w="-15" w:type="dxa"/>
        <w:tblLayout w:type="fixed"/>
        <w:tblCellMar>
          <w:left w:w="70" w:type="dxa"/>
          <w:right w:w="70" w:type="dxa"/>
        </w:tblCellMar>
        <w:tblLook w:val="04A0" w:firstRow="1" w:lastRow="0" w:firstColumn="1" w:lastColumn="0" w:noHBand="0" w:noVBand="1"/>
      </w:tblPr>
      <w:tblGrid>
        <w:gridCol w:w="2840"/>
        <w:gridCol w:w="1701"/>
        <w:gridCol w:w="1701"/>
      </w:tblGrid>
      <w:tr w:rsidR="005E44C1" w:rsidRPr="005E44C1" w14:paraId="64520AC3" w14:textId="77777777" w:rsidTr="005E44C1">
        <w:trPr>
          <w:trHeight w:val="900"/>
        </w:trPr>
        <w:tc>
          <w:tcPr>
            <w:tcW w:w="2840" w:type="dxa"/>
            <w:tcBorders>
              <w:top w:val="single" w:sz="8" w:space="0" w:color="auto"/>
              <w:left w:val="single" w:sz="8" w:space="0" w:color="auto"/>
              <w:bottom w:val="single" w:sz="8" w:space="0" w:color="auto"/>
              <w:right w:val="single" w:sz="8" w:space="0" w:color="auto"/>
            </w:tcBorders>
            <w:shd w:val="clear" w:color="000000" w:fill="DDEBF7"/>
            <w:noWrap/>
            <w:vAlign w:val="center"/>
            <w:hideMark/>
          </w:tcPr>
          <w:p w14:paraId="0BFECC2B" w14:textId="77777777" w:rsidR="005E44C1" w:rsidRPr="005E44C1" w:rsidRDefault="005E44C1" w:rsidP="005E44C1">
            <w:pPr>
              <w:jc w:val="center"/>
              <w:rPr>
                <w:rFonts w:ascii="Arial Narrow" w:eastAsia="Times New Roman" w:hAnsi="Arial Narrow" w:cs="Calibri"/>
                <w:b/>
                <w:bCs/>
                <w:color w:val="000000"/>
                <w:lang w:val="es-CO" w:eastAsia="es-CO"/>
              </w:rPr>
            </w:pPr>
            <w:r w:rsidRPr="005E44C1">
              <w:rPr>
                <w:rFonts w:ascii="Arial Narrow" w:eastAsia="Times New Roman" w:hAnsi="Arial Narrow" w:cs="Calibri"/>
                <w:b/>
                <w:bCs/>
                <w:color w:val="000000"/>
                <w:lang w:val="es-CO" w:eastAsia="es-CO"/>
              </w:rPr>
              <w:t>Rango de edad</w:t>
            </w:r>
          </w:p>
        </w:tc>
        <w:tc>
          <w:tcPr>
            <w:tcW w:w="1701" w:type="dxa"/>
            <w:tcBorders>
              <w:top w:val="single" w:sz="8" w:space="0" w:color="auto"/>
              <w:left w:val="nil"/>
              <w:bottom w:val="single" w:sz="8" w:space="0" w:color="auto"/>
              <w:right w:val="single" w:sz="8" w:space="0" w:color="auto"/>
            </w:tcBorders>
            <w:shd w:val="clear" w:color="000000" w:fill="DAEEF3"/>
            <w:noWrap/>
            <w:vAlign w:val="center"/>
            <w:hideMark/>
          </w:tcPr>
          <w:p w14:paraId="48EB3495" w14:textId="77777777" w:rsidR="005E44C1" w:rsidRPr="005E44C1" w:rsidRDefault="005E44C1" w:rsidP="005E44C1">
            <w:pPr>
              <w:jc w:val="center"/>
              <w:rPr>
                <w:rFonts w:ascii="Arial Narrow" w:eastAsia="Times New Roman" w:hAnsi="Arial Narrow" w:cs="Calibri"/>
                <w:b/>
                <w:bCs/>
                <w:color w:val="000000"/>
                <w:lang w:val="es-CO" w:eastAsia="es-CO"/>
              </w:rPr>
            </w:pPr>
            <w:r w:rsidRPr="005E44C1">
              <w:rPr>
                <w:rFonts w:ascii="Arial Narrow" w:eastAsia="Times New Roman" w:hAnsi="Arial Narrow" w:cs="Calibri"/>
                <w:b/>
                <w:bCs/>
                <w:color w:val="000000"/>
                <w:lang w:val="es-CO" w:eastAsia="es-CO"/>
              </w:rPr>
              <w:t>N° de Atletas</w:t>
            </w:r>
          </w:p>
        </w:tc>
        <w:tc>
          <w:tcPr>
            <w:tcW w:w="1701" w:type="dxa"/>
            <w:tcBorders>
              <w:top w:val="single" w:sz="8" w:space="0" w:color="auto"/>
              <w:left w:val="nil"/>
              <w:bottom w:val="single" w:sz="8" w:space="0" w:color="auto"/>
              <w:right w:val="single" w:sz="8" w:space="0" w:color="auto"/>
            </w:tcBorders>
            <w:shd w:val="clear" w:color="000000" w:fill="DAEEF3"/>
            <w:vAlign w:val="center"/>
            <w:hideMark/>
          </w:tcPr>
          <w:p w14:paraId="024D235B" w14:textId="77777777" w:rsidR="005E44C1" w:rsidRPr="005E44C1" w:rsidRDefault="005E44C1" w:rsidP="005E44C1">
            <w:pPr>
              <w:jc w:val="center"/>
              <w:rPr>
                <w:rFonts w:ascii="Arial Narrow" w:eastAsia="Times New Roman" w:hAnsi="Arial Narrow" w:cs="Calibri"/>
                <w:b/>
                <w:bCs/>
                <w:color w:val="000000"/>
                <w:lang w:val="es-CO" w:eastAsia="es-CO"/>
              </w:rPr>
            </w:pPr>
            <w:r w:rsidRPr="005E44C1">
              <w:rPr>
                <w:rFonts w:ascii="Arial Narrow" w:eastAsia="Times New Roman" w:hAnsi="Arial Narrow" w:cs="Calibri"/>
                <w:b/>
                <w:bCs/>
                <w:color w:val="000000"/>
                <w:lang w:val="es-CO" w:eastAsia="es-CO"/>
              </w:rPr>
              <w:t>Porcentaje</w:t>
            </w:r>
          </w:p>
        </w:tc>
      </w:tr>
      <w:tr w:rsidR="00C951E0" w:rsidRPr="005E44C1" w14:paraId="21955654" w14:textId="77777777" w:rsidTr="005E44C1">
        <w:trPr>
          <w:trHeight w:val="330"/>
        </w:trPr>
        <w:tc>
          <w:tcPr>
            <w:tcW w:w="2840" w:type="dxa"/>
            <w:tcBorders>
              <w:top w:val="nil"/>
              <w:left w:val="single" w:sz="8" w:space="0" w:color="auto"/>
              <w:bottom w:val="single" w:sz="8" w:space="0" w:color="auto"/>
              <w:right w:val="single" w:sz="8" w:space="0" w:color="auto"/>
            </w:tcBorders>
            <w:shd w:val="clear" w:color="000000" w:fill="DDEBF7"/>
            <w:noWrap/>
            <w:vAlign w:val="center"/>
            <w:hideMark/>
          </w:tcPr>
          <w:p w14:paraId="3A73B73B" w14:textId="0B8E395E" w:rsidR="00C951E0" w:rsidRPr="005E44C1" w:rsidRDefault="00C951E0" w:rsidP="00C951E0">
            <w:pPr>
              <w:rPr>
                <w:rFonts w:ascii="Arial Narrow" w:eastAsia="Times New Roman" w:hAnsi="Arial Narrow" w:cs="Calibri"/>
                <w:color w:val="000000"/>
                <w:lang w:val="es-CO" w:eastAsia="es-CO"/>
              </w:rPr>
            </w:pPr>
            <w:r>
              <w:rPr>
                <w:rFonts w:ascii="Arial Narrow" w:hAnsi="Arial Narrow" w:cs="Calibri"/>
                <w:color w:val="000000"/>
              </w:rPr>
              <w:t>50-55</w:t>
            </w:r>
          </w:p>
        </w:tc>
        <w:tc>
          <w:tcPr>
            <w:tcW w:w="1701" w:type="dxa"/>
            <w:tcBorders>
              <w:top w:val="nil"/>
              <w:left w:val="nil"/>
              <w:bottom w:val="single" w:sz="8" w:space="0" w:color="auto"/>
              <w:right w:val="single" w:sz="8" w:space="0" w:color="auto"/>
            </w:tcBorders>
            <w:shd w:val="clear" w:color="auto" w:fill="auto"/>
            <w:noWrap/>
            <w:vAlign w:val="center"/>
            <w:hideMark/>
          </w:tcPr>
          <w:p w14:paraId="04491B7E" w14:textId="0ACB4B64" w:rsidR="00C951E0" w:rsidRPr="00737956" w:rsidRDefault="00C951E0" w:rsidP="00C951E0">
            <w:pPr>
              <w:jc w:val="center"/>
              <w:rPr>
                <w:rFonts w:ascii="Arial Narrow" w:eastAsia="Times New Roman" w:hAnsi="Arial Narrow" w:cs="Calibri"/>
                <w:color w:val="000000"/>
                <w:lang w:val="es-CO" w:eastAsia="es-CO"/>
              </w:rPr>
            </w:pPr>
            <w:r>
              <w:rPr>
                <w:rFonts w:ascii="Arial Narrow" w:hAnsi="Arial Narrow" w:cs="Calibri"/>
                <w:color w:val="000000"/>
              </w:rPr>
              <w:t>9</w:t>
            </w:r>
          </w:p>
        </w:tc>
        <w:tc>
          <w:tcPr>
            <w:tcW w:w="1701" w:type="dxa"/>
            <w:tcBorders>
              <w:top w:val="nil"/>
              <w:left w:val="nil"/>
              <w:bottom w:val="single" w:sz="8" w:space="0" w:color="auto"/>
              <w:right w:val="single" w:sz="8" w:space="0" w:color="auto"/>
            </w:tcBorders>
            <w:shd w:val="clear" w:color="auto" w:fill="auto"/>
            <w:vAlign w:val="center"/>
            <w:hideMark/>
          </w:tcPr>
          <w:p w14:paraId="03B06813" w14:textId="15ACC0F3" w:rsidR="00C951E0" w:rsidRPr="00737956" w:rsidRDefault="00C951E0" w:rsidP="00C951E0">
            <w:pPr>
              <w:jc w:val="center"/>
              <w:rPr>
                <w:rFonts w:ascii="Arial Narrow" w:eastAsia="Times New Roman" w:hAnsi="Arial Narrow" w:cs="Calibri"/>
                <w:color w:val="000000"/>
                <w:lang w:val="es-CO" w:eastAsia="es-CO"/>
              </w:rPr>
            </w:pPr>
            <w:r>
              <w:rPr>
                <w:rFonts w:ascii="Arial Narrow" w:hAnsi="Arial Narrow" w:cs="Calibri"/>
                <w:color w:val="000000"/>
              </w:rPr>
              <w:t>16,07%</w:t>
            </w:r>
          </w:p>
        </w:tc>
      </w:tr>
      <w:tr w:rsidR="00C951E0" w:rsidRPr="005E44C1" w14:paraId="2129F86E" w14:textId="77777777" w:rsidTr="005E44C1">
        <w:trPr>
          <w:trHeight w:val="330"/>
        </w:trPr>
        <w:tc>
          <w:tcPr>
            <w:tcW w:w="2840" w:type="dxa"/>
            <w:tcBorders>
              <w:top w:val="nil"/>
              <w:left w:val="single" w:sz="8" w:space="0" w:color="auto"/>
              <w:bottom w:val="single" w:sz="8" w:space="0" w:color="auto"/>
              <w:right w:val="single" w:sz="8" w:space="0" w:color="auto"/>
            </w:tcBorders>
            <w:shd w:val="clear" w:color="000000" w:fill="DDEBF7"/>
            <w:noWrap/>
            <w:vAlign w:val="center"/>
            <w:hideMark/>
          </w:tcPr>
          <w:p w14:paraId="791D9B8B" w14:textId="16D14E58" w:rsidR="00C951E0" w:rsidRPr="005E44C1" w:rsidRDefault="00C951E0" w:rsidP="00C951E0">
            <w:pPr>
              <w:rPr>
                <w:rFonts w:ascii="Arial Narrow" w:eastAsia="Times New Roman" w:hAnsi="Arial Narrow" w:cs="Calibri"/>
                <w:color w:val="000000"/>
                <w:lang w:val="es-CO" w:eastAsia="es-CO"/>
              </w:rPr>
            </w:pPr>
            <w:r>
              <w:rPr>
                <w:rFonts w:ascii="Arial Narrow" w:hAnsi="Arial Narrow" w:cs="Calibri"/>
                <w:color w:val="000000"/>
              </w:rPr>
              <w:t>56-60</w:t>
            </w:r>
          </w:p>
        </w:tc>
        <w:tc>
          <w:tcPr>
            <w:tcW w:w="1701" w:type="dxa"/>
            <w:tcBorders>
              <w:top w:val="nil"/>
              <w:left w:val="nil"/>
              <w:bottom w:val="single" w:sz="8" w:space="0" w:color="auto"/>
              <w:right w:val="single" w:sz="8" w:space="0" w:color="auto"/>
            </w:tcBorders>
            <w:shd w:val="clear" w:color="auto" w:fill="auto"/>
            <w:noWrap/>
            <w:vAlign w:val="center"/>
            <w:hideMark/>
          </w:tcPr>
          <w:p w14:paraId="7FE52B30" w14:textId="72148EB1" w:rsidR="00C951E0" w:rsidRPr="00737956" w:rsidRDefault="00C951E0" w:rsidP="00C951E0">
            <w:pPr>
              <w:jc w:val="center"/>
              <w:rPr>
                <w:rFonts w:ascii="Arial Narrow" w:eastAsia="Times New Roman" w:hAnsi="Arial Narrow" w:cs="Calibri"/>
                <w:color w:val="000000"/>
                <w:lang w:val="es-CO" w:eastAsia="es-CO"/>
              </w:rPr>
            </w:pPr>
            <w:r>
              <w:rPr>
                <w:rFonts w:ascii="Arial Narrow" w:hAnsi="Arial Narrow" w:cs="Calibri"/>
                <w:color w:val="000000"/>
              </w:rPr>
              <w:t>8</w:t>
            </w:r>
          </w:p>
        </w:tc>
        <w:tc>
          <w:tcPr>
            <w:tcW w:w="1701" w:type="dxa"/>
            <w:tcBorders>
              <w:top w:val="nil"/>
              <w:left w:val="nil"/>
              <w:bottom w:val="single" w:sz="8" w:space="0" w:color="auto"/>
              <w:right w:val="single" w:sz="8" w:space="0" w:color="auto"/>
            </w:tcBorders>
            <w:shd w:val="clear" w:color="auto" w:fill="auto"/>
            <w:vAlign w:val="center"/>
            <w:hideMark/>
          </w:tcPr>
          <w:p w14:paraId="15B6CED8" w14:textId="033D41F3" w:rsidR="00C951E0" w:rsidRPr="00737956" w:rsidRDefault="00C951E0" w:rsidP="00C951E0">
            <w:pPr>
              <w:jc w:val="center"/>
              <w:rPr>
                <w:rFonts w:ascii="Arial Narrow" w:eastAsia="Times New Roman" w:hAnsi="Arial Narrow" w:cs="Calibri"/>
                <w:color w:val="000000"/>
                <w:lang w:val="es-CO" w:eastAsia="es-CO"/>
              </w:rPr>
            </w:pPr>
            <w:r>
              <w:rPr>
                <w:rFonts w:ascii="Arial Narrow" w:hAnsi="Arial Narrow" w:cs="Calibri"/>
                <w:color w:val="000000"/>
              </w:rPr>
              <w:t>14,29%</w:t>
            </w:r>
          </w:p>
        </w:tc>
      </w:tr>
      <w:tr w:rsidR="00C951E0" w:rsidRPr="005E44C1" w14:paraId="69561E72" w14:textId="77777777" w:rsidTr="005E44C1">
        <w:trPr>
          <w:trHeight w:val="330"/>
        </w:trPr>
        <w:tc>
          <w:tcPr>
            <w:tcW w:w="2840" w:type="dxa"/>
            <w:tcBorders>
              <w:top w:val="nil"/>
              <w:left w:val="single" w:sz="8" w:space="0" w:color="auto"/>
              <w:bottom w:val="single" w:sz="8" w:space="0" w:color="auto"/>
              <w:right w:val="single" w:sz="8" w:space="0" w:color="auto"/>
            </w:tcBorders>
            <w:shd w:val="clear" w:color="000000" w:fill="DDEBF7"/>
            <w:noWrap/>
            <w:vAlign w:val="center"/>
            <w:hideMark/>
          </w:tcPr>
          <w:p w14:paraId="622C6422" w14:textId="067051CE" w:rsidR="00C951E0" w:rsidRPr="005E44C1" w:rsidRDefault="00C951E0" w:rsidP="00C951E0">
            <w:pPr>
              <w:rPr>
                <w:rFonts w:ascii="Arial Narrow" w:eastAsia="Times New Roman" w:hAnsi="Arial Narrow" w:cs="Calibri"/>
                <w:color w:val="000000"/>
                <w:lang w:val="es-CO" w:eastAsia="es-CO"/>
              </w:rPr>
            </w:pPr>
            <w:r>
              <w:rPr>
                <w:rFonts w:ascii="Arial Narrow" w:hAnsi="Arial Narrow" w:cs="Calibri"/>
                <w:color w:val="000000"/>
              </w:rPr>
              <w:t>61-65</w:t>
            </w:r>
          </w:p>
        </w:tc>
        <w:tc>
          <w:tcPr>
            <w:tcW w:w="1701" w:type="dxa"/>
            <w:tcBorders>
              <w:top w:val="nil"/>
              <w:left w:val="nil"/>
              <w:bottom w:val="single" w:sz="8" w:space="0" w:color="auto"/>
              <w:right w:val="single" w:sz="8" w:space="0" w:color="auto"/>
            </w:tcBorders>
            <w:shd w:val="clear" w:color="auto" w:fill="auto"/>
            <w:noWrap/>
            <w:vAlign w:val="center"/>
            <w:hideMark/>
          </w:tcPr>
          <w:p w14:paraId="5C0A53D3" w14:textId="59A9BC56" w:rsidR="00C951E0" w:rsidRPr="00737956" w:rsidRDefault="00C951E0" w:rsidP="00C951E0">
            <w:pPr>
              <w:jc w:val="center"/>
              <w:rPr>
                <w:rFonts w:ascii="Arial Narrow" w:eastAsia="Times New Roman" w:hAnsi="Arial Narrow" w:cs="Calibri"/>
                <w:color w:val="000000"/>
                <w:lang w:val="es-CO" w:eastAsia="es-CO"/>
              </w:rPr>
            </w:pPr>
            <w:r>
              <w:rPr>
                <w:rFonts w:ascii="Arial Narrow" w:hAnsi="Arial Narrow" w:cs="Calibri"/>
                <w:color w:val="000000"/>
              </w:rPr>
              <w:t>6</w:t>
            </w:r>
          </w:p>
        </w:tc>
        <w:tc>
          <w:tcPr>
            <w:tcW w:w="1701" w:type="dxa"/>
            <w:tcBorders>
              <w:top w:val="nil"/>
              <w:left w:val="nil"/>
              <w:bottom w:val="single" w:sz="8" w:space="0" w:color="auto"/>
              <w:right w:val="single" w:sz="8" w:space="0" w:color="auto"/>
            </w:tcBorders>
            <w:shd w:val="clear" w:color="auto" w:fill="auto"/>
            <w:vAlign w:val="center"/>
            <w:hideMark/>
          </w:tcPr>
          <w:p w14:paraId="133EBFF0" w14:textId="441D0789" w:rsidR="00C951E0" w:rsidRPr="00737956" w:rsidRDefault="00C951E0" w:rsidP="00C951E0">
            <w:pPr>
              <w:jc w:val="center"/>
              <w:rPr>
                <w:rFonts w:ascii="Arial Narrow" w:eastAsia="Times New Roman" w:hAnsi="Arial Narrow" w:cs="Calibri"/>
                <w:color w:val="000000"/>
                <w:lang w:val="es-CO" w:eastAsia="es-CO"/>
              </w:rPr>
            </w:pPr>
            <w:r>
              <w:rPr>
                <w:rFonts w:ascii="Arial Narrow" w:hAnsi="Arial Narrow" w:cs="Calibri"/>
                <w:color w:val="000000"/>
              </w:rPr>
              <w:t>10,71%</w:t>
            </w:r>
          </w:p>
        </w:tc>
      </w:tr>
      <w:tr w:rsidR="00C951E0" w:rsidRPr="005E44C1" w14:paraId="06114F25" w14:textId="77777777" w:rsidTr="005E44C1">
        <w:trPr>
          <w:trHeight w:val="330"/>
        </w:trPr>
        <w:tc>
          <w:tcPr>
            <w:tcW w:w="2840" w:type="dxa"/>
            <w:tcBorders>
              <w:top w:val="nil"/>
              <w:left w:val="single" w:sz="8" w:space="0" w:color="auto"/>
              <w:bottom w:val="single" w:sz="8" w:space="0" w:color="auto"/>
              <w:right w:val="single" w:sz="8" w:space="0" w:color="auto"/>
            </w:tcBorders>
            <w:shd w:val="clear" w:color="000000" w:fill="DDEBF7"/>
            <w:noWrap/>
            <w:vAlign w:val="center"/>
            <w:hideMark/>
          </w:tcPr>
          <w:p w14:paraId="27DAE776" w14:textId="0D8BA3BE" w:rsidR="00C951E0" w:rsidRPr="005E44C1" w:rsidRDefault="00C951E0" w:rsidP="00C951E0">
            <w:pPr>
              <w:rPr>
                <w:rFonts w:ascii="Arial Narrow" w:eastAsia="Times New Roman" w:hAnsi="Arial Narrow" w:cs="Calibri"/>
                <w:color w:val="000000"/>
                <w:lang w:val="es-CO" w:eastAsia="es-CO"/>
              </w:rPr>
            </w:pPr>
            <w:r>
              <w:rPr>
                <w:rFonts w:ascii="Arial Narrow" w:hAnsi="Arial Narrow" w:cs="Calibri"/>
                <w:color w:val="000000"/>
              </w:rPr>
              <w:t>66-70</w:t>
            </w:r>
          </w:p>
        </w:tc>
        <w:tc>
          <w:tcPr>
            <w:tcW w:w="1701" w:type="dxa"/>
            <w:tcBorders>
              <w:top w:val="nil"/>
              <w:left w:val="nil"/>
              <w:bottom w:val="single" w:sz="8" w:space="0" w:color="auto"/>
              <w:right w:val="single" w:sz="8" w:space="0" w:color="auto"/>
            </w:tcBorders>
            <w:shd w:val="clear" w:color="auto" w:fill="auto"/>
            <w:noWrap/>
            <w:vAlign w:val="center"/>
            <w:hideMark/>
          </w:tcPr>
          <w:p w14:paraId="13EE70DD" w14:textId="6D9F6B45" w:rsidR="00C951E0" w:rsidRPr="00737956" w:rsidRDefault="00C951E0" w:rsidP="00C951E0">
            <w:pPr>
              <w:jc w:val="center"/>
              <w:rPr>
                <w:rFonts w:ascii="Arial Narrow" w:eastAsia="Times New Roman" w:hAnsi="Arial Narrow" w:cs="Calibri"/>
                <w:color w:val="000000"/>
                <w:lang w:val="es-CO" w:eastAsia="es-CO"/>
              </w:rPr>
            </w:pPr>
            <w:r>
              <w:rPr>
                <w:rFonts w:ascii="Arial Narrow" w:hAnsi="Arial Narrow" w:cs="Calibri"/>
                <w:color w:val="000000"/>
              </w:rPr>
              <w:t>11</w:t>
            </w:r>
          </w:p>
        </w:tc>
        <w:tc>
          <w:tcPr>
            <w:tcW w:w="1701" w:type="dxa"/>
            <w:tcBorders>
              <w:top w:val="nil"/>
              <w:left w:val="nil"/>
              <w:bottom w:val="single" w:sz="8" w:space="0" w:color="auto"/>
              <w:right w:val="single" w:sz="8" w:space="0" w:color="auto"/>
            </w:tcBorders>
            <w:shd w:val="clear" w:color="auto" w:fill="auto"/>
            <w:vAlign w:val="center"/>
            <w:hideMark/>
          </w:tcPr>
          <w:p w14:paraId="3D6C7D57" w14:textId="0340FFD5" w:rsidR="00C951E0" w:rsidRPr="00737956" w:rsidRDefault="00C951E0" w:rsidP="00C951E0">
            <w:pPr>
              <w:jc w:val="center"/>
              <w:rPr>
                <w:rFonts w:ascii="Arial Narrow" w:eastAsia="Times New Roman" w:hAnsi="Arial Narrow" w:cs="Calibri"/>
                <w:color w:val="000000"/>
                <w:lang w:val="es-CO" w:eastAsia="es-CO"/>
              </w:rPr>
            </w:pPr>
            <w:r>
              <w:rPr>
                <w:rFonts w:ascii="Arial Narrow" w:hAnsi="Arial Narrow" w:cs="Calibri"/>
                <w:color w:val="000000"/>
              </w:rPr>
              <w:t>19,64%</w:t>
            </w:r>
          </w:p>
        </w:tc>
      </w:tr>
      <w:tr w:rsidR="00C951E0" w:rsidRPr="005E44C1" w14:paraId="7013DF0D" w14:textId="77777777" w:rsidTr="005E44C1">
        <w:trPr>
          <w:trHeight w:val="330"/>
        </w:trPr>
        <w:tc>
          <w:tcPr>
            <w:tcW w:w="2840" w:type="dxa"/>
            <w:tcBorders>
              <w:top w:val="nil"/>
              <w:left w:val="single" w:sz="8" w:space="0" w:color="auto"/>
              <w:bottom w:val="single" w:sz="8" w:space="0" w:color="auto"/>
              <w:right w:val="single" w:sz="8" w:space="0" w:color="auto"/>
            </w:tcBorders>
            <w:shd w:val="clear" w:color="000000" w:fill="DDEBF7"/>
            <w:noWrap/>
            <w:vAlign w:val="center"/>
            <w:hideMark/>
          </w:tcPr>
          <w:p w14:paraId="6115FE6E" w14:textId="674187CA" w:rsidR="00C951E0" w:rsidRPr="005E44C1" w:rsidRDefault="00C951E0" w:rsidP="00C951E0">
            <w:pPr>
              <w:rPr>
                <w:rFonts w:ascii="Arial Narrow" w:eastAsia="Times New Roman" w:hAnsi="Arial Narrow" w:cs="Calibri"/>
                <w:color w:val="000000"/>
                <w:lang w:val="es-CO" w:eastAsia="es-CO"/>
              </w:rPr>
            </w:pPr>
            <w:r>
              <w:rPr>
                <w:rFonts w:ascii="Arial Narrow" w:hAnsi="Arial Narrow" w:cs="Calibri"/>
                <w:color w:val="000000"/>
              </w:rPr>
              <w:t>71-75</w:t>
            </w:r>
          </w:p>
        </w:tc>
        <w:tc>
          <w:tcPr>
            <w:tcW w:w="1701" w:type="dxa"/>
            <w:tcBorders>
              <w:top w:val="nil"/>
              <w:left w:val="nil"/>
              <w:bottom w:val="single" w:sz="8" w:space="0" w:color="auto"/>
              <w:right w:val="single" w:sz="8" w:space="0" w:color="auto"/>
            </w:tcBorders>
            <w:shd w:val="clear" w:color="auto" w:fill="auto"/>
            <w:noWrap/>
            <w:vAlign w:val="center"/>
            <w:hideMark/>
          </w:tcPr>
          <w:p w14:paraId="23CEA073" w14:textId="0E1B4B80" w:rsidR="00C951E0" w:rsidRPr="00737956" w:rsidRDefault="00C951E0" w:rsidP="00C951E0">
            <w:pPr>
              <w:jc w:val="center"/>
              <w:rPr>
                <w:rFonts w:ascii="Arial Narrow" w:eastAsia="Times New Roman" w:hAnsi="Arial Narrow" w:cs="Calibri"/>
                <w:color w:val="000000"/>
                <w:lang w:val="es-CO" w:eastAsia="es-CO"/>
              </w:rPr>
            </w:pPr>
            <w:r>
              <w:rPr>
                <w:rFonts w:ascii="Arial Narrow" w:hAnsi="Arial Narrow" w:cs="Calibri"/>
                <w:color w:val="000000"/>
              </w:rPr>
              <w:t>9</w:t>
            </w:r>
          </w:p>
        </w:tc>
        <w:tc>
          <w:tcPr>
            <w:tcW w:w="1701" w:type="dxa"/>
            <w:tcBorders>
              <w:top w:val="nil"/>
              <w:left w:val="nil"/>
              <w:bottom w:val="single" w:sz="8" w:space="0" w:color="auto"/>
              <w:right w:val="single" w:sz="8" w:space="0" w:color="auto"/>
            </w:tcBorders>
            <w:shd w:val="clear" w:color="auto" w:fill="auto"/>
            <w:vAlign w:val="center"/>
            <w:hideMark/>
          </w:tcPr>
          <w:p w14:paraId="48EE1120" w14:textId="61BA5451" w:rsidR="00C951E0" w:rsidRPr="00737956" w:rsidRDefault="00C951E0" w:rsidP="00C951E0">
            <w:pPr>
              <w:jc w:val="center"/>
              <w:rPr>
                <w:rFonts w:ascii="Arial Narrow" w:eastAsia="Times New Roman" w:hAnsi="Arial Narrow" w:cs="Calibri"/>
                <w:color w:val="000000"/>
                <w:lang w:val="es-CO" w:eastAsia="es-CO"/>
              </w:rPr>
            </w:pPr>
            <w:r>
              <w:rPr>
                <w:rFonts w:ascii="Arial Narrow" w:hAnsi="Arial Narrow" w:cs="Calibri"/>
                <w:color w:val="000000"/>
              </w:rPr>
              <w:t>16,07%</w:t>
            </w:r>
          </w:p>
        </w:tc>
      </w:tr>
      <w:tr w:rsidR="00C951E0" w:rsidRPr="005E44C1" w14:paraId="02AB2CA0" w14:textId="77777777" w:rsidTr="005E44C1">
        <w:trPr>
          <w:trHeight w:val="330"/>
        </w:trPr>
        <w:tc>
          <w:tcPr>
            <w:tcW w:w="2840" w:type="dxa"/>
            <w:tcBorders>
              <w:top w:val="nil"/>
              <w:left w:val="single" w:sz="8" w:space="0" w:color="auto"/>
              <w:bottom w:val="single" w:sz="8" w:space="0" w:color="auto"/>
              <w:right w:val="single" w:sz="8" w:space="0" w:color="auto"/>
            </w:tcBorders>
            <w:shd w:val="clear" w:color="000000" w:fill="DDEBF7"/>
            <w:noWrap/>
            <w:vAlign w:val="center"/>
            <w:hideMark/>
          </w:tcPr>
          <w:p w14:paraId="4560DB2D" w14:textId="215C101E" w:rsidR="00C951E0" w:rsidRPr="005E44C1" w:rsidRDefault="00C951E0" w:rsidP="00C951E0">
            <w:pPr>
              <w:rPr>
                <w:rFonts w:ascii="Arial Narrow" w:eastAsia="Times New Roman" w:hAnsi="Arial Narrow" w:cs="Calibri"/>
                <w:color w:val="000000"/>
                <w:lang w:val="es-CO" w:eastAsia="es-CO"/>
              </w:rPr>
            </w:pPr>
            <w:r>
              <w:rPr>
                <w:rFonts w:ascii="Arial Narrow" w:hAnsi="Arial Narrow" w:cs="Calibri"/>
                <w:color w:val="000000"/>
              </w:rPr>
              <w:t>76-80</w:t>
            </w:r>
          </w:p>
        </w:tc>
        <w:tc>
          <w:tcPr>
            <w:tcW w:w="1701" w:type="dxa"/>
            <w:tcBorders>
              <w:top w:val="nil"/>
              <w:left w:val="nil"/>
              <w:bottom w:val="single" w:sz="8" w:space="0" w:color="auto"/>
              <w:right w:val="single" w:sz="8" w:space="0" w:color="auto"/>
            </w:tcBorders>
            <w:shd w:val="clear" w:color="auto" w:fill="auto"/>
            <w:noWrap/>
            <w:vAlign w:val="center"/>
            <w:hideMark/>
          </w:tcPr>
          <w:p w14:paraId="2FC52517" w14:textId="18AAD9DC" w:rsidR="00C951E0" w:rsidRPr="00737956" w:rsidRDefault="00C951E0" w:rsidP="00C951E0">
            <w:pPr>
              <w:jc w:val="center"/>
              <w:rPr>
                <w:rFonts w:ascii="Arial Narrow" w:eastAsia="Times New Roman" w:hAnsi="Arial Narrow" w:cs="Calibri"/>
                <w:color w:val="000000"/>
                <w:lang w:val="es-CO" w:eastAsia="es-CO"/>
              </w:rPr>
            </w:pPr>
            <w:r>
              <w:rPr>
                <w:rFonts w:ascii="Arial Narrow" w:hAnsi="Arial Narrow" w:cs="Calibri"/>
                <w:color w:val="000000"/>
              </w:rPr>
              <w:t>8</w:t>
            </w:r>
          </w:p>
        </w:tc>
        <w:tc>
          <w:tcPr>
            <w:tcW w:w="1701" w:type="dxa"/>
            <w:tcBorders>
              <w:top w:val="nil"/>
              <w:left w:val="nil"/>
              <w:bottom w:val="single" w:sz="8" w:space="0" w:color="auto"/>
              <w:right w:val="single" w:sz="8" w:space="0" w:color="auto"/>
            </w:tcBorders>
            <w:shd w:val="clear" w:color="auto" w:fill="auto"/>
            <w:vAlign w:val="center"/>
            <w:hideMark/>
          </w:tcPr>
          <w:p w14:paraId="392CB1BB" w14:textId="284967EB" w:rsidR="00C951E0" w:rsidRPr="00737956" w:rsidRDefault="00C951E0" w:rsidP="00C951E0">
            <w:pPr>
              <w:jc w:val="center"/>
              <w:rPr>
                <w:rFonts w:ascii="Arial Narrow" w:eastAsia="Times New Roman" w:hAnsi="Arial Narrow" w:cs="Calibri"/>
                <w:color w:val="000000"/>
                <w:lang w:val="es-CO" w:eastAsia="es-CO"/>
              </w:rPr>
            </w:pPr>
            <w:r>
              <w:rPr>
                <w:rFonts w:ascii="Arial Narrow" w:hAnsi="Arial Narrow" w:cs="Calibri"/>
                <w:color w:val="000000"/>
              </w:rPr>
              <w:t>14,29%</w:t>
            </w:r>
          </w:p>
        </w:tc>
      </w:tr>
      <w:tr w:rsidR="00C951E0" w:rsidRPr="005E44C1" w14:paraId="2F084FE8" w14:textId="77777777" w:rsidTr="005E44C1">
        <w:trPr>
          <w:trHeight w:val="330"/>
        </w:trPr>
        <w:tc>
          <w:tcPr>
            <w:tcW w:w="2840" w:type="dxa"/>
            <w:tcBorders>
              <w:top w:val="nil"/>
              <w:left w:val="single" w:sz="8" w:space="0" w:color="auto"/>
              <w:bottom w:val="single" w:sz="8" w:space="0" w:color="auto"/>
              <w:right w:val="single" w:sz="8" w:space="0" w:color="auto"/>
            </w:tcBorders>
            <w:shd w:val="clear" w:color="000000" w:fill="DDEBF7"/>
            <w:noWrap/>
            <w:vAlign w:val="center"/>
            <w:hideMark/>
          </w:tcPr>
          <w:p w14:paraId="7BDBB9DB" w14:textId="496D78E9" w:rsidR="00C951E0" w:rsidRPr="005E44C1" w:rsidRDefault="00C951E0" w:rsidP="00C951E0">
            <w:pPr>
              <w:rPr>
                <w:rFonts w:ascii="Arial Narrow" w:eastAsia="Times New Roman" w:hAnsi="Arial Narrow" w:cs="Calibri"/>
                <w:color w:val="000000"/>
                <w:lang w:val="es-CO" w:eastAsia="es-CO"/>
              </w:rPr>
            </w:pPr>
            <w:r>
              <w:rPr>
                <w:rFonts w:ascii="Arial Narrow" w:hAnsi="Arial Narrow" w:cs="Calibri"/>
                <w:color w:val="000000"/>
              </w:rPr>
              <w:t>81-85</w:t>
            </w:r>
          </w:p>
        </w:tc>
        <w:tc>
          <w:tcPr>
            <w:tcW w:w="1701" w:type="dxa"/>
            <w:tcBorders>
              <w:top w:val="nil"/>
              <w:left w:val="nil"/>
              <w:bottom w:val="single" w:sz="8" w:space="0" w:color="auto"/>
              <w:right w:val="single" w:sz="8" w:space="0" w:color="auto"/>
            </w:tcBorders>
            <w:shd w:val="clear" w:color="auto" w:fill="auto"/>
            <w:noWrap/>
            <w:vAlign w:val="center"/>
            <w:hideMark/>
          </w:tcPr>
          <w:p w14:paraId="37760E8E" w14:textId="131712FB" w:rsidR="00C951E0" w:rsidRPr="00737956" w:rsidRDefault="00C951E0" w:rsidP="00C951E0">
            <w:pPr>
              <w:jc w:val="center"/>
              <w:rPr>
                <w:rFonts w:ascii="Arial Narrow" w:eastAsia="Times New Roman" w:hAnsi="Arial Narrow" w:cs="Calibri"/>
                <w:color w:val="000000"/>
                <w:lang w:val="es-CO" w:eastAsia="es-CO"/>
              </w:rPr>
            </w:pPr>
            <w:r>
              <w:rPr>
                <w:rFonts w:ascii="Arial Narrow" w:hAnsi="Arial Narrow" w:cs="Calibri"/>
                <w:color w:val="000000"/>
              </w:rPr>
              <w:t>1</w:t>
            </w:r>
          </w:p>
        </w:tc>
        <w:tc>
          <w:tcPr>
            <w:tcW w:w="1701" w:type="dxa"/>
            <w:tcBorders>
              <w:top w:val="nil"/>
              <w:left w:val="nil"/>
              <w:bottom w:val="single" w:sz="8" w:space="0" w:color="auto"/>
              <w:right w:val="single" w:sz="8" w:space="0" w:color="auto"/>
            </w:tcBorders>
            <w:shd w:val="clear" w:color="auto" w:fill="auto"/>
            <w:vAlign w:val="center"/>
            <w:hideMark/>
          </w:tcPr>
          <w:p w14:paraId="47194211" w14:textId="68DF499D" w:rsidR="00C951E0" w:rsidRPr="00737956" w:rsidRDefault="00C951E0" w:rsidP="00C951E0">
            <w:pPr>
              <w:jc w:val="center"/>
              <w:rPr>
                <w:rFonts w:ascii="Arial Narrow" w:eastAsia="Times New Roman" w:hAnsi="Arial Narrow" w:cs="Calibri"/>
                <w:color w:val="000000"/>
                <w:lang w:val="es-CO" w:eastAsia="es-CO"/>
              </w:rPr>
            </w:pPr>
            <w:r>
              <w:rPr>
                <w:rFonts w:ascii="Arial Narrow" w:hAnsi="Arial Narrow" w:cs="Calibri"/>
                <w:color w:val="000000"/>
              </w:rPr>
              <w:t>1,79%</w:t>
            </w:r>
          </w:p>
        </w:tc>
      </w:tr>
      <w:tr w:rsidR="00C951E0" w:rsidRPr="005E44C1" w14:paraId="363D2D5F" w14:textId="77777777" w:rsidTr="005E44C1">
        <w:trPr>
          <w:trHeight w:val="330"/>
        </w:trPr>
        <w:tc>
          <w:tcPr>
            <w:tcW w:w="2840" w:type="dxa"/>
            <w:tcBorders>
              <w:top w:val="nil"/>
              <w:left w:val="single" w:sz="8" w:space="0" w:color="auto"/>
              <w:bottom w:val="single" w:sz="8" w:space="0" w:color="auto"/>
              <w:right w:val="single" w:sz="8" w:space="0" w:color="auto"/>
            </w:tcBorders>
            <w:shd w:val="clear" w:color="000000" w:fill="DDEBF7"/>
            <w:noWrap/>
            <w:vAlign w:val="center"/>
            <w:hideMark/>
          </w:tcPr>
          <w:p w14:paraId="6CEE46ED" w14:textId="0991DDBC" w:rsidR="00C951E0" w:rsidRPr="005E44C1" w:rsidRDefault="00C951E0" w:rsidP="00C951E0">
            <w:pPr>
              <w:rPr>
                <w:rFonts w:ascii="Arial Narrow" w:eastAsia="Times New Roman" w:hAnsi="Arial Narrow" w:cs="Calibri"/>
                <w:color w:val="000000"/>
                <w:lang w:val="es-CO" w:eastAsia="es-CO"/>
              </w:rPr>
            </w:pPr>
            <w:r>
              <w:rPr>
                <w:rFonts w:ascii="Arial Narrow" w:hAnsi="Arial Narrow" w:cs="Calibri"/>
                <w:color w:val="000000"/>
              </w:rPr>
              <w:t>86-90</w:t>
            </w:r>
          </w:p>
        </w:tc>
        <w:tc>
          <w:tcPr>
            <w:tcW w:w="1701" w:type="dxa"/>
            <w:tcBorders>
              <w:top w:val="nil"/>
              <w:left w:val="nil"/>
              <w:bottom w:val="single" w:sz="8" w:space="0" w:color="auto"/>
              <w:right w:val="single" w:sz="8" w:space="0" w:color="auto"/>
            </w:tcBorders>
            <w:shd w:val="clear" w:color="auto" w:fill="auto"/>
            <w:noWrap/>
            <w:vAlign w:val="center"/>
            <w:hideMark/>
          </w:tcPr>
          <w:p w14:paraId="0C23F586" w14:textId="200F4E24" w:rsidR="00C951E0" w:rsidRPr="00737956" w:rsidRDefault="00C951E0" w:rsidP="00C951E0">
            <w:pPr>
              <w:jc w:val="center"/>
              <w:rPr>
                <w:rFonts w:ascii="Arial Narrow" w:eastAsia="Times New Roman" w:hAnsi="Arial Narrow" w:cs="Calibri"/>
                <w:color w:val="000000"/>
                <w:lang w:val="es-CO" w:eastAsia="es-CO"/>
              </w:rPr>
            </w:pPr>
            <w:r>
              <w:rPr>
                <w:rFonts w:ascii="Arial Narrow" w:hAnsi="Arial Narrow" w:cs="Calibri"/>
                <w:color w:val="000000"/>
              </w:rPr>
              <w:t>3</w:t>
            </w:r>
          </w:p>
        </w:tc>
        <w:tc>
          <w:tcPr>
            <w:tcW w:w="1701" w:type="dxa"/>
            <w:tcBorders>
              <w:top w:val="nil"/>
              <w:left w:val="nil"/>
              <w:bottom w:val="single" w:sz="8" w:space="0" w:color="auto"/>
              <w:right w:val="single" w:sz="8" w:space="0" w:color="auto"/>
            </w:tcBorders>
            <w:shd w:val="clear" w:color="auto" w:fill="auto"/>
            <w:vAlign w:val="center"/>
            <w:hideMark/>
          </w:tcPr>
          <w:p w14:paraId="5A8EE03B" w14:textId="4B520A16" w:rsidR="00C951E0" w:rsidRPr="00737956" w:rsidRDefault="00C951E0" w:rsidP="00C951E0">
            <w:pPr>
              <w:jc w:val="center"/>
              <w:rPr>
                <w:rFonts w:ascii="Arial Narrow" w:eastAsia="Times New Roman" w:hAnsi="Arial Narrow" w:cs="Calibri"/>
                <w:color w:val="000000"/>
                <w:lang w:val="es-CO" w:eastAsia="es-CO"/>
              </w:rPr>
            </w:pPr>
            <w:r>
              <w:rPr>
                <w:rFonts w:ascii="Arial Narrow" w:hAnsi="Arial Narrow" w:cs="Calibri"/>
                <w:color w:val="000000"/>
              </w:rPr>
              <w:t>5,36%</w:t>
            </w:r>
          </w:p>
        </w:tc>
      </w:tr>
      <w:tr w:rsidR="00C951E0" w:rsidRPr="005E44C1" w14:paraId="0B7E0E39" w14:textId="77777777" w:rsidTr="005E44C1">
        <w:trPr>
          <w:trHeight w:val="330"/>
        </w:trPr>
        <w:tc>
          <w:tcPr>
            <w:tcW w:w="2840" w:type="dxa"/>
            <w:tcBorders>
              <w:top w:val="nil"/>
              <w:left w:val="single" w:sz="8" w:space="0" w:color="auto"/>
              <w:bottom w:val="single" w:sz="8" w:space="0" w:color="auto"/>
              <w:right w:val="single" w:sz="8" w:space="0" w:color="auto"/>
            </w:tcBorders>
            <w:shd w:val="clear" w:color="000000" w:fill="DDEBF7"/>
            <w:noWrap/>
            <w:vAlign w:val="center"/>
            <w:hideMark/>
          </w:tcPr>
          <w:p w14:paraId="64026B9A" w14:textId="7E8DDC7B" w:rsidR="00C951E0" w:rsidRPr="005E44C1" w:rsidRDefault="00C951E0" w:rsidP="00C951E0">
            <w:pPr>
              <w:rPr>
                <w:rFonts w:ascii="Arial Narrow" w:eastAsia="Times New Roman" w:hAnsi="Arial Narrow" w:cs="Calibri"/>
                <w:color w:val="000000"/>
                <w:lang w:val="es-CO" w:eastAsia="es-CO"/>
              </w:rPr>
            </w:pPr>
            <w:r>
              <w:rPr>
                <w:rFonts w:ascii="Arial Narrow" w:hAnsi="Arial Narrow" w:cs="Calibri"/>
                <w:color w:val="000000"/>
              </w:rPr>
              <w:t>91-95</w:t>
            </w:r>
          </w:p>
        </w:tc>
        <w:tc>
          <w:tcPr>
            <w:tcW w:w="1701" w:type="dxa"/>
            <w:tcBorders>
              <w:top w:val="nil"/>
              <w:left w:val="nil"/>
              <w:bottom w:val="single" w:sz="8" w:space="0" w:color="auto"/>
              <w:right w:val="single" w:sz="8" w:space="0" w:color="auto"/>
            </w:tcBorders>
            <w:shd w:val="clear" w:color="auto" w:fill="auto"/>
            <w:noWrap/>
            <w:vAlign w:val="center"/>
            <w:hideMark/>
          </w:tcPr>
          <w:p w14:paraId="4BE6E7D5" w14:textId="5C820ACC" w:rsidR="00C951E0" w:rsidRPr="00737956" w:rsidRDefault="00C951E0" w:rsidP="00C951E0">
            <w:pPr>
              <w:jc w:val="center"/>
              <w:rPr>
                <w:rFonts w:ascii="Arial Narrow" w:eastAsia="Times New Roman" w:hAnsi="Arial Narrow" w:cs="Calibri"/>
                <w:color w:val="000000"/>
                <w:lang w:val="es-CO" w:eastAsia="es-CO"/>
              </w:rPr>
            </w:pPr>
            <w:r>
              <w:rPr>
                <w:rFonts w:ascii="Arial Narrow" w:hAnsi="Arial Narrow" w:cs="Calibri"/>
                <w:color w:val="000000"/>
              </w:rPr>
              <w:t>1</w:t>
            </w:r>
          </w:p>
        </w:tc>
        <w:tc>
          <w:tcPr>
            <w:tcW w:w="1701" w:type="dxa"/>
            <w:tcBorders>
              <w:top w:val="nil"/>
              <w:left w:val="nil"/>
              <w:bottom w:val="single" w:sz="8" w:space="0" w:color="auto"/>
              <w:right w:val="single" w:sz="8" w:space="0" w:color="auto"/>
            </w:tcBorders>
            <w:shd w:val="clear" w:color="auto" w:fill="auto"/>
            <w:vAlign w:val="center"/>
            <w:hideMark/>
          </w:tcPr>
          <w:p w14:paraId="7458BE00" w14:textId="07297FDF" w:rsidR="00C951E0" w:rsidRPr="00737956" w:rsidRDefault="00C951E0" w:rsidP="00C951E0">
            <w:pPr>
              <w:jc w:val="center"/>
              <w:rPr>
                <w:rFonts w:ascii="Arial Narrow" w:eastAsia="Times New Roman" w:hAnsi="Arial Narrow" w:cs="Calibri"/>
                <w:color w:val="000000"/>
                <w:lang w:val="es-CO" w:eastAsia="es-CO"/>
              </w:rPr>
            </w:pPr>
            <w:r>
              <w:rPr>
                <w:rFonts w:ascii="Arial Narrow" w:hAnsi="Arial Narrow" w:cs="Calibri"/>
                <w:color w:val="000000"/>
              </w:rPr>
              <w:t>1,79%</w:t>
            </w:r>
          </w:p>
        </w:tc>
      </w:tr>
      <w:tr w:rsidR="00C951E0" w:rsidRPr="005E44C1" w14:paraId="430EAFC8" w14:textId="77777777" w:rsidTr="005E44C1">
        <w:trPr>
          <w:trHeight w:val="330"/>
        </w:trPr>
        <w:tc>
          <w:tcPr>
            <w:tcW w:w="2840" w:type="dxa"/>
            <w:tcBorders>
              <w:top w:val="nil"/>
              <w:left w:val="single" w:sz="8" w:space="0" w:color="auto"/>
              <w:bottom w:val="single" w:sz="8" w:space="0" w:color="auto"/>
              <w:right w:val="single" w:sz="8" w:space="0" w:color="auto"/>
            </w:tcBorders>
            <w:shd w:val="clear" w:color="000000" w:fill="DDEBF7"/>
            <w:noWrap/>
            <w:vAlign w:val="center"/>
            <w:hideMark/>
          </w:tcPr>
          <w:p w14:paraId="7DF45CDF" w14:textId="596C6A65" w:rsidR="00C951E0" w:rsidRPr="00542CF7" w:rsidRDefault="00C951E0" w:rsidP="00C951E0">
            <w:pPr>
              <w:rPr>
                <w:rFonts w:ascii="Arial Narrow" w:eastAsia="Times New Roman" w:hAnsi="Arial Narrow" w:cs="Calibri"/>
                <w:b/>
                <w:color w:val="000000"/>
                <w:lang w:val="es-CO" w:eastAsia="es-CO"/>
              </w:rPr>
            </w:pPr>
            <w:r w:rsidRPr="00542CF7">
              <w:rPr>
                <w:rFonts w:ascii="Arial Narrow" w:hAnsi="Arial Narrow" w:cs="Calibri"/>
                <w:b/>
                <w:color w:val="000000"/>
              </w:rPr>
              <w:t>Total</w:t>
            </w:r>
          </w:p>
        </w:tc>
        <w:tc>
          <w:tcPr>
            <w:tcW w:w="1701" w:type="dxa"/>
            <w:tcBorders>
              <w:top w:val="nil"/>
              <w:left w:val="nil"/>
              <w:bottom w:val="single" w:sz="8" w:space="0" w:color="auto"/>
              <w:right w:val="single" w:sz="8" w:space="0" w:color="auto"/>
            </w:tcBorders>
            <w:shd w:val="clear" w:color="auto" w:fill="auto"/>
            <w:noWrap/>
            <w:vAlign w:val="center"/>
            <w:hideMark/>
          </w:tcPr>
          <w:p w14:paraId="229BD1BF" w14:textId="75EEECB7" w:rsidR="00C951E0" w:rsidRPr="00737956" w:rsidRDefault="00C951E0" w:rsidP="00C951E0">
            <w:pPr>
              <w:jc w:val="center"/>
              <w:rPr>
                <w:rFonts w:ascii="Arial Narrow" w:eastAsia="Times New Roman" w:hAnsi="Arial Narrow" w:cs="Calibri"/>
                <w:b/>
                <w:bCs/>
                <w:color w:val="000000"/>
                <w:lang w:val="es-CO" w:eastAsia="es-CO"/>
              </w:rPr>
            </w:pPr>
            <w:r>
              <w:rPr>
                <w:rFonts w:ascii="Arial Narrow" w:hAnsi="Arial Narrow" w:cs="Calibri"/>
                <w:b/>
                <w:bCs/>
                <w:color w:val="000000"/>
              </w:rPr>
              <w:t>56</w:t>
            </w:r>
          </w:p>
        </w:tc>
        <w:tc>
          <w:tcPr>
            <w:tcW w:w="1701" w:type="dxa"/>
            <w:tcBorders>
              <w:top w:val="nil"/>
              <w:left w:val="nil"/>
              <w:bottom w:val="single" w:sz="8" w:space="0" w:color="auto"/>
              <w:right w:val="single" w:sz="8" w:space="0" w:color="auto"/>
            </w:tcBorders>
            <w:shd w:val="clear" w:color="auto" w:fill="auto"/>
            <w:vAlign w:val="center"/>
            <w:hideMark/>
          </w:tcPr>
          <w:p w14:paraId="4ECA543E" w14:textId="0A8369CF" w:rsidR="00C951E0" w:rsidRPr="00737956" w:rsidRDefault="00C951E0" w:rsidP="00C951E0">
            <w:pPr>
              <w:jc w:val="center"/>
              <w:rPr>
                <w:rFonts w:ascii="Arial Narrow" w:eastAsia="Times New Roman" w:hAnsi="Arial Narrow" w:cs="Calibri"/>
                <w:b/>
                <w:bCs/>
                <w:color w:val="000000"/>
                <w:lang w:val="es-CO" w:eastAsia="es-CO"/>
              </w:rPr>
            </w:pPr>
            <w:r>
              <w:rPr>
                <w:rFonts w:ascii="Arial Narrow" w:hAnsi="Arial Narrow" w:cs="Calibri"/>
                <w:b/>
                <w:bCs/>
                <w:color w:val="000000"/>
              </w:rPr>
              <w:t>100%</w:t>
            </w:r>
          </w:p>
        </w:tc>
      </w:tr>
    </w:tbl>
    <w:p w14:paraId="257A5CA8" w14:textId="77777777" w:rsidR="00AD5D77" w:rsidRDefault="00AD5D77" w:rsidP="006A5DD8">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62415A11" w14:textId="77777777" w:rsidR="00493021" w:rsidRDefault="00493021" w:rsidP="005D720C">
      <w:pPr>
        <w:jc w:val="both"/>
        <w:rPr>
          <w:rFonts w:ascii="Arial" w:hAnsi="Arial" w:cs="Arial"/>
          <w:color w:val="000000"/>
          <w:lang w:val="es-CO"/>
        </w:rPr>
      </w:pPr>
    </w:p>
    <w:p w14:paraId="0029317F" w14:textId="77777777" w:rsidR="00957C29" w:rsidRDefault="00957C29" w:rsidP="005D720C">
      <w:pPr>
        <w:jc w:val="both"/>
        <w:rPr>
          <w:rFonts w:ascii="Arial" w:hAnsi="Arial" w:cs="Arial"/>
          <w:color w:val="000000"/>
          <w:lang w:val="es-CO"/>
        </w:rPr>
      </w:pPr>
    </w:p>
    <w:p w14:paraId="475C7727" w14:textId="5A08AB86" w:rsidR="00781E89" w:rsidRPr="009306AB" w:rsidRDefault="00781E89" w:rsidP="00781E89">
      <w:pPr>
        <w:jc w:val="both"/>
        <w:rPr>
          <w:rFonts w:ascii="Arial" w:hAnsi="Arial" w:cs="Arial"/>
          <w:sz w:val="16"/>
          <w:szCs w:val="16"/>
        </w:rPr>
      </w:pPr>
      <w:r w:rsidRPr="009306AB">
        <w:rPr>
          <w:rFonts w:ascii="Arial" w:hAnsi="Arial" w:cs="Arial"/>
          <w:sz w:val="16"/>
          <w:szCs w:val="16"/>
        </w:rPr>
        <w:t xml:space="preserve">Gráfico </w:t>
      </w:r>
      <w:r w:rsidR="00A1466F" w:rsidRPr="009306AB">
        <w:rPr>
          <w:rFonts w:ascii="Arial" w:hAnsi="Arial" w:cs="Arial"/>
          <w:sz w:val="16"/>
          <w:szCs w:val="16"/>
        </w:rPr>
        <w:t>13 Rango</w:t>
      </w:r>
      <w:r w:rsidRPr="009306AB">
        <w:rPr>
          <w:rFonts w:ascii="Arial" w:hAnsi="Arial" w:cs="Arial"/>
          <w:sz w:val="16"/>
          <w:szCs w:val="16"/>
        </w:rPr>
        <w:t xml:space="preserve"> de edad – Glorias del Deporte</w:t>
      </w:r>
    </w:p>
    <w:p w14:paraId="4153FED7" w14:textId="77777777" w:rsidR="00957C29" w:rsidRPr="009306AB" w:rsidRDefault="009306AB" w:rsidP="005D720C">
      <w:pPr>
        <w:jc w:val="both"/>
        <w:rPr>
          <w:rFonts w:ascii="Arial" w:hAnsi="Arial" w:cs="Arial"/>
          <w:color w:val="000000"/>
          <w:lang w:val="es-CO"/>
        </w:rPr>
      </w:pPr>
      <w:r w:rsidRPr="009306AB">
        <w:rPr>
          <w:noProof/>
          <w:lang w:val="es-CO" w:eastAsia="es-CO"/>
        </w:rPr>
        <w:drawing>
          <wp:inline distT="0" distB="0" distL="0" distR="0" wp14:anchorId="306854C9" wp14:editId="2D89796A">
            <wp:extent cx="5981700" cy="3352800"/>
            <wp:effectExtent l="0" t="0" r="0" b="0"/>
            <wp:docPr id="35" name="Gráfico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4E646701" w14:textId="77777777" w:rsidR="00AD5D77" w:rsidRDefault="00AD5D77" w:rsidP="00AD5D77">
      <w:pPr>
        <w:spacing w:before="120"/>
        <w:rPr>
          <w:rFonts w:ascii="Arial" w:hAnsi="Arial" w:cs="Arial"/>
          <w:iCs/>
          <w:sz w:val="16"/>
          <w:szCs w:val="16"/>
        </w:rPr>
      </w:pPr>
      <w:r w:rsidRPr="009306AB">
        <w:rPr>
          <w:rFonts w:ascii="Arial" w:hAnsi="Arial" w:cs="Arial"/>
          <w:iCs/>
          <w:sz w:val="16"/>
          <w:szCs w:val="16"/>
        </w:rPr>
        <w:t>Fuente: GIT Desarrollo Psicosocial</w:t>
      </w:r>
      <w:r w:rsidRPr="008C1D5B">
        <w:rPr>
          <w:rFonts w:ascii="Arial" w:hAnsi="Arial" w:cs="Arial"/>
          <w:iCs/>
          <w:sz w:val="16"/>
          <w:szCs w:val="16"/>
        </w:rPr>
        <w:t xml:space="preserve"> </w:t>
      </w:r>
    </w:p>
    <w:p w14:paraId="7CD07697" w14:textId="77777777" w:rsidR="00957C29" w:rsidRDefault="00957C29" w:rsidP="005D720C">
      <w:pPr>
        <w:jc w:val="both"/>
        <w:rPr>
          <w:rFonts w:ascii="Arial" w:hAnsi="Arial" w:cs="Arial"/>
          <w:color w:val="000000"/>
          <w:lang w:val="es-CO"/>
        </w:rPr>
      </w:pPr>
    </w:p>
    <w:p w14:paraId="646267E7" w14:textId="77777777" w:rsidR="006A5DD8" w:rsidRDefault="006A5DD8" w:rsidP="005D720C">
      <w:pPr>
        <w:jc w:val="both"/>
        <w:rPr>
          <w:rFonts w:ascii="Arial" w:hAnsi="Arial" w:cs="Arial"/>
          <w:color w:val="000000"/>
          <w:lang w:val="es-CO"/>
        </w:rPr>
      </w:pPr>
    </w:p>
    <w:p w14:paraId="2E38FC3C" w14:textId="77777777" w:rsidR="006A5DD8" w:rsidRPr="00007372" w:rsidRDefault="00B75CA4" w:rsidP="005D720C">
      <w:pPr>
        <w:jc w:val="both"/>
        <w:rPr>
          <w:rFonts w:ascii="Arial" w:hAnsi="Arial" w:cs="Arial"/>
          <w:b/>
          <w:color w:val="000000"/>
          <w:lang w:val="es-CO"/>
        </w:rPr>
      </w:pPr>
      <w:r>
        <w:rPr>
          <w:rFonts w:ascii="Arial" w:hAnsi="Arial" w:cs="Arial"/>
          <w:b/>
          <w:color w:val="000000"/>
          <w:lang w:val="es-CO"/>
        </w:rPr>
        <w:t>DESCRIPCION</w:t>
      </w:r>
    </w:p>
    <w:p w14:paraId="5B31522D" w14:textId="77777777" w:rsidR="00191878" w:rsidRDefault="00191878" w:rsidP="005D720C">
      <w:pPr>
        <w:jc w:val="both"/>
        <w:rPr>
          <w:rFonts w:ascii="Arial" w:hAnsi="Arial" w:cs="Arial"/>
          <w:color w:val="000000"/>
          <w:lang w:val="es-CO"/>
        </w:rPr>
      </w:pPr>
    </w:p>
    <w:p w14:paraId="0E2A7406" w14:textId="77777777" w:rsidR="00007372" w:rsidRDefault="00191878" w:rsidP="005D720C">
      <w:pPr>
        <w:jc w:val="both"/>
        <w:rPr>
          <w:rFonts w:ascii="Arial" w:hAnsi="Arial" w:cs="Arial"/>
          <w:color w:val="000000"/>
          <w:lang w:val="es-CO"/>
        </w:rPr>
      </w:pPr>
      <w:r>
        <w:rPr>
          <w:rFonts w:ascii="Arial" w:hAnsi="Arial" w:cs="Arial"/>
          <w:color w:val="000000"/>
          <w:lang w:val="es-CO"/>
        </w:rPr>
        <w:t xml:space="preserve">En el sector convencional </w:t>
      </w:r>
      <w:r w:rsidR="00007372">
        <w:rPr>
          <w:rFonts w:ascii="Arial" w:hAnsi="Arial" w:cs="Arial"/>
          <w:color w:val="000000"/>
          <w:lang w:val="es-CO"/>
        </w:rPr>
        <w:t xml:space="preserve">el mayor número de atletas </w:t>
      </w:r>
      <w:r w:rsidR="00A019AE">
        <w:rPr>
          <w:rFonts w:ascii="Arial" w:hAnsi="Arial" w:cs="Arial"/>
          <w:color w:val="000000"/>
          <w:lang w:val="es-CO"/>
        </w:rPr>
        <w:t>(</w:t>
      </w:r>
      <w:r w:rsidR="00D8230A">
        <w:rPr>
          <w:rFonts w:ascii="Arial" w:hAnsi="Arial" w:cs="Arial"/>
          <w:color w:val="000000"/>
          <w:lang w:val="es-CO"/>
        </w:rPr>
        <w:t>112</w:t>
      </w:r>
      <w:r w:rsidR="00A019AE">
        <w:rPr>
          <w:rFonts w:ascii="Arial" w:hAnsi="Arial" w:cs="Arial"/>
          <w:color w:val="000000"/>
          <w:lang w:val="es-CO"/>
        </w:rPr>
        <w:t xml:space="preserve"> que corresponde al </w:t>
      </w:r>
      <w:r w:rsidR="00D8230A">
        <w:rPr>
          <w:rFonts w:ascii="Arial" w:hAnsi="Arial" w:cs="Arial"/>
          <w:color w:val="000000"/>
          <w:lang w:val="es-CO"/>
        </w:rPr>
        <w:t>39.58</w:t>
      </w:r>
      <w:r w:rsidR="00A019AE">
        <w:rPr>
          <w:rFonts w:ascii="Arial" w:hAnsi="Arial" w:cs="Arial"/>
          <w:color w:val="000000"/>
          <w:lang w:val="es-CO"/>
        </w:rPr>
        <w:t xml:space="preserve">%) </w:t>
      </w:r>
      <w:r w:rsidR="00007372">
        <w:rPr>
          <w:rFonts w:ascii="Arial" w:hAnsi="Arial" w:cs="Arial"/>
          <w:color w:val="000000"/>
          <w:lang w:val="es-CO"/>
        </w:rPr>
        <w:t xml:space="preserve">se encuentra en un rango de edad de </w:t>
      </w:r>
      <w:r w:rsidR="00D8230A">
        <w:rPr>
          <w:rFonts w:ascii="Arial" w:hAnsi="Arial" w:cs="Arial"/>
          <w:color w:val="000000"/>
          <w:lang w:val="es-CO"/>
        </w:rPr>
        <w:t>19</w:t>
      </w:r>
      <w:r w:rsidR="00A019AE">
        <w:rPr>
          <w:rFonts w:ascii="Arial" w:hAnsi="Arial" w:cs="Arial"/>
          <w:color w:val="000000"/>
          <w:lang w:val="es-CO"/>
        </w:rPr>
        <w:t xml:space="preserve"> a 2</w:t>
      </w:r>
      <w:r w:rsidR="00D8230A">
        <w:rPr>
          <w:rFonts w:ascii="Arial" w:hAnsi="Arial" w:cs="Arial"/>
          <w:color w:val="000000"/>
          <w:lang w:val="es-CO"/>
        </w:rPr>
        <w:t>3</w:t>
      </w:r>
      <w:r w:rsidR="00A019AE">
        <w:rPr>
          <w:rFonts w:ascii="Arial" w:hAnsi="Arial" w:cs="Arial"/>
          <w:color w:val="000000"/>
          <w:lang w:val="es-CO"/>
        </w:rPr>
        <w:t xml:space="preserve"> años, seguido de</w:t>
      </w:r>
      <w:r w:rsidR="00DE137D">
        <w:rPr>
          <w:rFonts w:ascii="Arial" w:hAnsi="Arial" w:cs="Arial"/>
          <w:color w:val="000000"/>
          <w:lang w:val="es-CO"/>
        </w:rPr>
        <w:t xml:space="preserve"> </w:t>
      </w:r>
      <w:r w:rsidR="00A019AE">
        <w:rPr>
          <w:rFonts w:ascii="Arial" w:hAnsi="Arial" w:cs="Arial"/>
          <w:color w:val="000000"/>
          <w:lang w:val="es-CO"/>
        </w:rPr>
        <w:t>los atletas (</w:t>
      </w:r>
      <w:r w:rsidR="00D8230A">
        <w:rPr>
          <w:rFonts w:ascii="Arial" w:hAnsi="Arial" w:cs="Arial"/>
          <w:color w:val="000000"/>
          <w:lang w:val="es-CO"/>
        </w:rPr>
        <w:t>86</w:t>
      </w:r>
      <w:r w:rsidR="00A019AE">
        <w:rPr>
          <w:rFonts w:ascii="Arial" w:hAnsi="Arial" w:cs="Arial"/>
          <w:color w:val="000000"/>
          <w:lang w:val="es-CO"/>
        </w:rPr>
        <w:t xml:space="preserve"> que corresponde al </w:t>
      </w:r>
      <w:r w:rsidR="00D8230A">
        <w:rPr>
          <w:rFonts w:ascii="Arial" w:hAnsi="Arial" w:cs="Arial"/>
          <w:color w:val="000000"/>
          <w:lang w:val="es-CO"/>
        </w:rPr>
        <w:t>30.39</w:t>
      </w:r>
      <w:r w:rsidR="00A019AE">
        <w:rPr>
          <w:rFonts w:ascii="Arial" w:hAnsi="Arial" w:cs="Arial"/>
          <w:color w:val="000000"/>
          <w:lang w:val="es-CO"/>
        </w:rPr>
        <w:t>%) que se encuentran entre los 2</w:t>
      </w:r>
      <w:r w:rsidR="00D8230A">
        <w:rPr>
          <w:rFonts w:ascii="Arial" w:hAnsi="Arial" w:cs="Arial"/>
          <w:color w:val="000000"/>
          <w:lang w:val="es-CO"/>
        </w:rPr>
        <w:t>4</w:t>
      </w:r>
      <w:r w:rsidR="00A019AE">
        <w:rPr>
          <w:rFonts w:ascii="Arial" w:hAnsi="Arial" w:cs="Arial"/>
          <w:color w:val="000000"/>
          <w:lang w:val="es-CO"/>
        </w:rPr>
        <w:t xml:space="preserve"> a </w:t>
      </w:r>
      <w:r w:rsidR="00D8230A">
        <w:rPr>
          <w:rFonts w:ascii="Arial" w:hAnsi="Arial" w:cs="Arial"/>
          <w:color w:val="000000"/>
          <w:lang w:val="es-CO"/>
        </w:rPr>
        <w:t>28</w:t>
      </w:r>
      <w:r w:rsidR="00A019AE">
        <w:rPr>
          <w:rFonts w:ascii="Arial" w:hAnsi="Arial" w:cs="Arial"/>
          <w:color w:val="000000"/>
          <w:lang w:val="es-CO"/>
        </w:rPr>
        <w:t xml:space="preserve"> años de edad. </w:t>
      </w:r>
    </w:p>
    <w:p w14:paraId="0DB1BE55" w14:textId="77777777" w:rsidR="00007372" w:rsidRDefault="00007372" w:rsidP="005D720C">
      <w:pPr>
        <w:jc w:val="both"/>
        <w:rPr>
          <w:rFonts w:ascii="Arial" w:hAnsi="Arial" w:cs="Arial"/>
          <w:color w:val="000000"/>
          <w:lang w:val="es-CO"/>
        </w:rPr>
      </w:pPr>
    </w:p>
    <w:p w14:paraId="76DF8689" w14:textId="601F60B5" w:rsidR="000266CE" w:rsidRDefault="000266CE" w:rsidP="005D720C">
      <w:pPr>
        <w:jc w:val="both"/>
        <w:rPr>
          <w:rFonts w:ascii="Arial" w:hAnsi="Arial" w:cs="Arial"/>
          <w:color w:val="000000"/>
          <w:lang w:val="es-CO"/>
        </w:rPr>
      </w:pPr>
      <w:r>
        <w:rPr>
          <w:rFonts w:ascii="Arial" w:hAnsi="Arial" w:cs="Arial"/>
          <w:color w:val="000000"/>
          <w:lang w:val="es-CO"/>
        </w:rPr>
        <w:t>Para el sector paralímpico la distribución del mayor número de atletas (2</w:t>
      </w:r>
      <w:r w:rsidR="00D8230A">
        <w:rPr>
          <w:rFonts w:ascii="Arial" w:hAnsi="Arial" w:cs="Arial"/>
          <w:color w:val="000000"/>
          <w:lang w:val="es-CO"/>
        </w:rPr>
        <w:t>2</w:t>
      </w:r>
      <w:r>
        <w:rPr>
          <w:rFonts w:ascii="Arial" w:hAnsi="Arial" w:cs="Arial"/>
          <w:color w:val="000000"/>
          <w:lang w:val="es-CO"/>
        </w:rPr>
        <w:t xml:space="preserve"> que corresponde al </w:t>
      </w:r>
      <w:r w:rsidR="00D8230A">
        <w:rPr>
          <w:rFonts w:ascii="Arial" w:hAnsi="Arial" w:cs="Arial"/>
          <w:color w:val="000000"/>
          <w:lang w:val="es-CO"/>
        </w:rPr>
        <w:t>28.95</w:t>
      </w:r>
      <w:r>
        <w:rPr>
          <w:rFonts w:ascii="Arial" w:hAnsi="Arial" w:cs="Arial"/>
          <w:color w:val="000000"/>
          <w:lang w:val="es-CO"/>
        </w:rPr>
        <w:t>%</w:t>
      </w:r>
      <w:r w:rsidR="00A1466F">
        <w:rPr>
          <w:rFonts w:ascii="Arial" w:hAnsi="Arial" w:cs="Arial"/>
          <w:color w:val="000000"/>
          <w:lang w:val="es-CO"/>
        </w:rPr>
        <w:t>) se</w:t>
      </w:r>
      <w:r w:rsidR="00A93E34">
        <w:rPr>
          <w:rFonts w:ascii="Arial" w:hAnsi="Arial" w:cs="Arial"/>
          <w:color w:val="000000"/>
          <w:lang w:val="es-CO"/>
        </w:rPr>
        <w:t xml:space="preserve"> encuentra entre los 1</w:t>
      </w:r>
      <w:r w:rsidR="00D8230A">
        <w:rPr>
          <w:rFonts w:ascii="Arial" w:hAnsi="Arial" w:cs="Arial"/>
          <w:color w:val="000000"/>
          <w:lang w:val="es-CO"/>
        </w:rPr>
        <w:t xml:space="preserve">4 </w:t>
      </w:r>
      <w:r w:rsidR="00A93E34">
        <w:rPr>
          <w:rFonts w:ascii="Arial" w:hAnsi="Arial" w:cs="Arial"/>
          <w:color w:val="000000"/>
          <w:lang w:val="es-CO"/>
        </w:rPr>
        <w:t xml:space="preserve">y </w:t>
      </w:r>
      <w:r w:rsidR="00D8230A">
        <w:rPr>
          <w:rFonts w:ascii="Arial" w:hAnsi="Arial" w:cs="Arial"/>
          <w:color w:val="000000"/>
          <w:lang w:val="es-CO"/>
        </w:rPr>
        <w:t>18</w:t>
      </w:r>
      <w:r w:rsidR="00A93E34">
        <w:rPr>
          <w:rFonts w:ascii="Arial" w:hAnsi="Arial" w:cs="Arial"/>
          <w:color w:val="000000"/>
          <w:lang w:val="es-CO"/>
        </w:rPr>
        <w:t xml:space="preserve"> años, seguido de los atletas (</w:t>
      </w:r>
      <w:r w:rsidR="00D8230A">
        <w:rPr>
          <w:rFonts w:ascii="Arial" w:hAnsi="Arial" w:cs="Arial"/>
          <w:color w:val="000000"/>
          <w:lang w:val="es-CO"/>
        </w:rPr>
        <w:t xml:space="preserve">15 </w:t>
      </w:r>
      <w:r w:rsidR="00A93E34">
        <w:rPr>
          <w:rFonts w:ascii="Arial" w:hAnsi="Arial" w:cs="Arial"/>
          <w:color w:val="000000"/>
          <w:lang w:val="es-CO"/>
        </w:rPr>
        <w:t xml:space="preserve">que corresponde al </w:t>
      </w:r>
      <w:r w:rsidR="00D8230A">
        <w:rPr>
          <w:rFonts w:ascii="Arial" w:hAnsi="Arial" w:cs="Arial"/>
          <w:color w:val="000000"/>
          <w:lang w:val="es-CO"/>
        </w:rPr>
        <w:t>19.74</w:t>
      </w:r>
      <w:r w:rsidR="00A93E34">
        <w:rPr>
          <w:rFonts w:ascii="Arial" w:hAnsi="Arial" w:cs="Arial"/>
          <w:color w:val="000000"/>
          <w:lang w:val="es-CO"/>
        </w:rPr>
        <w:t xml:space="preserve">%) que se encuentran entre los </w:t>
      </w:r>
      <w:r w:rsidR="00D8230A">
        <w:rPr>
          <w:rFonts w:ascii="Arial" w:hAnsi="Arial" w:cs="Arial"/>
          <w:color w:val="000000"/>
          <w:lang w:val="es-CO"/>
        </w:rPr>
        <w:t>19</w:t>
      </w:r>
      <w:r w:rsidR="00A93E34">
        <w:rPr>
          <w:rFonts w:ascii="Arial" w:hAnsi="Arial" w:cs="Arial"/>
          <w:color w:val="000000"/>
          <w:lang w:val="es-CO"/>
        </w:rPr>
        <w:t xml:space="preserve"> a </w:t>
      </w:r>
      <w:r w:rsidR="00D8230A">
        <w:rPr>
          <w:rFonts w:ascii="Arial" w:hAnsi="Arial" w:cs="Arial"/>
          <w:color w:val="000000"/>
          <w:lang w:val="es-CO"/>
        </w:rPr>
        <w:t>23</w:t>
      </w:r>
      <w:r w:rsidR="00A93E34">
        <w:rPr>
          <w:rFonts w:ascii="Arial" w:hAnsi="Arial" w:cs="Arial"/>
          <w:color w:val="000000"/>
          <w:lang w:val="es-CO"/>
        </w:rPr>
        <w:t xml:space="preserve"> años. </w:t>
      </w:r>
    </w:p>
    <w:p w14:paraId="783936CB" w14:textId="77777777" w:rsidR="007C3823" w:rsidRDefault="007C3823" w:rsidP="005D720C">
      <w:pPr>
        <w:jc w:val="both"/>
        <w:rPr>
          <w:rFonts w:ascii="Arial" w:hAnsi="Arial" w:cs="Arial"/>
          <w:color w:val="000000"/>
          <w:lang w:val="es-CO"/>
        </w:rPr>
      </w:pPr>
    </w:p>
    <w:p w14:paraId="45F801DB" w14:textId="571EEF64" w:rsidR="007C3823" w:rsidRDefault="007C3823" w:rsidP="005D720C">
      <w:pPr>
        <w:jc w:val="both"/>
        <w:rPr>
          <w:rFonts w:ascii="Arial" w:hAnsi="Arial" w:cs="Arial"/>
          <w:color w:val="000000"/>
          <w:lang w:val="es-CO"/>
        </w:rPr>
      </w:pPr>
      <w:r>
        <w:rPr>
          <w:rFonts w:ascii="Arial" w:hAnsi="Arial" w:cs="Arial"/>
          <w:color w:val="000000"/>
          <w:lang w:val="es-CO"/>
        </w:rPr>
        <w:t>Para hacer parte de las Glorias del Deporte uno de los requisitos es que debe contar con una edad mínima de 50 años, pero en este grupo se encuentra una persona que tiene 4</w:t>
      </w:r>
      <w:r w:rsidR="00A935D8">
        <w:rPr>
          <w:rFonts w:ascii="Arial" w:hAnsi="Arial" w:cs="Arial"/>
          <w:color w:val="000000"/>
          <w:lang w:val="es-CO"/>
        </w:rPr>
        <w:t>2</w:t>
      </w:r>
      <w:r>
        <w:rPr>
          <w:rFonts w:ascii="Arial" w:hAnsi="Arial" w:cs="Arial"/>
          <w:color w:val="000000"/>
          <w:lang w:val="es-CO"/>
        </w:rPr>
        <w:t xml:space="preserve"> años</w:t>
      </w:r>
      <w:r w:rsidR="00F1004D">
        <w:rPr>
          <w:rFonts w:ascii="Arial" w:hAnsi="Arial" w:cs="Arial"/>
          <w:color w:val="000000"/>
          <w:lang w:val="es-CO"/>
        </w:rPr>
        <w:t>,</w:t>
      </w:r>
      <w:r>
        <w:rPr>
          <w:rFonts w:ascii="Arial" w:hAnsi="Arial" w:cs="Arial"/>
          <w:color w:val="000000"/>
          <w:lang w:val="es-CO"/>
        </w:rPr>
        <w:t xml:space="preserve"> porque cuenta con un certificado de la Junta de Calificación de </w:t>
      </w:r>
      <w:r w:rsidR="00A1466F">
        <w:rPr>
          <w:rFonts w:ascii="Arial" w:hAnsi="Arial" w:cs="Arial"/>
          <w:color w:val="000000"/>
          <w:lang w:val="es-CO"/>
        </w:rPr>
        <w:t>Invalidez por</w:t>
      </w:r>
      <w:r>
        <w:rPr>
          <w:rFonts w:ascii="Arial" w:hAnsi="Arial" w:cs="Arial"/>
          <w:color w:val="000000"/>
          <w:lang w:val="es-CO"/>
        </w:rPr>
        <w:t xml:space="preserve"> ser sujeto en condición de discapacidad. </w:t>
      </w:r>
      <w:r w:rsidR="002A2F97">
        <w:rPr>
          <w:rFonts w:ascii="Arial" w:hAnsi="Arial" w:cs="Arial"/>
          <w:color w:val="000000"/>
          <w:lang w:val="es-CO"/>
        </w:rPr>
        <w:t xml:space="preserve"> La mayor concentración de personas (11 que representa el </w:t>
      </w:r>
      <w:r w:rsidR="00A11ACC">
        <w:rPr>
          <w:rFonts w:ascii="Arial" w:hAnsi="Arial" w:cs="Arial"/>
          <w:color w:val="000000"/>
          <w:lang w:val="es-CO"/>
        </w:rPr>
        <w:t>19.64</w:t>
      </w:r>
      <w:r w:rsidR="002A2F97">
        <w:rPr>
          <w:rFonts w:ascii="Arial" w:hAnsi="Arial" w:cs="Arial"/>
          <w:color w:val="000000"/>
          <w:lang w:val="es-CO"/>
        </w:rPr>
        <w:t xml:space="preserve">%) está en un rango de edad de los 66 a los 70 años.  En el rango de los 91 a los 95 años se encuentra 1 persona que representa el </w:t>
      </w:r>
      <w:r w:rsidR="00A935D8">
        <w:rPr>
          <w:rFonts w:ascii="Arial" w:hAnsi="Arial" w:cs="Arial"/>
          <w:color w:val="000000"/>
          <w:lang w:val="es-CO"/>
        </w:rPr>
        <w:t>1.</w:t>
      </w:r>
      <w:r w:rsidR="00A11ACC">
        <w:rPr>
          <w:rFonts w:ascii="Arial" w:hAnsi="Arial" w:cs="Arial"/>
          <w:color w:val="000000"/>
          <w:lang w:val="es-CO"/>
        </w:rPr>
        <w:t>79</w:t>
      </w:r>
      <w:r w:rsidR="002A2F97">
        <w:rPr>
          <w:rFonts w:ascii="Arial" w:hAnsi="Arial" w:cs="Arial"/>
          <w:color w:val="000000"/>
          <w:lang w:val="es-CO"/>
        </w:rPr>
        <w:t xml:space="preserve">% del total. </w:t>
      </w:r>
    </w:p>
    <w:p w14:paraId="566C0EFE" w14:textId="77777777" w:rsidR="000266CE" w:rsidRDefault="000266CE" w:rsidP="005D720C">
      <w:pPr>
        <w:jc w:val="both"/>
        <w:rPr>
          <w:rFonts w:ascii="Arial" w:hAnsi="Arial" w:cs="Arial"/>
          <w:color w:val="000000"/>
          <w:lang w:val="es-CO"/>
        </w:rPr>
      </w:pPr>
    </w:p>
    <w:p w14:paraId="0A87F759" w14:textId="77777777" w:rsidR="007C3823" w:rsidRDefault="007C3823" w:rsidP="005D720C">
      <w:pPr>
        <w:jc w:val="both"/>
        <w:rPr>
          <w:rFonts w:ascii="Arial" w:hAnsi="Arial" w:cs="Arial"/>
          <w:color w:val="000000"/>
          <w:lang w:val="es-CO"/>
        </w:rPr>
      </w:pPr>
    </w:p>
    <w:p w14:paraId="1D28D957" w14:textId="77777777" w:rsidR="001D391C" w:rsidRDefault="00946465" w:rsidP="000D65A0">
      <w:pPr>
        <w:jc w:val="both"/>
        <w:rPr>
          <w:rFonts w:ascii="Arial" w:hAnsi="Arial" w:cs="Arial"/>
          <w:color w:val="000000"/>
          <w:lang w:val="es-CO"/>
        </w:rPr>
      </w:pPr>
      <w:r w:rsidRPr="00BC7B62">
        <w:rPr>
          <w:rFonts w:ascii="Arial" w:hAnsi="Arial" w:cs="Arial"/>
          <w:b/>
          <w:color w:val="000000"/>
          <w:lang w:val="es-CO"/>
        </w:rPr>
        <w:t xml:space="preserve">VARIABLE </w:t>
      </w:r>
      <w:r w:rsidR="00F05870">
        <w:rPr>
          <w:rFonts w:ascii="Arial" w:hAnsi="Arial" w:cs="Arial"/>
          <w:b/>
          <w:color w:val="000000"/>
          <w:lang w:val="es-CO"/>
        </w:rPr>
        <w:t>6</w:t>
      </w:r>
    </w:p>
    <w:p w14:paraId="4326A770" w14:textId="77777777" w:rsidR="001D391C" w:rsidRDefault="001D391C" w:rsidP="000D65A0">
      <w:pPr>
        <w:jc w:val="both"/>
        <w:rPr>
          <w:rFonts w:ascii="Arial" w:hAnsi="Arial" w:cs="Arial"/>
          <w:color w:val="000000"/>
          <w:lang w:val="es-CO"/>
        </w:rPr>
      </w:pPr>
    </w:p>
    <w:p w14:paraId="3CF23C72" w14:textId="77777777" w:rsidR="000D65A0" w:rsidRDefault="000D65A0" w:rsidP="000D65A0">
      <w:pPr>
        <w:jc w:val="both"/>
        <w:rPr>
          <w:rFonts w:ascii="Arial" w:hAnsi="Arial" w:cs="Arial"/>
          <w:color w:val="000000"/>
          <w:lang w:val="es-CO"/>
        </w:rPr>
      </w:pPr>
      <w:r w:rsidRPr="004C1F8A">
        <w:rPr>
          <w:rFonts w:ascii="Arial" w:hAnsi="Arial" w:cs="Arial"/>
          <w:color w:val="000000"/>
          <w:lang w:val="es-CO"/>
        </w:rPr>
        <w:t>Establecer el sexo de los atlet</w:t>
      </w:r>
      <w:r w:rsidR="0034699A">
        <w:rPr>
          <w:rFonts w:ascii="Arial" w:hAnsi="Arial" w:cs="Arial"/>
          <w:color w:val="000000"/>
          <w:lang w:val="es-CO"/>
        </w:rPr>
        <w:t>as y de las glorias del deporte</w:t>
      </w:r>
      <w:r w:rsidRPr="004C1F8A">
        <w:rPr>
          <w:rFonts w:ascii="Arial" w:hAnsi="Arial" w:cs="Arial"/>
          <w:color w:val="000000"/>
          <w:lang w:val="es-CO"/>
        </w:rPr>
        <w:t>.</w:t>
      </w:r>
    </w:p>
    <w:p w14:paraId="3405A334" w14:textId="77777777" w:rsidR="001D391C" w:rsidRDefault="001D391C" w:rsidP="000D65A0">
      <w:pPr>
        <w:jc w:val="both"/>
        <w:rPr>
          <w:rFonts w:ascii="Arial" w:hAnsi="Arial" w:cs="Arial"/>
          <w:color w:val="000000"/>
          <w:lang w:val="es-CO"/>
        </w:rPr>
      </w:pPr>
    </w:p>
    <w:p w14:paraId="5752C7CC" w14:textId="77777777" w:rsidR="001D391C" w:rsidRPr="003E33DE" w:rsidRDefault="001D391C" w:rsidP="001D391C">
      <w:pPr>
        <w:jc w:val="both"/>
        <w:rPr>
          <w:rFonts w:ascii="Arial" w:hAnsi="Arial" w:cs="Arial"/>
          <w:b/>
          <w:color w:val="000000"/>
          <w:u w:val="single"/>
          <w:lang w:val="es-CO"/>
        </w:rPr>
      </w:pPr>
      <w:r w:rsidRPr="003E33DE">
        <w:rPr>
          <w:rFonts w:ascii="Arial" w:hAnsi="Arial" w:cs="Arial"/>
          <w:b/>
          <w:color w:val="000000"/>
          <w:u w:val="single"/>
          <w:lang w:val="es-CO"/>
        </w:rPr>
        <w:t xml:space="preserve">Sector Convencional </w:t>
      </w:r>
    </w:p>
    <w:p w14:paraId="1DC7C902" w14:textId="77777777" w:rsidR="00864D87" w:rsidRDefault="00864D87" w:rsidP="00864D87">
      <w:pPr>
        <w:jc w:val="both"/>
        <w:rPr>
          <w:rFonts w:ascii="Arial" w:hAnsi="Arial" w:cs="Arial"/>
          <w:sz w:val="16"/>
          <w:szCs w:val="16"/>
        </w:rPr>
      </w:pPr>
    </w:p>
    <w:p w14:paraId="14771AC9" w14:textId="77777777" w:rsidR="005C4CD7" w:rsidRDefault="005C4CD7" w:rsidP="00864D87">
      <w:pPr>
        <w:jc w:val="both"/>
        <w:rPr>
          <w:rFonts w:ascii="Arial" w:hAnsi="Arial" w:cs="Arial"/>
          <w:sz w:val="16"/>
          <w:szCs w:val="16"/>
        </w:rPr>
      </w:pPr>
    </w:p>
    <w:p w14:paraId="384B4851" w14:textId="4D84B6C7" w:rsidR="00864D87" w:rsidRDefault="00864D87" w:rsidP="00864D87">
      <w:pPr>
        <w:jc w:val="both"/>
        <w:rPr>
          <w:rFonts w:ascii="Arial" w:hAnsi="Arial" w:cs="Arial"/>
          <w:sz w:val="16"/>
          <w:szCs w:val="16"/>
        </w:rPr>
      </w:pPr>
      <w:r w:rsidRPr="008C1D5B">
        <w:rPr>
          <w:rFonts w:ascii="Arial" w:hAnsi="Arial" w:cs="Arial"/>
          <w:sz w:val="16"/>
          <w:szCs w:val="16"/>
        </w:rPr>
        <w:t xml:space="preserve">Tabla </w:t>
      </w:r>
      <w:r w:rsidR="00A1466F">
        <w:rPr>
          <w:rFonts w:ascii="Arial" w:hAnsi="Arial" w:cs="Arial"/>
          <w:sz w:val="16"/>
          <w:szCs w:val="16"/>
        </w:rPr>
        <w:t>15 Sexo</w:t>
      </w:r>
      <w:r>
        <w:rPr>
          <w:rFonts w:ascii="Arial" w:hAnsi="Arial" w:cs="Arial"/>
          <w:sz w:val="16"/>
          <w:szCs w:val="16"/>
        </w:rPr>
        <w:t xml:space="preserve"> – Convencional</w:t>
      </w:r>
    </w:p>
    <w:tbl>
      <w:tblPr>
        <w:tblW w:w="6819" w:type="dxa"/>
        <w:tblInd w:w="55" w:type="dxa"/>
        <w:tblCellMar>
          <w:left w:w="70" w:type="dxa"/>
          <w:right w:w="70" w:type="dxa"/>
        </w:tblCellMar>
        <w:tblLook w:val="04A0" w:firstRow="1" w:lastRow="0" w:firstColumn="1" w:lastColumn="0" w:noHBand="0" w:noVBand="1"/>
      </w:tblPr>
      <w:tblGrid>
        <w:gridCol w:w="2709"/>
        <w:gridCol w:w="2268"/>
        <w:gridCol w:w="1842"/>
      </w:tblGrid>
      <w:tr w:rsidR="00864D87" w14:paraId="67C13B33" w14:textId="77777777" w:rsidTr="00176619">
        <w:trPr>
          <w:trHeight w:val="315"/>
        </w:trPr>
        <w:tc>
          <w:tcPr>
            <w:tcW w:w="2709" w:type="dxa"/>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3B222737" w14:textId="77777777" w:rsidR="00864D87" w:rsidRPr="008A548E" w:rsidRDefault="00735C7F" w:rsidP="00176619">
            <w:pPr>
              <w:jc w:val="center"/>
              <w:rPr>
                <w:rFonts w:ascii="Arial Narrow" w:eastAsia="Times New Roman" w:hAnsi="Arial Narrow" w:cs="Times New Roman"/>
                <w:b/>
                <w:color w:val="000000"/>
                <w:lang w:val="es-CO" w:eastAsia="es-CO"/>
              </w:rPr>
            </w:pPr>
            <w:r w:rsidRPr="008A548E">
              <w:rPr>
                <w:rFonts w:ascii="Arial Narrow" w:eastAsia="Times New Roman" w:hAnsi="Arial Narrow" w:cs="Times New Roman"/>
                <w:b/>
                <w:color w:val="000000"/>
                <w:lang w:val="es-CO" w:eastAsia="es-CO"/>
              </w:rPr>
              <w:t>Sexo</w:t>
            </w:r>
          </w:p>
        </w:tc>
        <w:tc>
          <w:tcPr>
            <w:tcW w:w="2268" w:type="dxa"/>
            <w:tcBorders>
              <w:top w:val="single" w:sz="4" w:space="0" w:color="auto"/>
              <w:left w:val="nil"/>
              <w:bottom w:val="single" w:sz="4" w:space="0" w:color="auto"/>
              <w:right w:val="single" w:sz="4" w:space="0" w:color="auto"/>
            </w:tcBorders>
            <w:shd w:val="clear" w:color="auto" w:fill="DAEEF3" w:themeFill="accent5" w:themeFillTint="33"/>
            <w:noWrap/>
            <w:vAlign w:val="center"/>
            <w:hideMark/>
          </w:tcPr>
          <w:p w14:paraId="28473004" w14:textId="77777777" w:rsidR="00864D87" w:rsidRPr="008A548E" w:rsidRDefault="00864D87" w:rsidP="00176619">
            <w:pPr>
              <w:jc w:val="center"/>
              <w:rPr>
                <w:rFonts w:ascii="Arial Narrow" w:eastAsia="Times New Roman" w:hAnsi="Arial Narrow" w:cs="Times New Roman"/>
                <w:b/>
                <w:color w:val="000000"/>
                <w:lang w:val="es-CO" w:eastAsia="es-CO"/>
              </w:rPr>
            </w:pPr>
            <w:r w:rsidRPr="008A548E">
              <w:rPr>
                <w:rFonts w:ascii="Arial Narrow" w:eastAsia="Times New Roman" w:hAnsi="Arial Narrow" w:cs="Times New Roman"/>
                <w:b/>
                <w:color w:val="000000"/>
                <w:lang w:val="es-CO" w:eastAsia="es-CO"/>
              </w:rPr>
              <w:t>N° de Atletas</w:t>
            </w:r>
          </w:p>
        </w:tc>
        <w:tc>
          <w:tcPr>
            <w:tcW w:w="1842"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4E09C46C" w14:textId="77777777" w:rsidR="00864D87" w:rsidRPr="008A548E" w:rsidRDefault="00864D87" w:rsidP="00176619">
            <w:pPr>
              <w:jc w:val="center"/>
              <w:rPr>
                <w:rFonts w:ascii="Arial Narrow" w:eastAsia="Times New Roman" w:hAnsi="Arial Narrow" w:cs="Times New Roman"/>
                <w:b/>
                <w:color w:val="000000"/>
                <w:lang w:val="es-CO" w:eastAsia="es-CO"/>
              </w:rPr>
            </w:pPr>
            <w:r w:rsidRPr="008A548E">
              <w:rPr>
                <w:rFonts w:ascii="Arial Narrow" w:eastAsia="Times New Roman" w:hAnsi="Arial Narrow" w:cs="Times New Roman"/>
                <w:b/>
                <w:color w:val="000000"/>
                <w:lang w:val="es-CO" w:eastAsia="es-CO"/>
              </w:rPr>
              <w:t>Porcentaje</w:t>
            </w:r>
          </w:p>
        </w:tc>
      </w:tr>
      <w:tr w:rsidR="005C0F84" w14:paraId="62D4C7FC" w14:textId="77777777" w:rsidTr="000A556C">
        <w:trPr>
          <w:trHeight w:val="315"/>
        </w:trPr>
        <w:tc>
          <w:tcPr>
            <w:tcW w:w="2709" w:type="dxa"/>
            <w:tcBorders>
              <w:top w:val="single" w:sz="4" w:space="0" w:color="auto"/>
              <w:left w:val="single" w:sz="4" w:space="0" w:color="auto"/>
              <w:bottom w:val="single" w:sz="4" w:space="0" w:color="auto"/>
              <w:right w:val="single" w:sz="4" w:space="0" w:color="auto"/>
            </w:tcBorders>
            <w:shd w:val="clear" w:color="000000" w:fill="DDEBF7"/>
            <w:noWrap/>
            <w:vAlign w:val="bottom"/>
          </w:tcPr>
          <w:p w14:paraId="7B08F6CE" w14:textId="77777777" w:rsidR="005C0F84" w:rsidRDefault="005C0F84" w:rsidP="005C0F84">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Masculino</w:t>
            </w:r>
          </w:p>
        </w:tc>
        <w:tc>
          <w:tcPr>
            <w:tcW w:w="2268" w:type="dxa"/>
            <w:tcBorders>
              <w:top w:val="nil"/>
              <w:left w:val="nil"/>
              <w:bottom w:val="single" w:sz="8" w:space="0" w:color="auto"/>
              <w:right w:val="single" w:sz="8" w:space="0" w:color="auto"/>
            </w:tcBorders>
            <w:shd w:val="clear" w:color="auto" w:fill="auto"/>
            <w:noWrap/>
            <w:vAlign w:val="center"/>
          </w:tcPr>
          <w:p w14:paraId="21F13087" w14:textId="77777777" w:rsidR="005C0F84" w:rsidRDefault="005C0F84" w:rsidP="005C0F84">
            <w:pPr>
              <w:jc w:val="center"/>
              <w:rPr>
                <w:rFonts w:ascii="Arial Narrow" w:hAnsi="Arial Narrow" w:cs="Calibri"/>
                <w:color w:val="000000"/>
              </w:rPr>
            </w:pPr>
            <w:r>
              <w:rPr>
                <w:rFonts w:ascii="Arial Narrow" w:hAnsi="Arial Narrow" w:cs="Calibri"/>
                <w:color w:val="000000"/>
              </w:rPr>
              <w:t>145</w:t>
            </w:r>
          </w:p>
        </w:tc>
        <w:tc>
          <w:tcPr>
            <w:tcW w:w="1842" w:type="dxa"/>
            <w:tcBorders>
              <w:top w:val="nil"/>
              <w:left w:val="nil"/>
              <w:bottom w:val="single" w:sz="8" w:space="0" w:color="auto"/>
              <w:right w:val="single" w:sz="8" w:space="0" w:color="auto"/>
            </w:tcBorders>
            <w:shd w:val="clear" w:color="auto" w:fill="auto"/>
            <w:vAlign w:val="center"/>
          </w:tcPr>
          <w:p w14:paraId="3CDF6FE7" w14:textId="77777777" w:rsidR="005C0F84" w:rsidRDefault="005C0F84" w:rsidP="005C0F84">
            <w:pPr>
              <w:jc w:val="center"/>
              <w:rPr>
                <w:rFonts w:ascii="Arial Narrow" w:hAnsi="Arial Narrow" w:cs="Calibri"/>
                <w:color w:val="000000"/>
              </w:rPr>
            </w:pPr>
            <w:r>
              <w:rPr>
                <w:rFonts w:ascii="Arial Narrow" w:hAnsi="Arial Narrow" w:cs="Calibri"/>
                <w:color w:val="000000"/>
              </w:rPr>
              <w:t>51%</w:t>
            </w:r>
          </w:p>
        </w:tc>
      </w:tr>
      <w:tr w:rsidR="005C0F84" w14:paraId="61A2C46D" w14:textId="77777777" w:rsidTr="000A556C">
        <w:trPr>
          <w:trHeight w:val="315"/>
        </w:trPr>
        <w:tc>
          <w:tcPr>
            <w:tcW w:w="2709" w:type="dxa"/>
            <w:tcBorders>
              <w:top w:val="single" w:sz="4" w:space="0" w:color="auto"/>
              <w:left w:val="single" w:sz="4" w:space="0" w:color="auto"/>
              <w:bottom w:val="single" w:sz="4" w:space="0" w:color="auto"/>
              <w:right w:val="single" w:sz="4" w:space="0" w:color="auto"/>
            </w:tcBorders>
            <w:shd w:val="clear" w:color="000000" w:fill="DDEBF7"/>
            <w:noWrap/>
            <w:vAlign w:val="bottom"/>
          </w:tcPr>
          <w:p w14:paraId="1808EAF0" w14:textId="77777777" w:rsidR="005C0F84" w:rsidRPr="00FF60A5" w:rsidRDefault="005C0F84" w:rsidP="005C0F84">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Femenino</w:t>
            </w:r>
          </w:p>
        </w:tc>
        <w:tc>
          <w:tcPr>
            <w:tcW w:w="2268" w:type="dxa"/>
            <w:tcBorders>
              <w:top w:val="nil"/>
              <w:left w:val="nil"/>
              <w:bottom w:val="single" w:sz="8" w:space="0" w:color="auto"/>
              <w:right w:val="single" w:sz="8" w:space="0" w:color="auto"/>
            </w:tcBorders>
            <w:shd w:val="clear" w:color="auto" w:fill="auto"/>
            <w:noWrap/>
            <w:vAlign w:val="center"/>
          </w:tcPr>
          <w:p w14:paraId="2929AB3E" w14:textId="77777777" w:rsidR="005C0F84" w:rsidRDefault="005C0F84" w:rsidP="005C0F84">
            <w:pPr>
              <w:jc w:val="center"/>
              <w:rPr>
                <w:rFonts w:ascii="Arial Narrow" w:hAnsi="Arial Narrow" w:cs="Calibri"/>
                <w:color w:val="000000"/>
              </w:rPr>
            </w:pPr>
            <w:r>
              <w:rPr>
                <w:rFonts w:ascii="Arial Narrow" w:hAnsi="Arial Narrow" w:cs="Calibri"/>
                <w:color w:val="000000"/>
              </w:rPr>
              <w:t>138</w:t>
            </w:r>
          </w:p>
        </w:tc>
        <w:tc>
          <w:tcPr>
            <w:tcW w:w="1842" w:type="dxa"/>
            <w:tcBorders>
              <w:top w:val="nil"/>
              <w:left w:val="nil"/>
              <w:bottom w:val="single" w:sz="8" w:space="0" w:color="auto"/>
              <w:right w:val="single" w:sz="8" w:space="0" w:color="auto"/>
            </w:tcBorders>
            <w:shd w:val="clear" w:color="auto" w:fill="auto"/>
            <w:vAlign w:val="center"/>
          </w:tcPr>
          <w:p w14:paraId="3E9B29E3" w14:textId="77777777" w:rsidR="005C0F84" w:rsidRDefault="005C0F84" w:rsidP="005C0F84">
            <w:pPr>
              <w:jc w:val="center"/>
              <w:rPr>
                <w:rFonts w:ascii="Arial Narrow" w:hAnsi="Arial Narrow" w:cs="Calibri"/>
                <w:color w:val="000000"/>
              </w:rPr>
            </w:pPr>
            <w:r>
              <w:rPr>
                <w:rFonts w:ascii="Arial Narrow" w:hAnsi="Arial Narrow" w:cs="Calibri"/>
                <w:color w:val="000000"/>
              </w:rPr>
              <w:t>49%</w:t>
            </w:r>
          </w:p>
        </w:tc>
      </w:tr>
      <w:tr w:rsidR="005C0F84" w14:paraId="16F6C1EA" w14:textId="77777777" w:rsidTr="000A556C">
        <w:trPr>
          <w:trHeight w:val="315"/>
        </w:trPr>
        <w:tc>
          <w:tcPr>
            <w:tcW w:w="2709" w:type="dxa"/>
            <w:tcBorders>
              <w:top w:val="single" w:sz="4" w:space="0" w:color="auto"/>
              <w:left w:val="single" w:sz="4" w:space="0" w:color="auto"/>
              <w:bottom w:val="single" w:sz="4" w:space="0" w:color="auto"/>
              <w:right w:val="single" w:sz="4" w:space="0" w:color="auto"/>
            </w:tcBorders>
            <w:shd w:val="clear" w:color="000000" w:fill="DDEBF7"/>
            <w:noWrap/>
            <w:vAlign w:val="bottom"/>
          </w:tcPr>
          <w:p w14:paraId="3C567712" w14:textId="77777777" w:rsidR="005C0F84" w:rsidRPr="008A548E" w:rsidRDefault="005C0F84" w:rsidP="005C0F84">
            <w:pPr>
              <w:rPr>
                <w:rFonts w:ascii="Arial Narrow" w:eastAsia="Times New Roman" w:hAnsi="Arial Narrow" w:cs="Times New Roman"/>
                <w:b/>
                <w:color w:val="000000"/>
                <w:lang w:val="es-CO" w:eastAsia="es-CO"/>
              </w:rPr>
            </w:pPr>
            <w:r w:rsidRPr="008A548E">
              <w:rPr>
                <w:rFonts w:ascii="Arial Narrow" w:eastAsia="Times New Roman" w:hAnsi="Arial Narrow" w:cs="Times New Roman"/>
                <w:b/>
                <w:color w:val="000000"/>
                <w:lang w:val="es-CO" w:eastAsia="es-CO"/>
              </w:rPr>
              <w:t>Total</w:t>
            </w:r>
          </w:p>
        </w:tc>
        <w:tc>
          <w:tcPr>
            <w:tcW w:w="2268" w:type="dxa"/>
            <w:tcBorders>
              <w:top w:val="nil"/>
              <w:left w:val="nil"/>
              <w:bottom w:val="single" w:sz="8" w:space="0" w:color="auto"/>
              <w:right w:val="single" w:sz="8" w:space="0" w:color="auto"/>
            </w:tcBorders>
            <w:shd w:val="clear" w:color="auto" w:fill="auto"/>
            <w:noWrap/>
            <w:vAlign w:val="center"/>
          </w:tcPr>
          <w:p w14:paraId="5C22AF79" w14:textId="77777777" w:rsidR="005C0F84" w:rsidRDefault="005C0F84" w:rsidP="005C0F84">
            <w:pPr>
              <w:jc w:val="center"/>
              <w:rPr>
                <w:rFonts w:ascii="Arial Narrow" w:hAnsi="Arial Narrow" w:cs="Calibri"/>
                <w:b/>
                <w:bCs/>
                <w:color w:val="000000"/>
              </w:rPr>
            </w:pPr>
            <w:r>
              <w:rPr>
                <w:rFonts w:ascii="Arial Narrow" w:hAnsi="Arial Narrow" w:cs="Calibri"/>
                <w:b/>
                <w:bCs/>
                <w:color w:val="000000"/>
              </w:rPr>
              <w:t>283</w:t>
            </w:r>
          </w:p>
        </w:tc>
        <w:tc>
          <w:tcPr>
            <w:tcW w:w="1842" w:type="dxa"/>
            <w:tcBorders>
              <w:top w:val="nil"/>
              <w:left w:val="nil"/>
              <w:bottom w:val="single" w:sz="8" w:space="0" w:color="auto"/>
              <w:right w:val="single" w:sz="8" w:space="0" w:color="auto"/>
            </w:tcBorders>
            <w:shd w:val="clear" w:color="auto" w:fill="auto"/>
            <w:vAlign w:val="center"/>
          </w:tcPr>
          <w:p w14:paraId="39B2AF2A" w14:textId="77777777" w:rsidR="005C0F84" w:rsidRDefault="005C0F84" w:rsidP="005C0F84">
            <w:pPr>
              <w:jc w:val="center"/>
              <w:rPr>
                <w:rFonts w:ascii="Arial Narrow" w:hAnsi="Arial Narrow" w:cs="Calibri"/>
                <w:b/>
                <w:bCs/>
                <w:color w:val="000000"/>
              </w:rPr>
            </w:pPr>
            <w:r>
              <w:rPr>
                <w:rFonts w:ascii="Arial Narrow" w:hAnsi="Arial Narrow" w:cs="Calibri"/>
                <w:b/>
                <w:bCs/>
                <w:color w:val="000000"/>
              </w:rPr>
              <w:t>100%</w:t>
            </w:r>
          </w:p>
        </w:tc>
      </w:tr>
    </w:tbl>
    <w:p w14:paraId="1379F7D1" w14:textId="77777777" w:rsidR="00AD5D77" w:rsidRDefault="00AD5D77" w:rsidP="005C4CD7">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4924BD2E" w14:textId="77777777" w:rsidR="0013628C" w:rsidRDefault="0013628C" w:rsidP="000D65A0">
      <w:pPr>
        <w:jc w:val="both"/>
        <w:rPr>
          <w:rFonts w:ascii="Arial" w:hAnsi="Arial" w:cs="Arial"/>
          <w:color w:val="000000"/>
          <w:lang w:val="es-CO"/>
        </w:rPr>
      </w:pPr>
    </w:p>
    <w:p w14:paraId="217A66A7" w14:textId="77777777" w:rsidR="005C4CD7" w:rsidRDefault="005C4CD7" w:rsidP="000D65A0">
      <w:pPr>
        <w:jc w:val="both"/>
        <w:rPr>
          <w:rFonts w:ascii="Arial" w:hAnsi="Arial" w:cs="Arial"/>
          <w:color w:val="000000"/>
          <w:lang w:val="es-CO"/>
        </w:rPr>
      </w:pPr>
    </w:p>
    <w:p w14:paraId="6FC0DF72" w14:textId="6FAE5767" w:rsidR="00905946" w:rsidRPr="005C0F84" w:rsidRDefault="005C0F84" w:rsidP="000D65A0">
      <w:pPr>
        <w:jc w:val="both"/>
        <w:rPr>
          <w:rFonts w:ascii="Arial" w:hAnsi="Arial" w:cs="Arial"/>
          <w:sz w:val="16"/>
          <w:szCs w:val="16"/>
        </w:rPr>
      </w:pPr>
      <w:r>
        <w:rPr>
          <w:rFonts w:ascii="Arial" w:hAnsi="Arial" w:cs="Arial"/>
          <w:sz w:val="16"/>
          <w:szCs w:val="16"/>
        </w:rPr>
        <w:t xml:space="preserve">Gráfico </w:t>
      </w:r>
      <w:r w:rsidR="00A1466F">
        <w:rPr>
          <w:rFonts w:ascii="Arial" w:hAnsi="Arial" w:cs="Arial"/>
          <w:sz w:val="16"/>
          <w:szCs w:val="16"/>
        </w:rPr>
        <w:t>14 Sexo</w:t>
      </w:r>
      <w:r>
        <w:rPr>
          <w:rFonts w:ascii="Arial" w:hAnsi="Arial" w:cs="Arial"/>
          <w:sz w:val="16"/>
          <w:szCs w:val="16"/>
        </w:rPr>
        <w:t xml:space="preserve"> – Convencional</w:t>
      </w:r>
    </w:p>
    <w:p w14:paraId="5548FCE4" w14:textId="77777777" w:rsidR="005C0F84" w:rsidRDefault="005C0F84" w:rsidP="000D65A0">
      <w:pPr>
        <w:jc w:val="both"/>
        <w:rPr>
          <w:noProof/>
          <w:lang w:val="es-CO" w:eastAsia="es-CO"/>
        </w:rPr>
      </w:pPr>
      <w:r>
        <w:rPr>
          <w:noProof/>
          <w:lang w:val="es-CO" w:eastAsia="es-CO"/>
        </w:rPr>
        <w:drawing>
          <wp:inline distT="0" distB="0" distL="0" distR="0" wp14:anchorId="0E039B8C" wp14:editId="3B72FAA3">
            <wp:extent cx="5686425" cy="3095625"/>
            <wp:effectExtent l="0" t="0" r="9525" b="9525"/>
            <wp:docPr id="9" name="Gráfico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6C1AA6FE" w14:textId="77777777" w:rsidR="005C0F84" w:rsidRDefault="005C0F84" w:rsidP="000D65A0">
      <w:pPr>
        <w:jc w:val="both"/>
        <w:rPr>
          <w:rFonts w:ascii="Arial" w:hAnsi="Arial" w:cs="Arial"/>
          <w:color w:val="000000"/>
          <w:lang w:val="es-CO"/>
        </w:rPr>
      </w:pPr>
    </w:p>
    <w:p w14:paraId="55855B41" w14:textId="77777777" w:rsidR="00AD5D77" w:rsidRDefault="00AD5D77" w:rsidP="005C4CD7">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780AA58D" w14:textId="77777777" w:rsidR="00063214" w:rsidRDefault="00063214" w:rsidP="0064707D">
      <w:pPr>
        <w:jc w:val="both"/>
        <w:rPr>
          <w:rFonts w:ascii="Arial" w:hAnsi="Arial" w:cs="Arial"/>
          <w:b/>
          <w:color w:val="000000"/>
          <w:u w:val="single"/>
          <w:lang w:val="es-CO"/>
        </w:rPr>
      </w:pPr>
    </w:p>
    <w:p w14:paraId="4B7E035D" w14:textId="77777777" w:rsidR="005C0F84" w:rsidRDefault="005C0F84" w:rsidP="0064707D">
      <w:pPr>
        <w:jc w:val="both"/>
        <w:rPr>
          <w:rFonts w:ascii="Arial" w:hAnsi="Arial" w:cs="Arial"/>
          <w:b/>
          <w:color w:val="000000"/>
          <w:u w:val="single"/>
          <w:lang w:val="es-CO"/>
        </w:rPr>
      </w:pPr>
    </w:p>
    <w:p w14:paraId="3C53EB6A" w14:textId="77777777" w:rsidR="005C0F84" w:rsidRDefault="005C0F84" w:rsidP="0064707D">
      <w:pPr>
        <w:jc w:val="both"/>
        <w:rPr>
          <w:rFonts w:ascii="Arial" w:hAnsi="Arial" w:cs="Arial"/>
          <w:b/>
          <w:color w:val="000000"/>
          <w:u w:val="single"/>
          <w:lang w:val="es-CO"/>
        </w:rPr>
      </w:pPr>
    </w:p>
    <w:p w14:paraId="7A7B192C" w14:textId="77777777" w:rsidR="005C0F84" w:rsidRDefault="005C0F84" w:rsidP="0064707D">
      <w:pPr>
        <w:jc w:val="both"/>
        <w:rPr>
          <w:rFonts w:ascii="Arial" w:hAnsi="Arial" w:cs="Arial"/>
          <w:b/>
          <w:color w:val="000000"/>
          <w:u w:val="single"/>
          <w:lang w:val="es-CO"/>
        </w:rPr>
      </w:pPr>
    </w:p>
    <w:p w14:paraId="5F819AC1" w14:textId="77777777" w:rsidR="005C0F84" w:rsidRDefault="005C0F84" w:rsidP="0064707D">
      <w:pPr>
        <w:jc w:val="both"/>
        <w:rPr>
          <w:rFonts w:ascii="Arial" w:hAnsi="Arial" w:cs="Arial"/>
          <w:b/>
          <w:color w:val="000000"/>
          <w:u w:val="single"/>
          <w:lang w:val="es-CO"/>
        </w:rPr>
      </w:pPr>
    </w:p>
    <w:p w14:paraId="0A1ABC01" w14:textId="77777777" w:rsidR="005C0F84" w:rsidRDefault="005C0F84" w:rsidP="0064707D">
      <w:pPr>
        <w:jc w:val="both"/>
        <w:rPr>
          <w:rFonts w:ascii="Arial" w:hAnsi="Arial" w:cs="Arial"/>
          <w:b/>
          <w:color w:val="000000"/>
          <w:u w:val="single"/>
          <w:lang w:val="es-CO"/>
        </w:rPr>
      </w:pPr>
    </w:p>
    <w:p w14:paraId="3EAB1654" w14:textId="77777777" w:rsidR="005C0F84" w:rsidRDefault="005C0F84" w:rsidP="0064707D">
      <w:pPr>
        <w:jc w:val="both"/>
        <w:rPr>
          <w:rFonts w:ascii="Arial" w:hAnsi="Arial" w:cs="Arial"/>
          <w:b/>
          <w:color w:val="000000"/>
          <w:u w:val="single"/>
          <w:lang w:val="es-CO"/>
        </w:rPr>
      </w:pPr>
    </w:p>
    <w:p w14:paraId="4484758C" w14:textId="77777777" w:rsidR="005C0F84" w:rsidRDefault="005C0F84" w:rsidP="0064707D">
      <w:pPr>
        <w:jc w:val="both"/>
        <w:rPr>
          <w:rFonts w:ascii="Arial" w:hAnsi="Arial" w:cs="Arial"/>
          <w:b/>
          <w:color w:val="000000"/>
          <w:u w:val="single"/>
          <w:lang w:val="es-CO"/>
        </w:rPr>
      </w:pPr>
    </w:p>
    <w:p w14:paraId="289E5E51" w14:textId="77777777" w:rsidR="005C0F84" w:rsidRDefault="005C0F84" w:rsidP="0064707D">
      <w:pPr>
        <w:jc w:val="both"/>
        <w:rPr>
          <w:rFonts w:ascii="Arial" w:hAnsi="Arial" w:cs="Arial"/>
          <w:b/>
          <w:color w:val="000000"/>
          <w:u w:val="single"/>
          <w:lang w:val="es-CO"/>
        </w:rPr>
      </w:pPr>
    </w:p>
    <w:p w14:paraId="5E9516D3" w14:textId="77777777" w:rsidR="0064707D" w:rsidRPr="003E33DE" w:rsidRDefault="0064707D" w:rsidP="0064707D">
      <w:pPr>
        <w:jc w:val="both"/>
        <w:rPr>
          <w:rFonts w:ascii="Arial" w:hAnsi="Arial" w:cs="Arial"/>
          <w:b/>
          <w:color w:val="000000"/>
          <w:u w:val="single"/>
          <w:lang w:val="es-CO"/>
        </w:rPr>
      </w:pPr>
      <w:r w:rsidRPr="003E33DE">
        <w:rPr>
          <w:rFonts w:ascii="Arial" w:hAnsi="Arial" w:cs="Arial"/>
          <w:b/>
          <w:color w:val="000000"/>
          <w:u w:val="single"/>
          <w:lang w:val="es-CO"/>
        </w:rPr>
        <w:lastRenderedPageBreak/>
        <w:t xml:space="preserve">Sector Paralímpico </w:t>
      </w:r>
    </w:p>
    <w:p w14:paraId="18998ED9" w14:textId="77777777" w:rsidR="00905946" w:rsidRDefault="00905946" w:rsidP="000D65A0">
      <w:pPr>
        <w:jc w:val="both"/>
        <w:rPr>
          <w:rFonts w:ascii="Arial" w:hAnsi="Arial" w:cs="Arial"/>
          <w:color w:val="000000"/>
          <w:lang w:val="es-CO"/>
        </w:rPr>
      </w:pPr>
    </w:p>
    <w:p w14:paraId="5609C76A" w14:textId="77777777" w:rsidR="00063214" w:rsidRDefault="00063214" w:rsidP="000D65A0">
      <w:pPr>
        <w:jc w:val="both"/>
        <w:rPr>
          <w:rFonts w:ascii="Arial" w:hAnsi="Arial" w:cs="Arial"/>
          <w:color w:val="000000"/>
          <w:lang w:val="es-CO"/>
        </w:rPr>
      </w:pPr>
    </w:p>
    <w:p w14:paraId="50340A45" w14:textId="78DFEC3C" w:rsidR="00864D87" w:rsidRDefault="00864D87" w:rsidP="00864D87">
      <w:pPr>
        <w:jc w:val="both"/>
        <w:rPr>
          <w:rFonts w:ascii="Arial" w:hAnsi="Arial" w:cs="Arial"/>
          <w:sz w:val="16"/>
          <w:szCs w:val="16"/>
        </w:rPr>
      </w:pPr>
      <w:r w:rsidRPr="008C1D5B">
        <w:rPr>
          <w:rFonts w:ascii="Arial" w:hAnsi="Arial" w:cs="Arial"/>
          <w:sz w:val="16"/>
          <w:szCs w:val="16"/>
        </w:rPr>
        <w:t xml:space="preserve">Tabla </w:t>
      </w:r>
      <w:r w:rsidR="00A1466F">
        <w:rPr>
          <w:rFonts w:ascii="Arial" w:hAnsi="Arial" w:cs="Arial"/>
          <w:sz w:val="16"/>
          <w:szCs w:val="16"/>
        </w:rPr>
        <w:t>16 Sexo</w:t>
      </w:r>
      <w:r>
        <w:rPr>
          <w:rFonts w:ascii="Arial" w:hAnsi="Arial" w:cs="Arial"/>
          <w:sz w:val="16"/>
          <w:szCs w:val="16"/>
        </w:rPr>
        <w:t xml:space="preserve"> – Paralímpico</w:t>
      </w:r>
    </w:p>
    <w:tbl>
      <w:tblPr>
        <w:tblW w:w="6819" w:type="dxa"/>
        <w:tblInd w:w="55" w:type="dxa"/>
        <w:tblCellMar>
          <w:left w:w="70" w:type="dxa"/>
          <w:right w:w="70" w:type="dxa"/>
        </w:tblCellMar>
        <w:tblLook w:val="04A0" w:firstRow="1" w:lastRow="0" w:firstColumn="1" w:lastColumn="0" w:noHBand="0" w:noVBand="1"/>
      </w:tblPr>
      <w:tblGrid>
        <w:gridCol w:w="2709"/>
        <w:gridCol w:w="2268"/>
        <w:gridCol w:w="1842"/>
      </w:tblGrid>
      <w:tr w:rsidR="00864D87" w14:paraId="7BE3ECBF" w14:textId="77777777" w:rsidTr="00176619">
        <w:trPr>
          <w:trHeight w:val="315"/>
        </w:trPr>
        <w:tc>
          <w:tcPr>
            <w:tcW w:w="2709" w:type="dxa"/>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777ACDF5" w14:textId="77777777" w:rsidR="00864D87" w:rsidRPr="002F70A2" w:rsidRDefault="00735C7F" w:rsidP="00176619">
            <w:pPr>
              <w:jc w:val="center"/>
              <w:rPr>
                <w:rFonts w:ascii="Arial Narrow" w:eastAsia="Times New Roman" w:hAnsi="Arial Narrow" w:cs="Times New Roman"/>
                <w:b/>
                <w:color w:val="000000"/>
                <w:lang w:val="es-CO" w:eastAsia="es-CO"/>
              </w:rPr>
            </w:pPr>
            <w:r w:rsidRPr="002F70A2">
              <w:rPr>
                <w:rFonts w:ascii="Arial Narrow" w:eastAsia="Times New Roman" w:hAnsi="Arial Narrow" w:cs="Times New Roman"/>
                <w:b/>
                <w:color w:val="000000"/>
                <w:lang w:val="es-CO" w:eastAsia="es-CO"/>
              </w:rPr>
              <w:t>Sexo</w:t>
            </w:r>
          </w:p>
        </w:tc>
        <w:tc>
          <w:tcPr>
            <w:tcW w:w="2268" w:type="dxa"/>
            <w:tcBorders>
              <w:top w:val="single" w:sz="4" w:space="0" w:color="auto"/>
              <w:left w:val="nil"/>
              <w:bottom w:val="single" w:sz="4" w:space="0" w:color="auto"/>
              <w:right w:val="single" w:sz="4" w:space="0" w:color="auto"/>
            </w:tcBorders>
            <w:shd w:val="clear" w:color="auto" w:fill="DAEEF3" w:themeFill="accent5" w:themeFillTint="33"/>
            <w:noWrap/>
            <w:vAlign w:val="center"/>
            <w:hideMark/>
          </w:tcPr>
          <w:p w14:paraId="3D3C287D" w14:textId="77777777" w:rsidR="00864D87" w:rsidRPr="002F70A2" w:rsidRDefault="00864D87" w:rsidP="00176619">
            <w:pPr>
              <w:jc w:val="center"/>
              <w:rPr>
                <w:rFonts w:ascii="Arial Narrow" w:eastAsia="Times New Roman" w:hAnsi="Arial Narrow" w:cs="Times New Roman"/>
                <w:b/>
                <w:color w:val="000000"/>
                <w:lang w:val="es-CO" w:eastAsia="es-CO"/>
              </w:rPr>
            </w:pPr>
            <w:r w:rsidRPr="002F70A2">
              <w:rPr>
                <w:rFonts w:ascii="Arial Narrow" w:eastAsia="Times New Roman" w:hAnsi="Arial Narrow" w:cs="Times New Roman"/>
                <w:b/>
                <w:color w:val="000000"/>
                <w:lang w:val="es-CO" w:eastAsia="es-CO"/>
              </w:rPr>
              <w:t>N° de Atletas</w:t>
            </w:r>
          </w:p>
        </w:tc>
        <w:tc>
          <w:tcPr>
            <w:tcW w:w="1842"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47EA203F" w14:textId="77777777" w:rsidR="00864D87" w:rsidRPr="002F70A2" w:rsidRDefault="00864D87" w:rsidP="00176619">
            <w:pPr>
              <w:jc w:val="center"/>
              <w:rPr>
                <w:rFonts w:ascii="Arial Narrow" w:eastAsia="Times New Roman" w:hAnsi="Arial Narrow" w:cs="Times New Roman"/>
                <w:b/>
                <w:color w:val="000000"/>
                <w:lang w:val="es-CO" w:eastAsia="es-CO"/>
              </w:rPr>
            </w:pPr>
            <w:r w:rsidRPr="002F70A2">
              <w:rPr>
                <w:rFonts w:ascii="Arial Narrow" w:eastAsia="Times New Roman" w:hAnsi="Arial Narrow" w:cs="Times New Roman"/>
                <w:b/>
                <w:color w:val="000000"/>
                <w:lang w:val="es-CO" w:eastAsia="es-CO"/>
              </w:rPr>
              <w:t>Porcentaje</w:t>
            </w:r>
          </w:p>
        </w:tc>
      </w:tr>
      <w:tr w:rsidR="005C0F84" w14:paraId="3E57C746" w14:textId="77777777" w:rsidTr="000A556C">
        <w:trPr>
          <w:trHeight w:val="315"/>
        </w:trPr>
        <w:tc>
          <w:tcPr>
            <w:tcW w:w="2709" w:type="dxa"/>
            <w:tcBorders>
              <w:top w:val="single" w:sz="4" w:space="0" w:color="auto"/>
              <w:left w:val="single" w:sz="4" w:space="0" w:color="auto"/>
              <w:bottom w:val="single" w:sz="4" w:space="0" w:color="auto"/>
              <w:right w:val="single" w:sz="4" w:space="0" w:color="auto"/>
            </w:tcBorders>
            <w:shd w:val="clear" w:color="000000" w:fill="DDEBF7"/>
            <w:noWrap/>
            <w:vAlign w:val="bottom"/>
          </w:tcPr>
          <w:p w14:paraId="71FE4FBF" w14:textId="77777777" w:rsidR="005C0F84" w:rsidRDefault="005C0F84" w:rsidP="005C0F84">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Masculino</w:t>
            </w:r>
          </w:p>
        </w:tc>
        <w:tc>
          <w:tcPr>
            <w:tcW w:w="2268" w:type="dxa"/>
            <w:tcBorders>
              <w:top w:val="nil"/>
              <w:left w:val="nil"/>
              <w:bottom w:val="single" w:sz="8" w:space="0" w:color="auto"/>
              <w:right w:val="single" w:sz="8" w:space="0" w:color="auto"/>
            </w:tcBorders>
            <w:shd w:val="clear" w:color="auto" w:fill="auto"/>
            <w:noWrap/>
            <w:vAlign w:val="center"/>
          </w:tcPr>
          <w:p w14:paraId="44465609" w14:textId="77777777" w:rsidR="005C0F84" w:rsidRDefault="005C0F84" w:rsidP="005C0F84">
            <w:pPr>
              <w:jc w:val="center"/>
              <w:rPr>
                <w:rFonts w:ascii="Arial Narrow" w:hAnsi="Arial Narrow" w:cs="Calibri"/>
                <w:color w:val="000000"/>
              </w:rPr>
            </w:pPr>
            <w:r>
              <w:rPr>
                <w:rFonts w:ascii="Arial Narrow" w:hAnsi="Arial Narrow" w:cs="Calibri"/>
                <w:color w:val="000000"/>
              </w:rPr>
              <w:t>59</w:t>
            </w:r>
          </w:p>
        </w:tc>
        <w:tc>
          <w:tcPr>
            <w:tcW w:w="1842" w:type="dxa"/>
            <w:tcBorders>
              <w:top w:val="nil"/>
              <w:left w:val="nil"/>
              <w:bottom w:val="single" w:sz="8" w:space="0" w:color="auto"/>
              <w:right w:val="single" w:sz="8" w:space="0" w:color="auto"/>
            </w:tcBorders>
            <w:shd w:val="clear" w:color="auto" w:fill="auto"/>
            <w:vAlign w:val="center"/>
          </w:tcPr>
          <w:p w14:paraId="595F76A7" w14:textId="77777777" w:rsidR="005C0F84" w:rsidRDefault="005C0F84" w:rsidP="005C0F84">
            <w:pPr>
              <w:jc w:val="center"/>
              <w:rPr>
                <w:rFonts w:ascii="Arial Narrow" w:hAnsi="Arial Narrow" w:cs="Calibri"/>
                <w:color w:val="000000"/>
              </w:rPr>
            </w:pPr>
            <w:r>
              <w:rPr>
                <w:rFonts w:ascii="Arial Narrow" w:hAnsi="Arial Narrow" w:cs="Calibri"/>
                <w:color w:val="000000"/>
              </w:rPr>
              <w:t>78%</w:t>
            </w:r>
          </w:p>
        </w:tc>
      </w:tr>
      <w:tr w:rsidR="005C0F84" w14:paraId="1C5F9301" w14:textId="77777777" w:rsidTr="000A556C">
        <w:trPr>
          <w:trHeight w:val="315"/>
        </w:trPr>
        <w:tc>
          <w:tcPr>
            <w:tcW w:w="2709" w:type="dxa"/>
            <w:tcBorders>
              <w:top w:val="single" w:sz="4" w:space="0" w:color="auto"/>
              <w:left w:val="single" w:sz="4" w:space="0" w:color="auto"/>
              <w:bottom w:val="single" w:sz="4" w:space="0" w:color="auto"/>
              <w:right w:val="single" w:sz="4" w:space="0" w:color="auto"/>
            </w:tcBorders>
            <w:shd w:val="clear" w:color="000000" w:fill="DDEBF7"/>
            <w:noWrap/>
            <w:vAlign w:val="bottom"/>
          </w:tcPr>
          <w:p w14:paraId="4884A3C4" w14:textId="77777777" w:rsidR="005C0F84" w:rsidRPr="00FF60A5" w:rsidRDefault="005C0F84" w:rsidP="005C0F84">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Femenino</w:t>
            </w:r>
          </w:p>
        </w:tc>
        <w:tc>
          <w:tcPr>
            <w:tcW w:w="2268" w:type="dxa"/>
            <w:tcBorders>
              <w:top w:val="nil"/>
              <w:left w:val="nil"/>
              <w:bottom w:val="single" w:sz="8" w:space="0" w:color="auto"/>
              <w:right w:val="single" w:sz="8" w:space="0" w:color="auto"/>
            </w:tcBorders>
            <w:shd w:val="clear" w:color="auto" w:fill="auto"/>
            <w:noWrap/>
            <w:vAlign w:val="center"/>
          </w:tcPr>
          <w:p w14:paraId="238B8027" w14:textId="77777777" w:rsidR="005C0F84" w:rsidRDefault="005C0F84" w:rsidP="005C0F84">
            <w:pPr>
              <w:jc w:val="center"/>
              <w:rPr>
                <w:rFonts w:ascii="Arial Narrow" w:hAnsi="Arial Narrow" w:cs="Calibri"/>
                <w:color w:val="000000"/>
              </w:rPr>
            </w:pPr>
            <w:r>
              <w:rPr>
                <w:rFonts w:ascii="Arial Narrow" w:hAnsi="Arial Narrow" w:cs="Calibri"/>
                <w:color w:val="000000"/>
              </w:rPr>
              <w:t>17</w:t>
            </w:r>
          </w:p>
        </w:tc>
        <w:tc>
          <w:tcPr>
            <w:tcW w:w="1842" w:type="dxa"/>
            <w:tcBorders>
              <w:top w:val="nil"/>
              <w:left w:val="nil"/>
              <w:bottom w:val="single" w:sz="8" w:space="0" w:color="auto"/>
              <w:right w:val="single" w:sz="8" w:space="0" w:color="auto"/>
            </w:tcBorders>
            <w:shd w:val="clear" w:color="auto" w:fill="auto"/>
            <w:vAlign w:val="center"/>
          </w:tcPr>
          <w:p w14:paraId="39C02BDD" w14:textId="77777777" w:rsidR="005C0F84" w:rsidRDefault="005C0F84" w:rsidP="005C0F84">
            <w:pPr>
              <w:jc w:val="center"/>
              <w:rPr>
                <w:rFonts w:ascii="Arial Narrow" w:hAnsi="Arial Narrow" w:cs="Calibri"/>
                <w:color w:val="000000"/>
              </w:rPr>
            </w:pPr>
            <w:r>
              <w:rPr>
                <w:rFonts w:ascii="Arial Narrow" w:hAnsi="Arial Narrow" w:cs="Calibri"/>
                <w:color w:val="000000"/>
              </w:rPr>
              <w:t>22%</w:t>
            </w:r>
          </w:p>
        </w:tc>
      </w:tr>
      <w:tr w:rsidR="005C0F84" w14:paraId="479E4A87" w14:textId="77777777" w:rsidTr="000A556C">
        <w:trPr>
          <w:trHeight w:val="315"/>
        </w:trPr>
        <w:tc>
          <w:tcPr>
            <w:tcW w:w="2709" w:type="dxa"/>
            <w:tcBorders>
              <w:top w:val="single" w:sz="4" w:space="0" w:color="auto"/>
              <w:left w:val="single" w:sz="4" w:space="0" w:color="auto"/>
              <w:bottom w:val="single" w:sz="4" w:space="0" w:color="auto"/>
              <w:right w:val="single" w:sz="4" w:space="0" w:color="auto"/>
            </w:tcBorders>
            <w:shd w:val="clear" w:color="000000" w:fill="DDEBF7"/>
            <w:noWrap/>
            <w:vAlign w:val="bottom"/>
          </w:tcPr>
          <w:p w14:paraId="19975F6A" w14:textId="77777777" w:rsidR="005C0F84" w:rsidRPr="00864D87" w:rsidRDefault="005C0F84" w:rsidP="005C0F84">
            <w:pPr>
              <w:rPr>
                <w:rFonts w:ascii="Arial Narrow" w:eastAsia="Times New Roman" w:hAnsi="Arial Narrow" w:cs="Times New Roman"/>
                <w:b/>
                <w:color w:val="000000"/>
                <w:lang w:val="es-CO" w:eastAsia="es-CO"/>
              </w:rPr>
            </w:pPr>
            <w:r w:rsidRPr="00864D87">
              <w:rPr>
                <w:rFonts w:ascii="Arial Narrow" w:eastAsia="Times New Roman" w:hAnsi="Arial Narrow" w:cs="Times New Roman"/>
                <w:b/>
                <w:color w:val="000000"/>
                <w:lang w:val="es-CO" w:eastAsia="es-CO"/>
              </w:rPr>
              <w:t>Total</w:t>
            </w:r>
          </w:p>
        </w:tc>
        <w:tc>
          <w:tcPr>
            <w:tcW w:w="2268" w:type="dxa"/>
            <w:tcBorders>
              <w:top w:val="nil"/>
              <w:left w:val="nil"/>
              <w:bottom w:val="single" w:sz="8" w:space="0" w:color="auto"/>
              <w:right w:val="single" w:sz="8" w:space="0" w:color="auto"/>
            </w:tcBorders>
            <w:shd w:val="clear" w:color="auto" w:fill="auto"/>
            <w:noWrap/>
            <w:vAlign w:val="center"/>
          </w:tcPr>
          <w:p w14:paraId="5F341503" w14:textId="77777777" w:rsidR="005C0F84" w:rsidRDefault="005C0F84" w:rsidP="005C0F84">
            <w:pPr>
              <w:jc w:val="center"/>
              <w:rPr>
                <w:rFonts w:ascii="Arial Narrow" w:hAnsi="Arial Narrow" w:cs="Calibri"/>
                <w:b/>
                <w:bCs/>
                <w:color w:val="000000"/>
              </w:rPr>
            </w:pPr>
            <w:r>
              <w:rPr>
                <w:rFonts w:ascii="Arial Narrow" w:hAnsi="Arial Narrow" w:cs="Calibri"/>
                <w:b/>
                <w:bCs/>
                <w:color w:val="000000"/>
              </w:rPr>
              <w:t>76</w:t>
            </w:r>
          </w:p>
        </w:tc>
        <w:tc>
          <w:tcPr>
            <w:tcW w:w="1842" w:type="dxa"/>
            <w:tcBorders>
              <w:top w:val="nil"/>
              <w:left w:val="nil"/>
              <w:bottom w:val="single" w:sz="8" w:space="0" w:color="auto"/>
              <w:right w:val="single" w:sz="8" w:space="0" w:color="auto"/>
            </w:tcBorders>
            <w:shd w:val="clear" w:color="auto" w:fill="auto"/>
            <w:vAlign w:val="center"/>
          </w:tcPr>
          <w:p w14:paraId="6C16F412" w14:textId="77777777" w:rsidR="005C0F84" w:rsidRDefault="005C0F84" w:rsidP="005C0F84">
            <w:pPr>
              <w:jc w:val="center"/>
              <w:rPr>
                <w:rFonts w:ascii="Arial Narrow" w:hAnsi="Arial Narrow" w:cs="Calibri"/>
                <w:b/>
                <w:bCs/>
                <w:color w:val="000000"/>
              </w:rPr>
            </w:pPr>
            <w:r>
              <w:rPr>
                <w:rFonts w:ascii="Arial Narrow" w:hAnsi="Arial Narrow" w:cs="Calibri"/>
                <w:b/>
                <w:bCs/>
                <w:color w:val="000000"/>
              </w:rPr>
              <w:t>100%</w:t>
            </w:r>
          </w:p>
        </w:tc>
      </w:tr>
    </w:tbl>
    <w:p w14:paraId="1E9DFDC7" w14:textId="77777777" w:rsidR="00AD5D77" w:rsidRDefault="00AD5D77" w:rsidP="00CB6A1B">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2E1D81E0" w14:textId="77777777" w:rsidR="00063214" w:rsidRDefault="00063214" w:rsidP="00CB6A1B">
      <w:pPr>
        <w:rPr>
          <w:rFonts w:ascii="Arial" w:hAnsi="Arial" w:cs="Arial"/>
          <w:iCs/>
          <w:sz w:val="16"/>
          <w:szCs w:val="16"/>
        </w:rPr>
      </w:pPr>
    </w:p>
    <w:p w14:paraId="3D0C4C43" w14:textId="77777777" w:rsidR="00063214" w:rsidRDefault="00063214" w:rsidP="00CB6A1B">
      <w:pPr>
        <w:rPr>
          <w:rFonts w:ascii="Arial" w:hAnsi="Arial" w:cs="Arial"/>
          <w:iCs/>
          <w:sz w:val="16"/>
          <w:szCs w:val="16"/>
        </w:rPr>
      </w:pPr>
    </w:p>
    <w:p w14:paraId="1BD670AC" w14:textId="77777777" w:rsidR="00AD5D77" w:rsidRDefault="00AD5D77" w:rsidP="00AD5D77">
      <w:pPr>
        <w:spacing w:before="120"/>
        <w:rPr>
          <w:rFonts w:ascii="Arial" w:hAnsi="Arial" w:cs="Arial"/>
          <w:iCs/>
          <w:sz w:val="16"/>
          <w:szCs w:val="16"/>
        </w:rPr>
      </w:pPr>
    </w:p>
    <w:p w14:paraId="0CAD3128" w14:textId="77777777" w:rsidR="00063214" w:rsidRDefault="00063214" w:rsidP="00AD5D77">
      <w:pPr>
        <w:spacing w:before="120"/>
        <w:rPr>
          <w:rFonts w:ascii="Arial" w:hAnsi="Arial" w:cs="Arial"/>
          <w:iCs/>
          <w:sz w:val="16"/>
          <w:szCs w:val="16"/>
        </w:rPr>
      </w:pPr>
    </w:p>
    <w:p w14:paraId="6B43879F" w14:textId="00F0192A" w:rsidR="00714008" w:rsidRDefault="00714008" w:rsidP="00714008">
      <w:pPr>
        <w:jc w:val="both"/>
        <w:rPr>
          <w:rFonts w:ascii="Arial" w:hAnsi="Arial" w:cs="Arial"/>
          <w:sz w:val="16"/>
          <w:szCs w:val="16"/>
        </w:rPr>
      </w:pPr>
      <w:r>
        <w:rPr>
          <w:rFonts w:ascii="Arial" w:hAnsi="Arial" w:cs="Arial"/>
          <w:sz w:val="16"/>
          <w:szCs w:val="16"/>
        </w:rPr>
        <w:t xml:space="preserve">Gráfico </w:t>
      </w:r>
      <w:r w:rsidR="00A1466F">
        <w:rPr>
          <w:rFonts w:ascii="Arial" w:hAnsi="Arial" w:cs="Arial"/>
          <w:sz w:val="16"/>
          <w:szCs w:val="16"/>
        </w:rPr>
        <w:t>15 Sexo</w:t>
      </w:r>
      <w:r>
        <w:rPr>
          <w:rFonts w:ascii="Arial" w:hAnsi="Arial" w:cs="Arial"/>
          <w:sz w:val="16"/>
          <w:szCs w:val="16"/>
        </w:rPr>
        <w:t xml:space="preserve"> – Paralímpico</w:t>
      </w:r>
    </w:p>
    <w:p w14:paraId="18B6D287" w14:textId="77777777" w:rsidR="00253466" w:rsidRDefault="005C0F84" w:rsidP="000D65A0">
      <w:pPr>
        <w:jc w:val="both"/>
        <w:rPr>
          <w:noProof/>
          <w:lang w:val="es-CO" w:eastAsia="es-CO"/>
        </w:rPr>
      </w:pPr>
      <w:r>
        <w:rPr>
          <w:noProof/>
          <w:lang w:val="es-CO" w:eastAsia="es-CO"/>
        </w:rPr>
        <w:drawing>
          <wp:inline distT="0" distB="0" distL="0" distR="0" wp14:anchorId="45062292" wp14:editId="17690F56">
            <wp:extent cx="5791835" cy="2743200"/>
            <wp:effectExtent l="0" t="0" r="18415" b="0"/>
            <wp:docPr id="23" name="Gráfico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38B750F2" w14:textId="77777777" w:rsidR="005C0F84" w:rsidRDefault="005C0F84" w:rsidP="000D65A0">
      <w:pPr>
        <w:jc w:val="both"/>
        <w:rPr>
          <w:rFonts w:ascii="Arial" w:hAnsi="Arial" w:cs="Arial"/>
          <w:color w:val="000000"/>
          <w:lang w:val="es-CO"/>
        </w:rPr>
      </w:pPr>
    </w:p>
    <w:p w14:paraId="6BA92DD3" w14:textId="77777777" w:rsidR="00AD5D77" w:rsidRDefault="00AD5D77" w:rsidP="00BD0B4C">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544FF6A8" w14:textId="77777777" w:rsidR="00253466" w:rsidRDefault="00253466" w:rsidP="000D65A0">
      <w:pPr>
        <w:jc w:val="both"/>
        <w:rPr>
          <w:rFonts w:ascii="Arial" w:hAnsi="Arial" w:cs="Arial"/>
          <w:color w:val="000000"/>
          <w:lang w:val="es-CO"/>
        </w:rPr>
      </w:pPr>
    </w:p>
    <w:p w14:paraId="1AB66061" w14:textId="77777777" w:rsidR="00063214" w:rsidRDefault="00063214" w:rsidP="000D65A0">
      <w:pPr>
        <w:jc w:val="both"/>
        <w:rPr>
          <w:rFonts w:ascii="Arial" w:hAnsi="Arial" w:cs="Arial"/>
          <w:color w:val="000000"/>
          <w:lang w:val="es-CO"/>
        </w:rPr>
      </w:pPr>
    </w:p>
    <w:p w14:paraId="619C1871" w14:textId="77777777" w:rsidR="00063214" w:rsidRDefault="00063214" w:rsidP="000D65A0">
      <w:pPr>
        <w:jc w:val="both"/>
        <w:rPr>
          <w:rFonts w:ascii="Arial" w:hAnsi="Arial" w:cs="Arial"/>
          <w:color w:val="000000"/>
          <w:lang w:val="es-CO"/>
        </w:rPr>
      </w:pPr>
    </w:p>
    <w:p w14:paraId="3C629186" w14:textId="692BFFED" w:rsidR="00864D87" w:rsidRDefault="00864D87" w:rsidP="00864D87">
      <w:pPr>
        <w:jc w:val="both"/>
        <w:rPr>
          <w:rFonts w:ascii="Arial" w:hAnsi="Arial" w:cs="Arial"/>
          <w:sz w:val="16"/>
          <w:szCs w:val="16"/>
        </w:rPr>
      </w:pPr>
      <w:r w:rsidRPr="008C1D5B">
        <w:rPr>
          <w:rFonts w:ascii="Arial" w:hAnsi="Arial" w:cs="Arial"/>
          <w:sz w:val="16"/>
          <w:szCs w:val="16"/>
        </w:rPr>
        <w:t xml:space="preserve">Tabla </w:t>
      </w:r>
      <w:r w:rsidR="00A1466F">
        <w:rPr>
          <w:rFonts w:ascii="Arial" w:hAnsi="Arial" w:cs="Arial"/>
          <w:sz w:val="16"/>
          <w:szCs w:val="16"/>
        </w:rPr>
        <w:t>17 Sexo</w:t>
      </w:r>
      <w:r w:rsidR="007E0AE4">
        <w:rPr>
          <w:rFonts w:ascii="Arial" w:hAnsi="Arial" w:cs="Arial"/>
          <w:sz w:val="16"/>
          <w:szCs w:val="16"/>
        </w:rPr>
        <w:t xml:space="preserve"> – Glorias del D</w:t>
      </w:r>
      <w:r>
        <w:rPr>
          <w:rFonts w:ascii="Arial" w:hAnsi="Arial" w:cs="Arial"/>
          <w:sz w:val="16"/>
          <w:szCs w:val="16"/>
        </w:rPr>
        <w:t>eporte</w:t>
      </w:r>
    </w:p>
    <w:tbl>
      <w:tblPr>
        <w:tblW w:w="6819" w:type="dxa"/>
        <w:tblInd w:w="55" w:type="dxa"/>
        <w:tblCellMar>
          <w:left w:w="70" w:type="dxa"/>
          <w:right w:w="70" w:type="dxa"/>
        </w:tblCellMar>
        <w:tblLook w:val="04A0" w:firstRow="1" w:lastRow="0" w:firstColumn="1" w:lastColumn="0" w:noHBand="0" w:noVBand="1"/>
      </w:tblPr>
      <w:tblGrid>
        <w:gridCol w:w="2709"/>
        <w:gridCol w:w="2268"/>
        <w:gridCol w:w="1842"/>
      </w:tblGrid>
      <w:tr w:rsidR="00864D87" w14:paraId="3C9608C2" w14:textId="77777777" w:rsidTr="00176619">
        <w:trPr>
          <w:trHeight w:val="315"/>
        </w:trPr>
        <w:tc>
          <w:tcPr>
            <w:tcW w:w="2709" w:type="dxa"/>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2C759FCB" w14:textId="77777777" w:rsidR="00864D87" w:rsidRPr="009A7C06" w:rsidRDefault="00380952" w:rsidP="00176619">
            <w:pPr>
              <w:jc w:val="center"/>
              <w:rPr>
                <w:rFonts w:ascii="Arial Narrow" w:eastAsia="Times New Roman" w:hAnsi="Arial Narrow" w:cs="Times New Roman"/>
                <w:b/>
                <w:color w:val="000000"/>
                <w:lang w:val="es-CO" w:eastAsia="es-CO"/>
              </w:rPr>
            </w:pPr>
            <w:r w:rsidRPr="009A7C06">
              <w:rPr>
                <w:rFonts w:ascii="Arial Narrow" w:eastAsia="Times New Roman" w:hAnsi="Arial Narrow" w:cs="Times New Roman"/>
                <w:b/>
                <w:color w:val="000000"/>
                <w:lang w:val="es-CO" w:eastAsia="es-CO"/>
              </w:rPr>
              <w:t>Sexo</w:t>
            </w:r>
          </w:p>
        </w:tc>
        <w:tc>
          <w:tcPr>
            <w:tcW w:w="2268" w:type="dxa"/>
            <w:tcBorders>
              <w:top w:val="single" w:sz="4" w:space="0" w:color="auto"/>
              <w:left w:val="nil"/>
              <w:bottom w:val="single" w:sz="4" w:space="0" w:color="auto"/>
              <w:right w:val="single" w:sz="4" w:space="0" w:color="auto"/>
            </w:tcBorders>
            <w:shd w:val="clear" w:color="auto" w:fill="DAEEF3" w:themeFill="accent5" w:themeFillTint="33"/>
            <w:noWrap/>
            <w:vAlign w:val="center"/>
            <w:hideMark/>
          </w:tcPr>
          <w:p w14:paraId="377FE79E" w14:textId="77777777" w:rsidR="00864D87" w:rsidRPr="009A7C06" w:rsidRDefault="00864D87" w:rsidP="00176619">
            <w:pPr>
              <w:jc w:val="center"/>
              <w:rPr>
                <w:rFonts w:ascii="Arial Narrow" w:eastAsia="Times New Roman" w:hAnsi="Arial Narrow" w:cs="Times New Roman"/>
                <w:b/>
                <w:color w:val="000000"/>
                <w:lang w:val="es-CO" w:eastAsia="es-CO"/>
              </w:rPr>
            </w:pPr>
            <w:r w:rsidRPr="009A7C06">
              <w:rPr>
                <w:rFonts w:ascii="Arial Narrow" w:eastAsia="Times New Roman" w:hAnsi="Arial Narrow" w:cs="Times New Roman"/>
                <w:b/>
                <w:color w:val="000000"/>
                <w:lang w:val="es-CO" w:eastAsia="es-CO"/>
              </w:rPr>
              <w:t>N° de Atletas</w:t>
            </w:r>
          </w:p>
        </w:tc>
        <w:tc>
          <w:tcPr>
            <w:tcW w:w="1842"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40E56D11" w14:textId="77777777" w:rsidR="00864D87" w:rsidRPr="009A7C06" w:rsidRDefault="00864D87" w:rsidP="00176619">
            <w:pPr>
              <w:jc w:val="center"/>
              <w:rPr>
                <w:rFonts w:ascii="Arial Narrow" w:eastAsia="Times New Roman" w:hAnsi="Arial Narrow" w:cs="Times New Roman"/>
                <w:b/>
                <w:color w:val="000000"/>
                <w:lang w:val="es-CO" w:eastAsia="es-CO"/>
              </w:rPr>
            </w:pPr>
            <w:r w:rsidRPr="009A7C06">
              <w:rPr>
                <w:rFonts w:ascii="Arial Narrow" w:eastAsia="Times New Roman" w:hAnsi="Arial Narrow" w:cs="Times New Roman"/>
                <w:b/>
                <w:color w:val="000000"/>
                <w:lang w:val="es-CO" w:eastAsia="es-CO"/>
              </w:rPr>
              <w:t>Porcentaje</w:t>
            </w:r>
          </w:p>
        </w:tc>
      </w:tr>
      <w:tr w:rsidR="00781447" w14:paraId="10917B16" w14:textId="77777777" w:rsidTr="000A556C">
        <w:trPr>
          <w:trHeight w:val="315"/>
        </w:trPr>
        <w:tc>
          <w:tcPr>
            <w:tcW w:w="2709" w:type="dxa"/>
            <w:tcBorders>
              <w:top w:val="single" w:sz="4" w:space="0" w:color="auto"/>
              <w:left w:val="single" w:sz="4" w:space="0" w:color="auto"/>
              <w:bottom w:val="single" w:sz="4" w:space="0" w:color="auto"/>
              <w:right w:val="single" w:sz="4" w:space="0" w:color="auto"/>
            </w:tcBorders>
            <w:shd w:val="clear" w:color="000000" w:fill="DDEBF7"/>
            <w:noWrap/>
            <w:vAlign w:val="bottom"/>
          </w:tcPr>
          <w:p w14:paraId="62DABD50" w14:textId="77777777" w:rsidR="00781447" w:rsidRDefault="00781447" w:rsidP="00781447">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Masculino</w:t>
            </w:r>
          </w:p>
        </w:tc>
        <w:tc>
          <w:tcPr>
            <w:tcW w:w="2268" w:type="dxa"/>
            <w:tcBorders>
              <w:top w:val="nil"/>
              <w:left w:val="nil"/>
              <w:bottom w:val="single" w:sz="8" w:space="0" w:color="auto"/>
              <w:right w:val="single" w:sz="8" w:space="0" w:color="auto"/>
            </w:tcBorders>
            <w:shd w:val="clear" w:color="auto" w:fill="auto"/>
            <w:noWrap/>
            <w:vAlign w:val="center"/>
          </w:tcPr>
          <w:p w14:paraId="7C9D80CC" w14:textId="58A3889A" w:rsidR="00781447" w:rsidRPr="00737956" w:rsidRDefault="00781447" w:rsidP="00A42F2A">
            <w:pPr>
              <w:jc w:val="center"/>
              <w:rPr>
                <w:rFonts w:ascii="Arial Narrow" w:hAnsi="Arial Narrow" w:cs="Calibri"/>
                <w:color w:val="000000"/>
              </w:rPr>
            </w:pPr>
            <w:r w:rsidRPr="00737956">
              <w:rPr>
                <w:rFonts w:ascii="Arial Narrow" w:hAnsi="Arial Narrow" w:cs="Calibri"/>
                <w:color w:val="000000"/>
              </w:rPr>
              <w:t>5</w:t>
            </w:r>
            <w:r w:rsidR="00A42F2A">
              <w:rPr>
                <w:rFonts w:ascii="Arial Narrow" w:hAnsi="Arial Narrow" w:cs="Calibri"/>
                <w:color w:val="000000"/>
              </w:rPr>
              <w:t>4</w:t>
            </w:r>
          </w:p>
        </w:tc>
        <w:tc>
          <w:tcPr>
            <w:tcW w:w="1842" w:type="dxa"/>
            <w:tcBorders>
              <w:top w:val="nil"/>
              <w:left w:val="nil"/>
              <w:bottom w:val="single" w:sz="8" w:space="0" w:color="auto"/>
              <w:right w:val="single" w:sz="8" w:space="0" w:color="auto"/>
            </w:tcBorders>
            <w:shd w:val="clear" w:color="auto" w:fill="auto"/>
            <w:vAlign w:val="center"/>
          </w:tcPr>
          <w:p w14:paraId="4163110A" w14:textId="77777777" w:rsidR="00781447" w:rsidRDefault="00781447" w:rsidP="00781447">
            <w:pPr>
              <w:jc w:val="center"/>
              <w:rPr>
                <w:rFonts w:ascii="Arial Narrow" w:hAnsi="Arial Narrow" w:cs="Calibri"/>
                <w:color w:val="000000"/>
              </w:rPr>
            </w:pPr>
            <w:r>
              <w:rPr>
                <w:rFonts w:ascii="Arial Narrow" w:hAnsi="Arial Narrow" w:cs="Calibri"/>
                <w:color w:val="000000"/>
              </w:rPr>
              <w:t>96%</w:t>
            </w:r>
          </w:p>
        </w:tc>
      </w:tr>
      <w:tr w:rsidR="00781447" w14:paraId="285DE666" w14:textId="77777777" w:rsidTr="000A556C">
        <w:trPr>
          <w:trHeight w:val="315"/>
        </w:trPr>
        <w:tc>
          <w:tcPr>
            <w:tcW w:w="2709" w:type="dxa"/>
            <w:tcBorders>
              <w:top w:val="single" w:sz="4" w:space="0" w:color="auto"/>
              <w:left w:val="single" w:sz="4" w:space="0" w:color="auto"/>
              <w:bottom w:val="single" w:sz="4" w:space="0" w:color="auto"/>
              <w:right w:val="single" w:sz="4" w:space="0" w:color="auto"/>
            </w:tcBorders>
            <w:shd w:val="clear" w:color="000000" w:fill="DDEBF7"/>
            <w:noWrap/>
            <w:vAlign w:val="bottom"/>
          </w:tcPr>
          <w:p w14:paraId="382BB54A" w14:textId="77777777" w:rsidR="00781447" w:rsidRPr="00FF60A5" w:rsidRDefault="00781447" w:rsidP="00781447">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Femenino</w:t>
            </w:r>
          </w:p>
        </w:tc>
        <w:tc>
          <w:tcPr>
            <w:tcW w:w="2268" w:type="dxa"/>
            <w:tcBorders>
              <w:top w:val="nil"/>
              <w:left w:val="nil"/>
              <w:bottom w:val="single" w:sz="8" w:space="0" w:color="auto"/>
              <w:right w:val="single" w:sz="8" w:space="0" w:color="auto"/>
            </w:tcBorders>
            <w:shd w:val="clear" w:color="auto" w:fill="auto"/>
            <w:noWrap/>
            <w:vAlign w:val="center"/>
          </w:tcPr>
          <w:p w14:paraId="7FD6977E" w14:textId="77777777" w:rsidR="00781447" w:rsidRPr="00737956" w:rsidRDefault="00781447" w:rsidP="00781447">
            <w:pPr>
              <w:jc w:val="center"/>
              <w:rPr>
                <w:rFonts w:ascii="Arial Narrow" w:hAnsi="Arial Narrow" w:cs="Calibri"/>
                <w:color w:val="000000"/>
              </w:rPr>
            </w:pPr>
            <w:r w:rsidRPr="00737956">
              <w:rPr>
                <w:rFonts w:ascii="Arial Narrow" w:hAnsi="Arial Narrow" w:cs="Calibri"/>
                <w:color w:val="000000"/>
              </w:rPr>
              <w:t>2</w:t>
            </w:r>
          </w:p>
        </w:tc>
        <w:tc>
          <w:tcPr>
            <w:tcW w:w="1842" w:type="dxa"/>
            <w:tcBorders>
              <w:top w:val="nil"/>
              <w:left w:val="nil"/>
              <w:bottom w:val="single" w:sz="8" w:space="0" w:color="auto"/>
              <w:right w:val="single" w:sz="8" w:space="0" w:color="auto"/>
            </w:tcBorders>
            <w:shd w:val="clear" w:color="auto" w:fill="auto"/>
            <w:vAlign w:val="center"/>
          </w:tcPr>
          <w:p w14:paraId="667EC524" w14:textId="77777777" w:rsidR="00781447" w:rsidRDefault="00781447" w:rsidP="00781447">
            <w:pPr>
              <w:jc w:val="center"/>
              <w:rPr>
                <w:rFonts w:ascii="Arial Narrow" w:hAnsi="Arial Narrow" w:cs="Calibri"/>
                <w:color w:val="000000"/>
              </w:rPr>
            </w:pPr>
            <w:r>
              <w:rPr>
                <w:rFonts w:ascii="Arial Narrow" w:hAnsi="Arial Narrow" w:cs="Calibri"/>
                <w:color w:val="000000"/>
              </w:rPr>
              <w:t>4%</w:t>
            </w:r>
          </w:p>
        </w:tc>
      </w:tr>
      <w:tr w:rsidR="00781447" w14:paraId="12EEFD41" w14:textId="77777777" w:rsidTr="000A556C">
        <w:trPr>
          <w:trHeight w:val="315"/>
        </w:trPr>
        <w:tc>
          <w:tcPr>
            <w:tcW w:w="2709" w:type="dxa"/>
            <w:tcBorders>
              <w:top w:val="single" w:sz="4" w:space="0" w:color="auto"/>
              <w:left w:val="single" w:sz="4" w:space="0" w:color="auto"/>
              <w:bottom w:val="single" w:sz="4" w:space="0" w:color="auto"/>
              <w:right w:val="single" w:sz="4" w:space="0" w:color="auto"/>
            </w:tcBorders>
            <w:shd w:val="clear" w:color="000000" w:fill="DDEBF7"/>
            <w:noWrap/>
            <w:vAlign w:val="bottom"/>
          </w:tcPr>
          <w:p w14:paraId="355C953F" w14:textId="77777777" w:rsidR="00781447" w:rsidRPr="00864D87" w:rsidRDefault="00781447" w:rsidP="00781447">
            <w:pPr>
              <w:rPr>
                <w:rFonts w:ascii="Arial Narrow" w:eastAsia="Times New Roman" w:hAnsi="Arial Narrow" w:cs="Times New Roman"/>
                <w:b/>
                <w:color w:val="000000"/>
                <w:lang w:val="es-CO" w:eastAsia="es-CO"/>
              </w:rPr>
            </w:pPr>
            <w:r w:rsidRPr="00864D87">
              <w:rPr>
                <w:rFonts w:ascii="Arial Narrow" w:eastAsia="Times New Roman" w:hAnsi="Arial Narrow" w:cs="Times New Roman"/>
                <w:b/>
                <w:color w:val="000000"/>
                <w:lang w:val="es-CO" w:eastAsia="es-CO"/>
              </w:rPr>
              <w:t>Total</w:t>
            </w:r>
          </w:p>
        </w:tc>
        <w:tc>
          <w:tcPr>
            <w:tcW w:w="2268" w:type="dxa"/>
            <w:tcBorders>
              <w:top w:val="nil"/>
              <w:left w:val="nil"/>
              <w:bottom w:val="single" w:sz="8" w:space="0" w:color="auto"/>
              <w:right w:val="single" w:sz="8" w:space="0" w:color="auto"/>
            </w:tcBorders>
            <w:shd w:val="clear" w:color="auto" w:fill="auto"/>
            <w:noWrap/>
            <w:vAlign w:val="center"/>
          </w:tcPr>
          <w:p w14:paraId="3BD66296" w14:textId="1A83F70E" w:rsidR="00781447" w:rsidRPr="00737956" w:rsidRDefault="00781447" w:rsidP="00A42F2A">
            <w:pPr>
              <w:jc w:val="center"/>
              <w:rPr>
                <w:rFonts w:ascii="Arial Narrow" w:hAnsi="Arial Narrow" w:cs="Calibri"/>
                <w:b/>
                <w:bCs/>
                <w:color w:val="000000"/>
              </w:rPr>
            </w:pPr>
            <w:r w:rsidRPr="00737956">
              <w:rPr>
                <w:rFonts w:ascii="Arial Narrow" w:hAnsi="Arial Narrow" w:cs="Calibri"/>
                <w:b/>
                <w:bCs/>
                <w:color w:val="000000"/>
              </w:rPr>
              <w:t>5</w:t>
            </w:r>
            <w:r w:rsidR="00A42F2A">
              <w:rPr>
                <w:rFonts w:ascii="Arial Narrow" w:hAnsi="Arial Narrow" w:cs="Calibri"/>
                <w:b/>
                <w:bCs/>
                <w:color w:val="000000"/>
              </w:rPr>
              <w:t>6</w:t>
            </w:r>
          </w:p>
        </w:tc>
        <w:tc>
          <w:tcPr>
            <w:tcW w:w="1842" w:type="dxa"/>
            <w:tcBorders>
              <w:top w:val="nil"/>
              <w:left w:val="nil"/>
              <w:bottom w:val="single" w:sz="8" w:space="0" w:color="auto"/>
              <w:right w:val="single" w:sz="8" w:space="0" w:color="auto"/>
            </w:tcBorders>
            <w:shd w:val="clear" w:color="auto" w:fill="auto"/>
            <w:vAlign w:val="center"/>
          </w:tcPr>
          <w:p w14:paraId="2A90E006" w14:textId="77777777" w:rsidR="00781447" w:rsidRDefault="00781447" w:rsidP="00781447">
            <w:pPr>
              <w:jc w:val="center"/>
              <w:rPr>
                <w:rFonts w:ascii="Arial Narrow" w:hAnsi="Arial Narrow" w:cs="Calibri"/>
                <w:b/>
                <w:bCs/>
                <w:color w:val="000000"/>
              </w:rPr>
            </w:pPr>
            <w:r>
              <w:rPr>
                <w:rFonts w:ascii="Arial Narrow" w:hAnsi="Arial Narrow" w:cs="Calibri"/>
                <w:b/>
                <w:bCs/>
                <w:color w:val="000000"/>
              </w:rPr>
              <w:t>100%</w:t>
            </w:r>
          </w:p>
        </w:tc>
      </w:tr>
    </w:tbl>
    <w:p w14:paraId="75766D7E" w14:textId="77777777" w:rsidR="00AD5D77" w:rsidRDefault="00AD5D77" w:rsidP="00BD0B4C">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5B537488" w14:textId="77777777" w:rsidR="00063214" w:rsidRDefault="00063214" w:rsidP="00BD0B4C">
      <w:pPr>
        <w:rPr>
          <w:rFonts w:ascii="Arial" w:hAnsi="Arial" w:cs="Arial"/>
          <w:iCs/>
          <w:sz w:val="16"/>
          <w:szCs w:val="16"/>
        </w:rPr>
      </w:pPr>
    </w:p>
    <w:p w14:paraId="2BAA65B1" w14:textId="77777777" w:rsidR="00063214" w:rsidRDefault="00063214" w:rsidP="00BD0B4C">
      <w:pPr>
        <w:rPr>
          <w:rFonts w:ascii="Arial" w:hAnsi="Arial" w:cs="Arial"/>
          <w:iCs/>
          <w:sz w:val="16"/>
          <w:szCs w:val="16"/>
        </w:rPr>
      </w:pPr>
    </w:p>
    <w:p w14:paraId="430BFA70" w14:textId="77777777" w:rsidR="007E0AE4" w:rsidRDefault="007E0AE4" w:rsidP="007E0AE4">
      <w:pPr>
        <w:jc w:val="both"/>
        <w:rPr>
          <w:rFonts w:ascii="Arial" w:hAnsi="Arial" w:cs="Arial"/>
          <w:sz w:val="16"/>
          <w:szCs w:val="16"/>
        </w:rPr>
      </w:pPr>
    </w:p>
    <w:p w14:paraId="3D936AF0" w14:textId="79EFF24A" w:rsidR="007E0AE4" w:rsidRDefault="007E0AE4" w:rsidP="007E0AE4">
      <w:pPr>
        <w:jc w:val="both"/>
        <w:rPr>
          <w:rFonts w:ascii="Arial" w:hAnsi="Arial" w:cs="Arial"/>
          <w:sz w:val="16"/>
          <w:szCs w:val="16"/>
        </w:rPr>
      </w:pPr>
      <w:r>
        <w:rPr>
          <w:rFonts w:ascii="Arial" w:hAnsi="Arial" w:cs="Arial"/>
          <w:sz w:val="16"/>
          <w:szCs w:val="16"/>
        </w:rPr>
        <w:t xml:space="preserve">Gráfico </w:t>
      </w:r>
      <w:r w:rsidR="00A1466F">
        <w:rPr>
          <w:rFonts w:ascii="Arial" w:hAnsi="Arial" w:cs="Arial"/>
          <w:sz w:val="16"/>
          <w:szCs w:val="16"/>
        </w:rPr>
        <w:t>16 Sexo</w:t>
      </w:r>
      <w:r>
        <w:rPr>
          <w:rFonts w:ascii="Arial" w:hAnsi="Arial" w:cs="Arial"/>
          <w:sz w:val="16"/>
          <w:szCs w:val="16"/>
        </w:rPr>
        <w:t xml:space="preserve"> – Glorias del Deporte</w:t>
      </w:r>
    </w:p>
    <w:p w14:paraId="5B7A4144" w14:textId="77777777" w:rsidR="00B40F56" w:rsidRDefault="00781447" w:rsidP="000D65A0">
      <w:pPr>
        <w:jc w:val="both"/>
        <w:rPr>
          <w:rFonts w:ascii="Arial" w:hAnsi="Arial" w:cs="Arial"/>
          <w:color w:val="000000"/>
          <w:lang w:val="es-CO"/>
        </w:rPr>
      </w:pPr>
      <w:r>
        <w:rPr>
          <w:noProof/>
          <w:lang w:val="es-CO" w:eastAsia="es-CO"/>
        </w:rPr>
        <w:lastRenderedPageBreak/>
        <w:drawing>
          <wp:inline distT="0" distB="0" distL="0" distR="0" wp14:anchorId="347E16FB" wp14:editId="6444729F">
            <wp:extent cx="5943600" cy="2886075"/>
            <wp:effectExtent l="0" t="0" r="0" b="9525"/>
            <wp:docPr id="25" name="Gráfico 25"/>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7C26C3DD" w14:textId="77777777" w:rsidR="00AD5D77" w:rsidRDefault="00AD5D77" w:rsidP="00EC423C">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7634E048" w14:textId="77777777" w:rsidR="00864D87" w:rsidRDefault="00864D87" w:rsidP="000D65A0">
      <w:pPr>
        <w:jc w:val="both"/>
        <w:rPr>
          <w:rFonts w:ascii="Arial" w:hAnsi="Arial" w:cs="Arial"/>
          <w:color w:val="000000"/>
          <w:lang w:val="es-CO"/>
        </w:rPr>
      </w:pPr>
    </w:p>
    <w:p w14:paraId="658D12AE" w14:textId="77777777" w:rsidR="00CD15B1" w:rsidRPr="00007372" w:rsidRDefault="00B75CA4" w:rsidP="00CD15B1">
      <w:pPr>
        <w:jc w:val="both"/>
        <w:rPr>
          <w:rFonts w:ascii="Arial" w:hAnsi="Arial" w:cs="Arial"/>
          <w:b/>
          <w:color w:val="000000"/>
          <w:lang w:val="es-CO"/>
        </w:rPr>
      </w:pPr>
      <w:r>
        <w:rPr>
          <w:rFonts w:ascii="Arial" w:hAnsi="Arial" w:cs="Arial"/>
          <w:b/>
          <w:color w:val="000000"/>
          <w:lang w:val="es-CO"/>
        </w:rPr>
        <w:t>DESCRIPCION</w:t>
      </w:r>
    </w:p>
    <w:p w14:paraId="70128608" w14:textId="77777777" w:rsidR="00CD15B1" w:rsidRDefault="00CD15B1" w:rsidP="00CD15B1">
      <w:pPr>
        <w:jc w:val="both"/>
        <w:rPr>
          <w:rFonts w:ascii="Arial" w:hAnsi="Arial" w:cs="Arial"/>
          <w:color w:val="000000"/>
          <w:lang w:val="es-CO"/>
        </w:rPr>
      </w:pPr>
    </w:p>
    <w:p w14:paraId="11ACE588" w14:textId="181B9A0A" w:rsidR="00CD15B1" w:rsidRDefault="00CD15B1" w:rsidP="00CD15B1">
      <w:pPr>
        <w:jc w:val="both"/>
        <w:rPr>
          <w:rFonts w:ascii="Arial" w:hAnsi="Arial" w:cs="Arial"/>
          <w:color w:val="000000"/>
          <w:lang w:val="es-CO"/>
        </w:rPr>
      </w:pPr>
      <w:r>
        <w:rPr>
          <w:rFonts w:ascii="Arial" w:hAnsi="Arial" w:cs="Arial"/>
          <w:color w:val="000000"/>
          <w:lang w:val="es-CO"/>
        </w:rPr>
        <w:t xml:space="preserve">En su mayoría, </w:t>
      </w:r>
      <w:r w:rsidR="0025093B">
        <w:rPr>
          <w:rFonts w:ascii="Arial" w:hAnsi="Arial" w:cs="Arial"/>
          <w:color w:val="000000"/>
          <w:lang w:val="es-CO"/>
        </w:rPr>
        <w:t>51</w:t>
      </w:r>
      <w:r>
        <w:rPr>
          <w:rFonts w:ascii="Arial" w:hAnsi="Arial" w:cs="Arial"/>
          <w:color w:val="000000"/>
          <w:lang w:val="es-CO"/>
        </w:rPr>
        <w:t xml:space="preserve">% que equivale a </w:t>
      </w:r>
      <w:r w:rsidR="0025093B">
        <w:rPr>
          <w:rFonts w:ascii="Arial" w:hAnsi="Arial" w:cs="Arial"/>
          <w:color w:val="000000"/>
          <w:lang w:val="es-CO"/>
        </w:rPr>
        <w:t>145</w:t>
      </w:r>
      <w:r>
        <w:rPr>
          <w:rFonts w:ascii="Arial" w:hAnsi="Arial" w:cs="Arial"/>
          <w:color w:val="000000"/>
          <w:lang w:val="es-CO"/>
        </w:rPr>
        <w:t xml:space="preserve"> atletas del sector convencional, son de sexo masculino, al igual que en el sector paralímpico en donde el mayor porcentaje </w:t>
      </w:r>
      <w:r w:rsidR="0025093B">
        <w:rPr>
          <w:rFonts w:ascii="Arial" w:hAnsi="Arial" w:cs="Arial"/>
          <w:color w:val="000000"/>
          <w:lang w:val="es-CO"/>
        </w:rPr>
        <w:t>78</w:t>
      </w:r>
      <w:r>
        <w:rPr>
          <w:rFonts w:ascii="Arial" w:hAnsi="Arial" w:cs="Arial"/>
          <w:color w:val="000000"/>
          <w:lang w:val="es-CO"/>
        </w:rPr>
        <w:t xml:space="preserve">%, es decir </w:t>
      </w:r>
      <w:r w:rsidR="0025093B">
        <w:rPr>
          <w:rFonts w:ascii="Arial" w:hAnsi="Arial" w:cs="Arial"/>
          <w:color w:val="000000"/>
          <w:lang w:val="es-CO"/>
        </w:rPr>
        <w:t>59</w:t>
      </w:r>
      <w:r>
        <w:rPr>
          <w:rFonts w:ascii="Arial" w:hAnsi="Arial" w:cs="Arial"/>
          <w:color w:val="000000"/>
          <w:lang w:val="es-CO"/>
        </w:rPr>
        <w:t xml:space="preserve"> atletas</w:t>
      </w:r>
      <w:r w:rsidR="00A1466F">
        <w:rPr>
          <w:rFonts w:ascii="Arial" w:hAnsi="Arial" w:cs="Arial"/>
          <w:color w:val="000000"/>
          <w:lang w:val="es-CO"/>
        </w:rPr>
        <w:t>, son</w:t>
      </w:r>
      <w:r>
        <w:rPr>
          <w:rFonts w:ascii="Arial" w:hAnsi="Arial" w:cs="Arial"/>
          <w:color w:val="000000"/>
          <w:lang w:val="es-CO"/>
        </w:rPr>
        <w:t xml:space="preserve"> de sexo masculino. Lo propio ocurre en las Glorias del Deporte en donde </w:t>
      </w:r>
      <w:r w:rsidR="00FF61F8">
        <w:rPr>
          <w:rFonts w:ascii="Arial" w:hAnsi="Arial" w:cs="Arial"/>
          <w:color w:val="000000"/>
          <w:lang w:val="es-CO"/>
        </w:rPr>
        <w:t xml:space="preserve">el 96%, es decir </w:t>
      </w:r>
      <w:r w:rsidR="0025093B">
        <w:rPr>
          <w:rFonts w:ascii="Arial" w:hAnsi="Arial" w:cs="Arial"/>
          <w:color w:val="000000"/>
          <w:lang w:val="es-CO"/>
        </w:rPr>
        <w:t>5</w:t>
      </w:r>
      <w:r w:rsidR="008606D1">
        <w:rPr>
          <w:rFonts w:ascii="Arial" w:hAnsi="Arial" w:cs="Arial"/>
          <w:color w:val="000000"/>
          <w:lang w:val="es-CO"/>
        </w:rPr>
        <w:t>6</w:t>
      </w:r>
      <w:r w:rsidR="00FF61F8">
        <w:rPr>
          <w:rFonts w:ascii="Arial" w:hAnsi="Arial" w:cs="Arial"/>
          <w:color w:val="000000"/>
          <w:lang w:val="es-CO"/>
        </w:rPr>
        <w:t xml:space="preserve"> personas, son de sexo </w:t>
      </w:r>
      <w:r w:rsidR="00525394">
        <w:rPr>
          <w:rFonts w:ascii="Arial" w:hAnsi="Arial" w:cs="Arial"/>
          <w:color w:val="000000"/>
          <w:lang w:val="es-CO"/>
        </w:rPr>
        <w:t xml:space="preserve">masculino. </w:t>
      </w:r>
    </w:p>
    <w:p w14:paraId="30EE595D" w14:textId="77777777" w:rsidR="00D07C98" w:rsidRDefault="00D07C98" w:rsidP="00CD15B1">
      <w:pPr>
        <w:jc w:val="both"/>
        <w:rPr>
          <w:rFonts w:ascii="Arial" w:hAnsi="Arial" w:cs="Arial"/>
          <w:color w:val="000000"/>
          <w:lang w:val="es-CO"/>
        </w:rPr>
      </w:pPr>
    </w:p>
    <w:p w14:paraId="42E71F26" w14:textId="77777777" w:rsidR="00CD15B1" w:rsidRDefault="00CD15B1" w:rsidP="000D65A0">
      <w:pPr>
        <w:jc w:val="both"/>
        <w:rPr>
          <w:rFonts w:ascii="Arial" w:hAnsi="Arial" w:cs="Arial"/>
          <w:color w:val="000000"/>
          <w:lang w:val="es-CO"/>
        </w:rPr>
      </w:pPr>
    </w:p>
    <w:p w14:paraId="37A2D0E4" w14:textId="77777777" w:rsidR="001D391C" w:rsidRDefault="009916E3" w:rsidP="00AD3801">
      <w:pPr>
        <w:jc w:val="both"/>
        <w:rPr>
          <w:rFonts w:ascii="Arial" w:hAnsi="Arial" w:cs="Arial"/>
          <w:color w:val="000000"/>
          <w:lang w:val="es-CO"/>
        </w:rPr>
      </w:pPr>
      <w:r w:rsidRPr="00BC7B62">
        <w:rPr>
          <w:rFonts w:ascii="Arial" w:hAnsi="Arial" w:cs="Arial"/>
          <w:b/>
          <w:color w:val="000000"/>
          <w:lang w:val="es-CO"/>
        </w:rPr>
        <w:t>VARIABLE</w:t>
      </w:r>
      <w:r w:rsidR="00F05870">
        <w:rPr>
          <w:rFonts w:ascii="Arial" w:hAnsi="Arial" w:cs="Arial"/>
          <w:b/>
          <w:color w:val="000000"/>
          <w:lang w:val="es-CO"/>
        </w:rPr>
        <w:t xml:space="preserve"> 7</w:t>
      </w:r>
    </w:p>
    <w:p w14:paraId="7C349DBB" w14:textId="77777777" w:rsidR="009916E3" w:rsidRDefault="009916E3" w:rsidP="00AD3801">
      <w:pPr>
        <w:jc w:val="both"/>
        <w:rPr>
          <w:rFonts w:ascii="Arial" w:hAnsi="Arial" w:cs="Arial"/>
          <w:color w:val="000000"/>
          <w:lang w:val="es-CO"/>
        </w:rPr>
      </w:pPr>
    </w:p>
    <w:p w14:paraId="09940626" w14:textId="09DD442D" w:rsidR="00ED02C1" w:rsidRPr="004C1F8A" w:rsidRDefault="000D65A0" w:rsidP="00AD3801">
      <w:pPr>
        <w:jc w:val="both"/>
        <w:rPr>
          <w:rFonts w:ascii="Arial" w:hAnsi="Arial" w:cs="Arial"/>
          <w:color w:val="000000"/>
          <w:lang w:val="es-CO"/>
        </w:rPr>
      </w:pPr>
      <w:r w:rsidRPr="004C1F8A">
        <w:rPr>
          <w:rFonts w:ascii="Arial" w:hAnsi="Arial" w:cs="Arial"/>
          <w:color w:val="000000"/>
          <w:lang w:val="es-CO"/>
        </w:rPr>
        <w:t xml:space="preserve">Identificar el número de atletas que se encuentran en </w:t>
      </w:r>
      <w:r w:rsidR="00A1466F" w:rsidRPr="004C1F8A">
        <w:rPr>
          <w:rFonts w:ascii="Arial" w:hAnsi="Arial" w:cs="Arial"/>
          <w:color w:val="000000"/>
          <w:lang w:val="es-CO"/>
        </w:rPr>
        <w:t>el sector</w:t>
      </w:r>
      <w:r w:rsidRPr="004C1F8A">
        <w:rPr>
          <w:rFonts w:ascii="Arial" w:hAnsi="Arial" w:cs="Arial"/>
          <w:color w:val="000000"/>
          <w:lang w:val="es-CO"/>
        </w:rPr>
        <w:t xml:space="preserve"> paralímpico.</w:t>
      </w:r>
    </w:p>
    <w:p w14:paraId="0EBC92FC" w14:textId="77777777" w:rsidR="000032BC" w:rsidRPr="004C1F8A" w:rsidRDefault="000032BC" w:rsidP="00020682">
      <w:pPr>
        <w:jc w:val="both"/>
        <w:rPr>
          <w:rFonts w:ascii="Arial" w:hAnsi="Arial" w:cs="Arial"/>
          <w:color w:val="000000"/>
          <w:lang w:val="es-CO"/>
        </w:rPr>
      </w:pPr>
    </w:p>
    <w:p w14:paraId="735F8358" w14:textId="29AD6D21" w:rsidR="00784DD3" w:rsidRDefault="00784DD3" w:rsidP="00784DD3">
      <w:pPr>
        <w:jc w:val="both"/>
        <w:rPr>
          <w:rFonts w:ascii="Arial" w:hAnsi="Arial" w:cs="Arial"/>
          <w:sz w:val="16"/>
          <w:szCs w:val="16"/>
        </w:rPr>
      </w:pPr>
      <w:r w:rsidRPr="008C1D5B">
        <w:rPr>
          <w:rFonts w:ascii="Arial" w:hAnsi="Arial" w:cs="Arial"/>
          <w:sz w:val="16"/>
          <w:szCs w:val="16"/>
        </w:rPr>
        <w:t xml:space="preserve">Tabla </w:t>
      </w:r>
      <w:r w:rsidR="00A1466F">
        <w:rPr>
          <w:rFonts w:ascii="Arial" w:hAnsi="Arial" w:cs="Arial"/>
          <w:sz w:val="16"/>
          <w:szCs w:val="16"/>
        </w:rPr>
        <w:t>18 Sector</w:t>
      </w:r>
    </w:p>
    <w:tbl>
      <w:tblPr>
        <w:tblW w:w="6819" w:type="dxa"/>
        <w:tblInd w:w="55" w:type="dxa"/>
        <w:tblCellMar>
          <w:left w:w="70" w:type="dxa"/>
          <w:right w:w="70" w:type="dxa"/>
        </w:tblCellMar>
        <w:tblLook w:val="04A0" w:firstRow="1" w:lastRow="0" w:firstColumn="1" w:lastColumn="0" w:noHBand="0" w:noVBand="1"/>
      </w:tblPr>
      <w:tblGrid>
        <w:gridCol w:w="2709"/>
        <w:gridCol w:w="2268"/>
        <w:gridCol w:w="1842"/>
      </w:tblGrid>
      <w:tr w:rsidR="00784DD3" w14:paraId="2DB68CED" w14:textId="77777777" w:rsidTr="00176619">
        <w:trPr>
          <w:trHeight w:val="315"/>
        </w:trPr>
        <w:tc>
          <w:tcPr>
            <w:tcW w:w="2709" w:type="dxa"/>
            <w:tcBorders>
              <w:top w:val="single" w:sz="4" w:space="0" w:color="auto"/>
              <w:left w:val="single" w:sz="4" w:space="0" w:color="auto"/>
              <w:bottom w:val="single" w:sz="4" w:space="0" w:color="auto"/>
              <w:right w:val="single" w:sz="4" w:space="0" w:color="auto"/>
            </w:tcBorders>
            <w:shd w:val="clear" w:color="000000" w:fill="DDEBF7"/>
            <w:noWrap/>
            <w:vAlign w:val="center"/>
            <w:hideMark/>
          </w:tcPr>
          <w:p w14:paraId="323EB0D8" w14:textId="77777777" w:rsidR="00784DD3" w:rsidRPr="00B03FA8" w:rsidRDefault="00784DD3" w:rsidP="00176619">
            <w:pPr>
              <w:jc w:val="center"/>
              <w:rPr>
                <w:rFonts w:ascii="Arial Narrow" w:eastAsia="Times New Roman" w:hAnsi="Arial Narrow" w:cs="Times New Roman"/>
                <w:b/>
                <w:color w:val="000000"/>
                <w:lang w:val="es-CO" w:eastAsia="es-CO"/>
              </w:rPr>
            </w:pPr>
            <w:r w:rsidRPr="00B03FA8">
              <w:rPr>
                <w:rFonts w:ascii="Arial Narrow" w:eastAsia="Times New Roman" w:hAnsi="Arial Narrow" w:cs="Times New Roman"/>
                <w:b/>
                <w:color w:val="000000"/>
                <w:lang w:val="es-CO" w:eastAsia="es-CO"/>
              </w:rPr>
              <w:t>Sector</w:t>
            </w:r>
          </w:p>
        </w:tc>
        <w:tc>
          <w:tcPr>
            <w:tcW w:w="2268" w:type="dxa"/>
            <w:tcBorders>
              <w:top w:val="single" w:sz="4" w:space="0" w:color="auto"/>
              <w:left w:val="nil"/>
              <w:bottom w:val="single" w:sz="4" w:space="0" w:color="auto"/>
              <w:right w:val="single" w:sz="4" w:space="0" w:color="auto"/>
            </w:tcBorders>
            <w:shd w:val="clear" w:color="auto" w:fill="DAEEF3" w:themeFill="accent5" w:themeFillTint="33"/>
            <w:noWrap/>
            <w:vAlign w:val="center"/>
            <w:hideMark/>
          </w:tcPr>
          <w:p w14:paraId="2A131B46" w14:textId="77777777" w:rsidR="00784DD3" w:rsidRPr="00B03FA8" w:rsidRDefault="00784DD3" w:rsidP="00176619">
            <w:pPr>
              <w:jc w:val="center"/>
              <w:rPr>
                <w:rFonts w:ascii="Arial Narrow" w:eastAsia="Times New Roman" w:hAnsi="Arial Narrow" w:cs="Times New Roman"/>
                <w:b/>
                <w:color w:val="000000"/>
                <w:lang w:val="es-CO" w:eastAsia="es-CO"/>
              </w:rPr>
            </w:pPr>
            <w:r w:rsidRPr="00B03FA8">
              <w:rPr>
                <w:rFonts w:ascii="Arial Narrow" w:eastAsia="Times New Roman" w:hAnsi="Arial Narrow" w:cs="Times New Roman"/>
                <w:b/>
                <w:color w:val="000000"/>
                <w:lang w:val="es-CO" w:eastAsia="es-CO"/>
              </w:rPr>
              <w:t>N° de Atletas</w:t>
            </w:r>
          </w:p>
        </w:tc>
        <w:tc>
          <w:tcPr>
            <w:tcW w:w="1842" w:type="dxa"/>
            <w:tcBorders>
              <w:top w:val="single" w:sz="4" w:space="0" w:color="auto"/>
              <w:left w:val="single" w:sz="4" w:space="0" w:color="auto"/>
              <w:bottom w:val="single" w:sz="4" w:space="0" w:color="auto"/>
              <w:right w:val="single" w:sz="4" w:space="0" w:color="auto"/>
            </w:tcBorders>
            <w:shd w:val="clear" w:color="auto" w:fill="DAEEF3" w:themeFill="accent5" w:themeFillTint="33"/>
            <w:vAlign w:val="center"/>
          </w:tcPr>
          <w:p w14:paraId="3A0A06E0" w14:textId="77777777" w:rsidR="00784DD3" w:rsidRPr="00B03FA8" w:rsidRDefault="00784DD3" w:rsidP="00176619">
            <w:pPr>
              <w:jc w:val="center"/>
              <w:rPr>
                <w:rFonts w:ascii="Arial Narrow" w:eastAsia="Times New Roman" w:hAnsi="Arial Narrow" w:cs="Times New Roman"/>
                <w:b/>
                <w:color w:val="000000"/>
                <w:lang w:val="es-CO" w:eastAsia="es-CO"/>
              </w:rPr>
            </w:pPr>
            <w:r w:rsidRPr="00B03FA8">
              <w:rPr>
                <w:rFonts w:ascii="Arial Narrow" w:eastAsia="Times New Roman" w:hAnsi="Arial Narrow" w:cs="Times New Roman"/>
                <w:b/>
                <w:color w:val="000000"/>
                <w:lang w:val="es-CO" w:eastAsia="es-CO"/>
              </w:rPr>
              <w:t>Porcentaje</w:t>
            </w:r>
          </w:p>
        </w:tc>
      </w:tr>
      <w:tr w:rsidR="009B150E" w14:paraId="15628D16" w14:textId="77777777" w:rsidTr="000A556C">
        <w:trPr>
          <w:trHeight w:val="315"/>
        </w:trPr>
        <w:tc>
          <w:tcPr>
            <w:tcW w:w="2709" w:type="dxa"/>
            <w:tcBorders>
              <w:top w:val="single" w:sz="4" w:space="0" w:color="auto"/>
              <w:left w:val="single" w:sz="4" w:space="0" w:color="auto"/>
              <w:bottom w:val="single" w:sz="4" w:space="0" w:color="auto"/>
              <w:right w:val="single" w:sz="4" w:space="0" w:color="auto"/>
            </w:tcBorders>
            <w:shd w:val="clear" w:color="000000" w:fill="DDEBF7"/>
            <w:noWrap/>
            <w:vAlign w:val="bottom"/>
          </w:tcPr>
          <w:p w14:paraId="4F4939DC" w14:textId="77777777" w:rsidR="009B150E" w:rsidRDefault="009B150E" w:rsidP="009B150E">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Convencional</w:t>
            </w:r>
          </w:p>
        </w:tc>
        <w:tc>
          <w:tcPr>
            <w:tcW w:w="2268" w:type="dxa"/>
            <w:tcBorders>
              <w:top w:val="nil"/>
              <w:left w:val="nil"/>
              <w:bottom w:val="single" w:sz="8" w:space="0" w:color="auto"/>
              <w:right w:val="single" w:sz="8" w:space="0" w:color="auto"/>
            </w:tcBorders>
            <w:shd w:val="clear" w:color="auto" w:fill="auto"/>
            <w:noWrap/>
            <w:vAlign w:val="center"/>
          </w:tcPr>
          <w:p w14:paraId="473D9DFD" w14:textId="77777777" w:rsidR="009B150E" w:rsidRDefault="009B150E" w:rsidP="009B150E">
            <w:pPr>
              <w:jc w:val="center"/>
              <w:rPr>
                <w:rFonts w:ascii="Arial Narrow" w:hAnsi="Arial Narrow" w:cs="Calibri"/>
                <w:color w:val="000000"/>
              </w:rPr>
            </w:pPr>
            <w:r>
              <w:rPr>
                <w:rFonts w:ascii="Arial Narrow" w:hAnsi="Arial Narrow" w:cs="Calibri"/>
                <w:color w:val="000000"/>
              </w:rPr>
              <w:t>283</w:t>
            </w:r>
          </w:p>
        </w:tc>
        <w:tc>
          <w:tcPr>
            <w:tcW w:w="1842" w:type="dxa"/>
            <w:tcBorders>
              <w:top w:val="nil"/>
              <w:left w:val="nil"/>
              <w:bottom w:val="single" w:sz="8" w:space="0" w:color="auto"/>
              <w:right w:val="single" w:sz="8" w:space="0" w:color="auto"/>
            </w:tcBorders>
            <w:shd w:val="clear" w:color="auto" w:fill="auto"/>
            <w:vAlign w:val="center"/>
          </w:tcPr>
          <w:p w14:paraId="21E2D06C" w14:textId="77777777" w:rsidR="009B150E" w:rsidRDefault="009B150E" w:rsidP="009B150E">
            <w:pPr>
              <w:jc w:val="center"/>
              <w:rPr>
                <w:rFonts w:ascii="Arial Narrow" w:hAnsi="Arial Narrow" w:cs="Calibri"/>
                <w:color w:val="000000"/>
              </w:rPr>
            </w:pPr>
            <w:r>
              <w:rPr>
                <w:rFonts w:ascii="Arial Narrow" w:hAnsi="Arial Narrow" w:cs="Calibri"/>
                <w:color w:val="000000"/>
              </w:rPr>
              <w:t>79%</w:t>
            </w:r>
          </w:p>
        </w:tc>
      </w:tr>
      <w:tr w:rsidR="009B150E" w14:paraId="10C35CAD" w14:textId="77777777" w:rsidTr="000A556C">
        <w:trPr>
          <w:trHeight w:val="315"/>
        </w:trPr>
        <w:tc>
          <w:tcPr>
            <w:tcW w:w="2709" w:type="dxa"/>
            <w:tcBorders>
              <w:top w:val="single" w:sz="4" w:space="0" w:color="auto"/>
              <w:left w:val="single" w:sz="4" w:space="0" w:color="auto"/>
              <w:bottom w:val="single" w:sz="4" w:space="0" w:color="auto"/>
              <w:right w:val="single" w:sz="4" w:space="0" w:color="auto"/>
            </w:tcBorders>
            <w:shd w:val="clear" w:color="000000" w:fill="DDEBF7"/>
            <w:noWrap/>
            <w:vAlign w:val="bottom"/>
          </w:tcPr>
          <w:p w14:paraId="00CB5445" w14:textId="77777777" w:rsidR="009B150E" w:rsidRPr="00FF60A5" w:rsidRDefault="009B150E" w:rsidP="009B150E">
            <w:pPr>
              <w:rPr>
                <w:rFonts w:ascii="Arial Narrow" w:eastAsia="Times New Roman" w:hAnsi="Arial Narrow" w:cs="Times New Roman"/>
                <w:color w:val="000000"/>
                <w:lang w:val="es-CO" w:eastAsia="es-CO"/>
              </w:rPr>
            </w:pPr>
            <w:r>
              <w:rPr>
                <w:rFonts w:ascii="Arial Narrow" w:eastAsia="Times New Roman" w:hAnsi="Arial Narrow" w:cs="Times New Roman"/>
                <w:color w:val="000000"/>
                <w:lang w:val="es-CO" w:eastAsia="es-CO"/>
              </w:rPr>
              <w:t>Paralímpico</w:t>
            </w:r>
          </w:p>
        </w:tc>
        <w:tc>
          <w:tcPr>
            <w:tcW w:w="2268" w:type="dxa"/>
            <w:tcBorders>
              <w:top w:val="nil"/>
              <w:left w:val="nil"/>
              <w:bottom w:val="single" w:sz="8" w:space="0" w:color="auto"/>
              <w:right w:val="single" w:sz="8" w:space="0" w:color="auto"/>
            </w:tcBorders>
            <w:shd w:val="clear" w:color="auto" w:fill="auto"/>
            <w:noWrap/>
            <w:vAlign w:val="center"/>
          </w:tcPr>
          <w:p w14:paraId="136C954A" w14:textId="77777777" w:rsidR="009B150E" w:rsidRDefault="009B150E" w:rsidP="009B150E">
            <w:pPr>
              <w:jc w:val="center"/>
              <w:rPr>
                <w:rFonts w:ascii="Arial Narrow" w:hAnsi="Arial Narrow" w:cs="Calibri"/>
                <w:color w:val="000000"/>
              </w:rPr>
            </w:pPr>
            <w:r>
              <w:rPr>
                <w:rFonts w:ascii="Arial Narrow" w:hAnsi="Arial Narrow" w:cs="Calibri"/>
                <w:color w:val="000000"/>
              </w:rPr>
              <w:t>76</w:t>
            </w:r>
          </w:p>
        </w:tc>
        <w:tc>
          <w:tcPr>
            <w:tcW w:w="1842" w:type="dxa"/>
            <w:tcBorders>
              <w:top w:val="nil"/>
              <w:left w:val="nil"/>
              <w:bottom w:val="single" w:sz="8" w:space="0" w:color="auto"/>
              <w:right w:val="single" w:sz="8" w:space="0" w:color="auto"/>
            </w:tcBorders>
            <w:shd w:val="clear" w:color="auto" w:fill="auto"/>
            <w:vAlign w:val="center"/>
          </w:tcPr>
          <w:p w14:paraId="47A7F088" w14:textId="77777777" w:rsidR="009B150E" w:rsidRDefault="009B150E" w:rsidP="009B150E">
            <w:pPr>
              <w:jc w:val="center"/>
              <w:rPr>
                <w:rFonts w:ascii="Arial Narrow" w:hAnsi="Arial Narrow" w:cs="Calibri"/>
                <w:color w:val="000000"/>
              </w:rPr>
            </w:pPr>
            <w:r>
              <w:rPr>
                <w:rFonts w:ascii="Arial Narrow" w:hAnsi="Arial Narrow" w:cs="Calibri"/>
                <w:color w:val="000000"/>
              </w:rPr>
              <w:t>21%</w:t>
            </w:r>
          </w:p>
        </w:tc>
      </w:tr>
      <w:tr w:rsidR="009B150E" w14:paraId="17D7BCF7" w14:textId="77777777" w:rsidTr="000A556C">
        <w:trPr>
          <w:trHeight w:val="315"/>
        </w:trPr>
        <w:tc>
          <w:tcPr>
            <w:tcW w:w="2709" w:type="dxa"/>
            <w:tcBorders>
              <w:top w:val="single" w:sz="4" w:space="0" w:color="auto"/>
              <w:left w:val="single" w:sz="4" w:space="0" w:color="auto"/>
              <w:bottom w:val="single" w:sz="4" w:space="0" w:color="auto"/>
              <w:right w:val="single" w:sz="4" w:space="0" w:color="auto"/>
            </w:tcBorders>
            <w:shd w:val="clear" w:color="000000" w:fill="DDEBF7"/>
            <w:noWrap/>
            <w:vAlign w:val="bottom"/>
          </w:tcPr>
          <w:p w14:paraId="31C70AC0" w14:textId="77777777" w:rsidR="009B150E" w:rsidRPr="00864D87" w:rsidRDefault="009B150E" w:rsidP="009B150E">
            <w:pPr>
              <w:rPr>
                <w:rFonts w:ascii="Arial Narrow" w:eastAsia="Times New Roman" w:hAnsi="Arial Narrow" w:cs="Times New Roman"/>
                <w:b/>
                <w:color w:val="000000"/>
                <w:lang w:val="es-CO" w:eastAsia="es-CO"/>
              </w:rPr>
            </w:pPr>
            <w:r w:rsidRPr="00864D87">
              <w:rPr>
                <w:rFonts w:ascii="Arial Narrow" w:eastAsia="Times New Roman" w:hAnsi="Arial Narrow" w:cs="Times New Roman"/>
                <w:b/>
                <w:color w:val="000000"/>
                <w:lang w:val="es-CO" w:eastAsia="es-CO"/>
              </w:rPr>
              <w:t>Total</w:t>
            </w:r>
          </w:p>
        </w:tc>
        <w:tc>
          <w:tcPr>
            <w:tcW w:w="2268" w:type="dxa"/>
            <w:tcBorders>
              <w:top w:val="nil"/>
              <w:left w:val="nil"/>
              <w:bottom w:val="single" w:sz="8" w:space="0" w:color="auto"/>
              <w:right w:val="single" w:sz="8" w:space="0" w:color="auto"/>
            </w:tcBorders>
            <w:shd w:val="clear" w:color="auto" w:fill="auto"/>
            <w:noWrap/>
            <w:vAlign w:val="center"/>
          </w:tcPr>
          <w:p w14:paraId="3BF4408A" w14:textId="77777777" w:rsidR="009B150E" w:rsidRDefault="009B150E" w:rsidP="009B150E">
            <w:pPr>
              <w:jc w:val="center"/>
              <w:rPr>
                <w:rFonts w:ascii="Arial Narrow" w:hAnsi="Arial Narrow" w:cs="Calibri"/>
                <w:b/>
                <w:bCs/>
                <w:color w:val="000000"/>
              </w:rPr>
            </w:pPr>
            <w:r>
              <w:rPr>
                <w:rFonts w:ascii="Arial Narrow" w:hAnsi="Arial Narrow" w:cs="Calibri"/>
                <w:b/>
                <w:bCs/>
                <w:color w:val="000000"/>
              </w:rPr>
              <w:t>359</w:t>
            </w:r>
          </w:p>
        </w:tc>
        <w:tc>
          <w:tcPr>
            <w:tcW w:w="1842" w:type="dxa"/>
            <w:tcBorders>
              <w:top w:val="nil"/>
              <w:left w:val="nil"/>
              <w:bottom w:val="single" w:sz="8" w:space="0" w:color="auto"/>
              <w:right w:val="single" w:sz="8" w:space="0" w:color="auto"/>
            </w:tcBorders>
            <w:shd w:val="clear" w:color="auto" w:fill="auto"/>
            <w:vAlign w:val="center"/>
          </w:tcPr>
          <w:p w14:paraId="245CD157" w14:textId="77777777" w:rsidR="009B150E" w:rsidRDefault="009B150E" w:rsidP="009B150E">
            <w:pPr>
              <w:jc w:val="center"/>
              <w:rPr>
                <w:rFonts w:ascii="Arial Narrow" w:hAnsi="Arial Narrow" w:cs="Calibri"/>
                <w:b/>
                <w:bCs/>
                <w:color w:val="000000"/>
              </w:rPr>
            </w:pPr>
            <w:r>
              <w:rPr>
                <w:rFonts w:ascii="Arial Narrow" w:hAnsi="Arial Narrow" w:cs="Calibri"/>
                <w:b/>
                <w:bCs/>
                <w:color w:val="000000"/>
              </w:rPr>
              <w:t>100%</w:t>
            </w:r>
          </w:p>
        </w:tc>
      </w:tr>
    </w:tbl>
    <w:p w14:paraId="4A7918B6" w14:textId="77777777" w:rsidR="00AD5D77" w:rsidRDefault="00AD5D77" w:rsidP="00B1676C">
      <w:pPr>
        <w:rPr>
          <w:rFonts w:ascii="Arial" w:hAnsi="Arial" w:cs="Arial"/>
          <w:iCs/>
          <w:sz w:val="16"/>
          <w:szCs w:val="16"/>
        </w:rPr>
      </w:pPr>
      <w:r>
        <w:rPr>
          <w:rFonts w:ascii="Arial" w:hAnsi="Arial" w:cs="Arial"/>
          <w:iCs/>
          <w:sz w:val="16"/>
          <w:szCs w:val="16"/>
        </w:rPr>
        <w:t xml:space="preserve">Fuente: </w:t>
      </w:r>
      <w:r w:rsidRPr="008C1D5B">
        <w:rPr>
          <w:rFonts w:ascii="Arial" w:hAnsi="Arial" w:cs="Arial"/>
          <w:iCs/>
          <w:sz w:val="16"/>
          <w:szCs w:val="16"/>
        </w:rPr>
        <w:t xml:space="preserve">GIT Desarrollo Psicosocial </w:t>
      </w:r>
    </w:p>
    <w:p w14:paraId="22B5D4D0" w14:textId="77777777" w:rsidR="000032BC" w:rsidRDefault="000032BC" w:rsidP="00020682">
      <w:pPr>
        <w:jc w:val="both"/>
        <w:rPr>
          <w:rFonts w:asciiTheme="majorHAnsi" w:hAnsiTheme="majorHAnsi" w:cs="Calibri"/>
          <w:iCs/>
          <w:lang w:val="es-CO"/>
        </w:rPr>
      </w:pPr>
    </w:p>
    <w:p w14:paraId="34B1E91C" w14:textId="77777777" w:rsidR="00493151" w:rsidRDefault="00493151" w:rsidP="00556F2A">
      <w:pPr>
        <w:jc w:val="both"/>
        <w:rPr>
          <w:rFonts w:ascii="Arial" w:hAnsi="Arial" w:cs="Arial"/>
          <w:sz w:val="16"/>
          <w:szCs w:val="16"/>
        </w:rPr>
      </w:pPr>
    </w:p>
    <w:p w14:paraId="28489DD5" w14:textId="77777777" w:rsidR="00493151" w:rsidRDefault="00493151" w:rsidP="00556F2A">
      <w:pPr>
        <w:jc w:val="both"/>
        <w:rPr>
          <w:rFonts w:ascii="Arial" w:hAnsi="Arial" w:cs="Arial"/>
          <w:sz w:val="16"/>
          <w:szCs w:val="16"/>
        </w:rPr>
      </w:pPr>
    </w:p>
    <w:p w14:paraId="04DBB2DF" w14:textId="77777777" w:rsidR="00493151" w:rsidRDefault="00493151" w:rsidP="00556F2A">
      <w:pPr>
        <w:jc w:val="both"/>
        <w:rPr>
          <w:rFonts w:ascii="Arial" w:hAnsi="Arial" w:cs="Arial"/>
          <w:sz w:val="16"/>
          <w:szCs w:val="16"/>
        </w:rPr>
      </w:pPr>
    </w:p>
    <w:p w14:paraId="7B69DB37" w14:textId="77777777" w:rsidR="00493151" w:rsidRDefault="00493151" w:rsidP="00556F2A">
      <w:pPr>
        <w:jc w:val="both"/>
        <w:rPr>
          <w:rFonts w:ascii="Arial" w:hAnsi="Arial" w:cs="Arial"/>
          <w:sz w:val="16"/>
          <w:szCs w:val="16"/>
        </w:rPr>
      </w:pPr>
    </w:p>
    <w:p w14:paraId="270BD4C1" w14:textId="77777777" w:rsidR="00493151" w:rsidRDefault="00493151" w:rsidP="00556F2A">
      <w:pPr>
        <w:jc w:val="both"/>
        <w:rPr>
          <w:rFonts w:ascii="Arial" w:hAnsi="Arial" w:cs="Arial"/>
          <w:sz w:val="16"/>
          <w:szCs w:val="16"/>
        </w:rPr>
      </w:pPr>
    </w:p>
    <w:p w14:paraId="0BEDA8B0" w14:textId="77777777" w:rsidR="00493151" w:rsidRDefault="00493151" w:rsidP="00556F2A">
      <w:pPr>
        <w:jc w:val="both"/>
        <w:rPr>
          <w:rFonts w:ascii="Arial" w:hAnsi="Arial" w:cs="Arial"/>
          <w:sz w:val="16"/>
          <w:szCs w:val="16"/>
        </w:rPr>
      </w:pPr>
    </w:p>
    <w:p w14:paraId="376D20BC" w14:textId="77777777" w:rsidR="00493151" w:rsidRDefault="00493151" w:rsidP="00556F2A">
      <w:pPr>
        <w:jc w:val="both"/>
        <w:rPr>
          <w:rFonts w:ascii="Arial" w:hAnsi="Arial" w:cs="Arial"/>
          <w:sz w:val="16"/>
          <w:szCs w:val="16"/>
        </w:rPr>
      </w:pPr>
    </w:p>
    <w:p w14:paraId="708D99FF" w14:textId="77777777" w:rsidR="00493151" w:rsidRDefault="00493151" w:rsidP="00556F2A">
      <w:pPr>
        <w:jc w:val="both"/>
        <w:rPr>
          <w:rFonts w:ascii="Arial" w:hAnsi="Arial" w:cs="Arial"/>
          <w:sz w:val="16"/>
          <w:szCs w:val="16"/>
        </w:rPr>
      </w:pPr>
    </w:p>
    <w:p w14:paraId="0359B357" w14:textId="27B709BA" w:rsidR="00556F2A" w:rsidRDefault="00556F2A" w:rsidP="00556F2A">
      <w:pPr>
        <w:jc w:val="both"/>
        <w:rPr>
          <w:rFonts w:ascii="Arial" w:hAnsi="Arial" w:cs="Arial"/>
          <w:sz w:val="16"/>
          <w:szCs w:val="16"/>
        </w:rPr>
      </w:pPr>
      <w:r>
        <w:rPr>
          <w:rFonts w:ascii="Arial" w:hAnsi="Arial" w:cs="Arial"/>
          <w:sz w:val="16"/>
          <w:szCs w:val="16"/>
        </w:rPr>
        <w:lastRenderedPageBreak/>
        <w:t xml:space="preserve">Gráfico </w:t>
      </w:r>
      <w:r w:rsidR="00A1466F">
        <w:rPr>
          <w:rFonts w:ascii="Arial" w:hAnsi="Arial" w:cs="Arial"/>
          <w:sz w:val="16"/>
          <w:szCs w:val="16"/>
        </w:rPr>
        <w:t>17 Sector</w:t>
      </w:r>
    </w:p>
    <w:p w14:paraId="2341D312" w14:textId="02E9B6DA" w:rsidR="000032BC" w:rsidRDefault="0006030B" w:rsidP="00020682">
      <w:pPr>
        <w:jc w:val="both"/>
        <w:rPr>
          <w:rFonts w:asciiTheme="majorHAnsi" w:hAnsiTheme="majorHAnsi" w:cs="Calibri"/>
          <w:iCs/>
          <w:lang w:val="es-CO"/>
        </w:rPr>
      </w:pPr>
      <w:r>
        <w:rPr>
          <w:noProof/>
          <w:lang w:val="es-CO" w:eastAsia="es-CO"/>
        </w:rPr>
        <w:drawing>
          <wp:inline distT="0" distB="0" distL="0" distR="0" wp14:anchorId="5B18812A" wp14:editId="2C240F3E">
            <wp:extent cx="5686425" cy="2743200"/>
            <wp:effectExtent l="0" t="0" r="9525" b="0"/>
            <wp:docPr id="4" name="Gráfico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68DBC848" w14:textId="77777777" w:rsidR="0006030B" w:rsidRDefault="00AD5D77" w:rsidP="0006030B">
      <w:pPr>
        <w:rPr>
          <w:rFonts w:ascii="Arial" w:hAnsi="Arial" w:cs="Arial"/>
          <w:iCs/>
          <w:sz w:val="16"/>
          <w:szCs w:val="16"/>
        </w:rPr>
      </w:pPr>
      <w:r w:rsidRPr="008C1D5B">
        <w:rPr>
          <w:rFonts w:ascii="Arial" w:hAnsi="Arial" w:cs="Arial"/>
          <w:iCs/>
          <w:sz w:val="16"/>
          <w:szCs w:val="16"/>
        </w:rPr>
        <w:t xml:space="preserve"> </w:t>
      </w:r>
      <w:r w:rsidR="0006030B">
        <w:rPr>
          <w:rFonts w:ascii="Arial" w:hAnsi="Arial" w:cs="Arial"/>
          <w:iCs/>
          <w:sz w:val="16"/>
          <w:szCs w:val="16"/>
        </w:rPr>
        <w:t xml:space="preserve">Fuente: </w:t>
      </w:r>
      <w:r w:rsidR="0006030B" w:rsidRPr="008C1D5B">
        <w:rPr>
          <w:rFonts w:ascii="Arial" w:hAnsi="Arial" w:cs="Arial"/>
          <w:iCs/>
          <w:sz w:val="16"/>
          <w:szCs w:val="16"/>
        </w:rPr>
        <w:t xml:space="preserve">GIT Desarrollo Psicosocial </w:t>
      </w:r>
    </w:p>
    <w:p w14:paraId="2F4B1170" w14:textId="77777777" w:rsidR="00AD5D77" w:rsidRDefault="00AD5D77" w:rsidP="00AD5D77">
      <w:pPr>
        <w:spacing w:before="120"/>
        <w:rPr>
          <w:rFonts w:ascii="Arial" w:hAnsi="Arial" w:cs="Arial"/>
          <w:iCs/>
          <w:sz w:val="16"/>
          <w:szCs w:val="16"/>
        </w:rPr>
      </w:pPr>
    </w:p>
    <w:p w14:paraId="33FCF5B8" w14:textId="77777777" w:rsidR="00A1466F" w:rsidRDefault="00A1466F" w:rsidP="00EF2055">
      <w:pPr>
        <w:jc w:val="both"/>
        <w:rPr>
          <w:rFonts w:ascii="Arial" w:hAnsi="Arial" w:cs="Arial"/>
          <w:b/>
          <w:color w:val="000000"/>
          <w:lang w:val="es-CO"/>
        </w:rPr>
      </w:pPr>
    </w:p>
    <w:p w14:paraId="6DE8BC7E" w14:textId="77777777" w:rsidR="00EF2055" w:rsidRPr="00007372" w:rsidRDefault="00B75CA4" w:rsidP="00EF2055">
      <w:pPr>
        <w:jc w:val="both"/>
        <w:rPr>
          <w:rFonts w:ascii="Arial" w:hAnsi="Arial" w:cs="Arial"/>
          <w:b/>
          <w:color w:val="000000"/>
          <w:lang w:val="es-CO"/>
        </w:rPr>
      </w:pPr>
      <w:r>
        <w:rPr>
          <w:rFonts w:ascii="Arial" w:hAnsi="Arial" w:cs="Arial"/>
          <w:b/>
          <w:color w:val="000000"/>
          <w:lang w:val="es-CO"/>
        </w:rPr>
        <w:t>DESCRIPCION</w:t>
      </w:r>
    </w:p>
    <w:p w14:paraId="14942091" w14:textId="77777777" w:rsidR="00EF2055" w:rsidRDefault="00EF2055" w:rsidP="00EF2055">
      <w:pPr>
        <w:jc w:val="both"/>
        <w:rPr>
          <w:rFonts w:ascii="Arial" w:hAnsi="Arial" w:cs="Arial"/>
          <w:color w:val="000000"/>
          <w:lang w:val="es-CO"/>
        </w:rPr>
      </w:pPr>
    </w:p>
    <w:p w14:paraId="11B218A5" w14:textId="77777777" w:rsidR="00EF2055" w:rsidRDefault="00EF2055" w:rsidP="00EF2055">
      <w:pPr>
        <w:jc w:val="both"/>
        <w:rPr>
          <w:rFonts w:ascii="Arial" w:hAnsi="Arial" w:cs="Arial"/>
          <w:color w:val="000000"/>
          <w:lang w:val="es-CO"/>
        </w:rPr>
      </w:pPr>
      <w:r>
        <w:rPr>
          <w:rFonts w:ascii="Arial" w:hAnsi="Arial" w:cs="Arial"/>
          <w:color w:val="000000"/>
          <w:lang w:val="es-CO"/>
        </w:rPr>
        <w:t xml:space="preserve">En su mayoría, </w:t>
      </w:r>
      <w:r w:rsidR="0025093B">
        <w:rPr>
          <w:rFonts w:ascii="Arial" w:hAnsi="Arial" w:cs="Arial"/>
          <w:color w:val="000000"/>
          <w:lang w:val="es-CO"/>
        </w:rPr>
        <w:t>79</w:t>
      </w:r>
      <w:r>
        <w:rPr>
          <w:rFonts w:ascii="Arial" w:hAnsi="Arial" w:cs="Arial"/>
          <w:color w:val="000000"/>
          <w:lang w:val="es-CO"/>
        </w:rPr>
        <w:t>% que equivale a 2</w:t>
      </w:r>
      <w:r w:rsidR="0025093B">
        <w:rPr>
          <w:rFonts w:ascii="Arial" w:hAnsi="Arial" w:cs="Arial"/>
          <w:color w:val="000000"/>
          <w:lang w:val="es-CO"/>
        </w:rPr>
        <w:t>83</w:t>
      </w:r>
      <w:r>
        <w:rPr>
          <w:rFonts w:ascii="Arial" w:hAnsi="Arial" w:cs="Arial"/>
          <w:color w:val="000000"/>
          <w:lang w:val="es-CO"/>
        </w:rPr>
        <w:t xml:space="preserve"> atletas pertenecen al sector convencional, y el restante 2</w:t>
      </w:r>
      <w:r w:rsidR="0025093B">
        <w:rPr>
          <w:rFonts w:ascii="Arial" w:hAnsi="Arial" w:cs="Arial"/>
          <w:color w:val="000000"/>
          <w:lang w:val="es-CO"/>
        </w:rPr>
        <w:t>1</w:t>
      </w:r>
      <w:r>
        <w:rPr>
          <w:rFonts w:ascii="Arial" w:hAnsi="Arial" w:cs="Arial"/>
          <w:color w:val="000000"/>
          <w:lang w:val="es-CO"/>
        </w:rPr>
        <w:t>%, es decir 7</w:t>
      </w:r>
      <w:r w:rsidR="0025093B">
        <w:rPr>
          <w:rFonts w:ascii="Arial" w:hAnsi="Arial" w:cs="Arial"/>
          <w:color w:val="000000"/>
          <w:lang w:val="es-CO"/>
        </w:rPr>
        <w:t>6</w:t>
      </w:r>
      <w:r>
        <w:rPr>
          <w:rFonts w:ascii="Arial" w:hAnsi="Arial" w:cs="Arial"/>
          <w:color w:val="000000"/>
          <w:lang w:val="es-CO"/>
        </w:rPr>
        <w:t xml:space="preserve"> atletas son del sector paralímpico. </w:t>
      </w:r>
    </w:p>
    <w:p w14:paraId="78682DBB" w14:textId="77777777" w:rsidR="00EF2055" w:rsidRDefault="00EF2055" w:rsidP="00EF2055">
      <w:pPr>
        <w:jc w:val="both"/>
        <w:rPr>
          <w:rFonts w:ascii="Arial" w:hAnsi="Arial" w:cs="Arial"/>
          <w:color w:val="000000"/>
          <w:lang w:val="es-CO"/>
        </w:rPr>
      </w:pPr>
    </w:p>
    <w:p w14:paraId="4FAF5D30" w14:textId="68DC5C32" w:rsidR="00EF2055" w:rsidRDefault="00EF2055" w:rsidP="00EF2055">
      <w:pPr>
        <w:jc w:val="both"/>
        <w:rPr>
          <w:rFonts w:ascii="Arial" w:hAnsi="Arial" w:cs="Arial"/>
          <w:color w:val="000000"/>
          <w:lang w:val="es-CO"/>
        </w:rPr>
      </w:pPr>
      <w:r>
        <w:rPr>
          <w:rFonts w:ascii="Arial" w:hAnsi="Arial" w:cs="Arial"/>
          <w:color w:val="000000"/>
          <w:lang w:val="es-CO"/>
        </w:rPr>
        <w:t>En el programa de Glorias del Deporte aparecen registradas 5</w:t>
      </w:r>
      <w:r w:rsidR="00527E14">
        <w:rPr>
          <w:rFonts w:ascii="Arial" w:hAnsi="Arial" w:cs="Arial"/>
          <w:color w:val="000000"/>
          <w:lang w:val="es-CO"/>
        </w:rPr>
        <w:t>6</w:t>
      </w:r>
      <w:r>
        <w:rPr>
          <w:rFonts w:ascii="Arial" w:hAnsi="Arial" w:cs="Arial"/>
          <w:color w:val="000000"/>
          <w:lang w:val="es-CO"/>
        </w:rPr>
        <w:t xml:space="preserve"> personas. </w:t>
      </w:r>
    </w:p>
    <w:p w14:paraId="1596D6D4" w14:textId="77777777" w:rsidR="00493151" w:rsidRDefault="00493151" w:rsidP="00020682">
      <w:pPr>
        <w:jc w:val="both"/>
        <w:rPr>
          <w:rStyle w:val="nfasis"/>
          <w:rFonts w:asciiTheme="majorHAnsi" w:hAnsiTheme="majorHAnsi" w:cs="Calibri"/>
          <w:b/>
          <w:i w:val="0"/>
          <w:sz w:val="20"/>
          <w:lang w:val="es-MX"/>
        </w:rPr>
      </w:pPr>
    </w:p>
    <w:p w14:paraId="56BC3511" w14:textId="77777777" w:rsidR="00340313" w:rsidRDefault="00340313" w:rsidP="00020682">
      <w:pPr>
        <w:jc w:val="both"/>
        <w:rPr>
          <w:rStyle w:val="nfasis"/>
          <w:rFonts w:asciiTheme="majorHAnsi" w:hAnsiTheme="majorHAnsi" w:cs="Calibri"/>
          <w:b/>
          <w:i w:val="0"/>
          <w:sz w:val="20"/>
          <w:lang w:val="es-MX"/>
        </w:rPr>
      </w:pPr>
    </w:p>
    <w:p w14:paraId="0A6B62D2" w14:textId="77777777" w:rsidR="00A1466F" w:rsidRDefault="00A1466F" w:rsidP="00020682">
      <w:pPr>
        <w:jc w:val="both"/>
        <w:rPr>
          <w:rStyle w:val="nfasis"/>
          <w:rFonts w:asciiTheme="majorHAnsi" w:hAnsiTheme="majorHAnsi" w:cs="Calibri"/>
          <w:b/>
          <w:i w:val="0"/>
          <w:sz w:val="20"/>
          <w:lang w:val="es-MX"/>
        </w:rPr>
      </w:pPr>
    </w:p>
    <w:p w14:paraId="54BAD6FF" w14:textId="77777777" w:rsidR="00A1466F" w:rsidRDefault="00A1466F" w:rsidP="00020682">
      <w:pPr>
        <w:jc w:val="both"/>
        <w:rPr>
          <w:rStyle w:val="nfasis"/>
          <w:rFonts w:asciiTheme="majorHAnsi" w:hAnsiTheme="majorHAnsi" w:cs="Calibri"/>
          <w:b/>
          <w:i w:val="0"/>
          <w:sz w:val="20"/>
          <w:lang w:val="es-MX"/>
        </w:rPr>
      </w:pPr>
    </w:p>
    <w:p w14:paraId="0D4CB3E8" w14:textId="77777777" w:rsidR="00340313" w:rsidRPr="00340313" w:rsidRDefault="00340313" w:rsidP="00020682">
      <w:pPr>
        <w:jc w:val="both"/>
        <w:rPr>
          <w:rFonts w:ascii="Arial" w:hAnsi="Arial" w:cs="Arial"/>
          <w:b/>
          <w:iCs/>
          <w:color w:val="000000"/>
          <w:lang w:val="es-CO"/>
        </w:rPr>
      </w:pPr>
      <w:r w:rsidRPr="00340313">
        <w:rPr>
          <w:rFonts w:ascii="Arial" w:hAnsi="Arial" w:cs="Arial"/>
          <w:b/>
          <w:iCs/>
          <w:color w:val="000000"/>
          <w:lang w:val="es-CO"/>
        </w:rPr>
        <w:t xml:space="preserve">GRUPO INTERNO DE TRABAJO DE DESARROLLO PSICOSOCIAL </w:t>
      </w:r>
    </w:p>
    <w:p w14:paraId="529E7FE1" w14:textId="77777777" w:rsidR="00340313" w:rsidRPr="00340313" w:rsidRDefault="00340313" w:rsidP="00020682">
      <w:pPr>
        <w:jc w:val="both"/>
        <w:rPr>
          <w:rFonts w:ascii="Arial" w:hAnsi="Arial" w:cs="Arial"/>
          <w:iCs/>
          <w:color w:val="000000"/>
          <w:lang w:val="es-CO"/>
        </w:rPr>
      </w:pPr>
      <w:r w:rsidRPr="00340313">
        <w:rPr>
          <w:rFonts w:ascii="Arial" w:hAnsi="Arial" w:cs="Arial"/>
          <w:iCs/>
          <w:color w:val="000000"/>
          <w:lang w:val="es-CO"/>
        </w:rPr>
        <w:t>Dirección Técnica de Posicionamiento y Liderazgo Deportivo</w:t>
      </w:r>
    </w:p>
    <w:p w14:paraId="259CC836" w14:textId="77777777" w:rsidR="00340313" w:rsidRPr="00340313" w:rsidRDefault="00340313" w:rsidP="00020682">
      <w:pPr>
        <w:jc w:val="both"/>
        <w:rPr>
          <w:rFonts w:ascii="Arial" w:hAnsi="Arial" w:cs="Arial"/>
          <w:iCs/>
          <w:color w:val="000000"/>
          <w:lang w:val="es-CO"/>
        </w:rPr>
      </w:pPr>
      <w:r w:rsidRPr="00340313">
        <w:rPr>
          <w:rFonts w:ascii="Arial" w:hAnsi="Arial" w:cs="Arial"/>
          <w:iCs/>
          <w:color w:val="000000"/>
          <w:lang w:val="es-CO"/>
        </w:rPr>
        <w:t>Coldeportes</w:t>
      </w:r>
    </w:p>
    <w:p w14:paraId="0AB9818F" w14:textId="77777777" w:rsidR="00C91920" w:rsidRDefault="00C91920" w:rsidP="00020682">
      <w:pPr>
        <w:jc w:val="both"/>
        <w:rPr>
          <w:rStyle w:val="nfasis"/>
          <w:rFonts w:asciiTheme="majorHAnsi" w:hAnsiTheme="majorHAnsi" w:cs="Calibri"/>
          <w:b/>
          <w:i w:val="0"/>
          <w:sz w:val="20"/>
          <w:lang w:val="es-MX"/>
        </w:rPr>
      </w:pPr>
    </w:p>
    <w:p w14:paraId="09ABF86F" w14:textId="77777777" w:rsidR="000F14AE" w:rsidRDefault="000F14AE" w:rsidP="00020682">
      <w:pPr>
        <w:jc w:val="both"/>
        <w:rPr>
          <w:rStyle w:val="nfasis"/>
          <w:rFonts w:asciiTheme="majorHAnsi" w:hAnsiTheme="majorHAnsi" w:cs="Calibri"/>
          <w:b/>
          <w:i w:val="0"/>
          <w:sz w:val="20"/>
          <w:lang w:val="es-MX"/>
        </w:rPr>
      </w:pPr>
    </w:p>
    <w:p w14:paraId="2BBEEF26" w14:textId="77777777" w:rsidR="000F14AE" w:rsidRDefault="000F14AE" w:rsidP="00020682">
      <w:pPr>
        <w:jc w:val="both"/>
        <w:rPr>
          <w:rStyle w:val="nfasis"/>
          <w:rFonts w:asciiTheme="majorHAnsi" w:hAnsiTheme="majorHAnsi" w:cs="Calibri"/>
          <w:b/>
          <w:i w:val="0"/>
          <w:sz w:val="20"/>
          <w:lang w:val="es-MX"/>
        </w:rPr>
      </w:pPr>
    </w:p>
    <w:p w14:paraId="56E961F1" w14:textId="77777777" w:rsidR="00020682" w:rsidRPr="007E1EDF" w:rsidRDefault="007E1EDF" w:rsidP="00020682">
      <w:pPr>
        <w:jc w:val="both"/>
        <w:rPr>
          <w:rStyle w:val="nfasis"/>
          <w:rFonts w:asciiTheme="majorHAnsi" w:hAnsiTheme="majorHAnsi" w:cs="Calibri"/>
          <w:b/>
          <w:i w:val="0"/>
          <w:sz w:val="20"/>
          <w:lang w:val="es-MX"/>
        </w:rPr>
      </w:pPr>
      <w:r w:rsidRPr="007E1EDF">
        <w:rPr>
          <w:rStyle w:val="nfasis"/>
          <w:rFonts w:asciiTheme="majorHAnsi" w:hAnsiTheme="majorHAnsi" w:cs="Calibri"/>
          <w:b/>
          <w:i w:val="0"/>
          <w:sz w:val="20"/>
          <w:lang w:val="es-MX"/>
        </w:rPr>
        <w:t>Anexos:</w:t>
      </w:r>
    </w:p>
    <w:p w14:paraId="525F2BEC" w14:textId="77777777" w:rsidR="00020682" w:rsidRPr="00F70BC8" w:rsidRDefault="00020682" w:rsidP="00020682">
      <w:pPr>
        <w:jc w:val="both"/>
        <w:rPr>
          <w:rStyle w:val="nfasis"/>
          <w:rFonts w:asciiTheme="majorHAnsi" w:hAnsiTheme="majorHAnsi"/>
          <w:i w:val="0"/>
          <w:lang w:val="es-MX"/>
        </w:rPr>
      </w:pPr>
      <w:r w:rsidRPr="007E1EDF">
        <w:rPr>
          <w:rStyle w:val="nfasis"/>
          <w:rFonts w:asciiTheme="majorHAnsi" w:hAnsiTheme="majorHAnsi" w:cs="Calibri"/>
          <w:i w:val="0"/>
          <w:sz w:val="20"/>
          <w:lang w:val="es-MX"/>
        </w:rPr>
        <w:t>Ficha Resumen de Caracterización</w:t>
      </w:r>
    </w:p>
    <w:sectPr w:rsidR="00020682" w:rsidRPr="00F70BC8" w:rsidSect="00020682">
      <w:headerReference w:type="default" r:id="rId26"/>
      <w:footerReference w:type="default" r:id="rId27"/>
      <w:pgSz w:w="12240" w:h="15840"/>
      <w:pgMar w:top="1701" w:right="1418" w:bottom="1701" w:left="1418" w:header="1276" w:footer="20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A90F19" w14:textId="77777777" w:rsidR="002316B9" w:rsidRDefault="002316B9" w:rsidP="005C28EF">
      <w:r>
        <w:separator/>
      </w:r>
    </w:p>
  </w:endnote>
  <w:endnote w:type="continuationSeparator" w:id="0">
    <w:p w14:paraId="42217F38" w14:textId="77777777" w:rsidR="002316B9" w:rsidRDefault="002316B9" w:rsidP="005C28EF">
      <w:r>
        <w:continuationSeparator/>
      </w:r>
    </w:p>
  </w:endnote>
  <w:endnote w:id="1">
    <w:p w14:paraId="2C945153" w14:textId="77777777" w:rsidR="00520F84" w:rsidRPr="00120B4F" w:rsidRDefault="00520F84">
      <w:pPr>
        <w:pStyle w:val="Textonotaalfinal"/>
        <w:rPr>
          <w:lang w:val="es-CO"/>
        </w:rPr>
      </w:pPr>
      <w:r>
        <w:rPr>
          <w:rStyle w:val="Refdenotaalfinal"/>
        </w:rPr>
        <w:endnoteRef/>
      </w:r>
      <w:r>
        <w:t xml:space="preserve"> Tomado de  </w:t>
      </w:r>
      <w:hyperlink r:id="rId1" w:history="1">
        <w:r w:rsidRPr="00D8109E">
          <w:rPr>
            <w:rStyle w:val="Hipervnculo"/>
          </w:rPr>
          <w:t>http://www.coldeportes.gov.co/coldeportes/quienes_somos_41474</w:t>
        </w:r>
      </w:hyperlink>
      <w:r>
        <w:t>, fecha de consulta diciembre 10 de 2017.</w:t>
      </w:r>
    </w:p>
  </w:endnote>
  <w:endnote w:id="2">
    <w:p w14:paraId="5100B80A" w14:textId="77777777" w:rsidR="00520F84" w:rsidRDefault="00520F84">
      <w:pPr>
        <w:pStyle w:val="Textonotaalfinal"/>
      </w:pPr>
      <w:r>
        <w:rPr>
          <w:rStyle w:val="Refdenotaalfinal"/>
        </w:rPr>
        <w:endnoteRef/>
      </w:r>
      <w:r>
        <w:t xml:space="preserve"> Ley de Transparencia y del Derecho de Acceso a la Información Pública Nacional.</w:t>
      </w:r>
    </w:p>
    <w:p w14:paraId="23A13E23" w14:textId="77777777" w:rsidR="00520F84" w:rsidRDefault="00520F84">
      <w:pPr>
        <w:pStyle w:val="Textonotaalfinal"/>
      </w:pPr>
    </w:p>
    <w:p w14:paraId="7BD98AC5" w14:textId="77777777" w:rsidR="00520F84" w:rsidRDefault="00520F84" w:rsidP="0038470C">
      <w:pPr>
        <w:jc w:val="both"/>
        <w:rPr>
          <w:rFonts w:ascii="Tahoma" w:eastAsia="Times New Roman" w:hAnsi="Tahoma" w:cs="Tahoma"/>
          <w:color w:val="222222"/>
          <w:lang w:val="es-CO" w:eastAsia="es-CO"/>
        </w:rPr>
      </w:pPr>
    </w:p>
    <w:p w14:paraId="1715AD62" w14:textId="77777777" w:rsidR="00520F84" w:rsidRDefault="00520F84" w:rsidP="0038470C">
      <w:pPr>
        <w:jc w:val="both"/>
        <w:rPr>
          <w:rFonts w:ascii="Tahoma" w:eastAsia="Times New Roman" w:hAnsi="Tahoma" w:cs="Tahoma"/>
          <w:color w:val="222222"/>
          <w:lang w:val="es-CO" w:eastAsia="es-CO"/>
        </w:rPr>
      </w:pPr>
    </w:p>
    <w:p w14:paraId="35A94E96" w14:textId="77777777" w:rsidR="00520F84" w:rsidRDefault="00520F84" w:rsidP="0038470C">
      <w:pPr>
        <w:jc w:val="both"/>
        <w:rPr>
          <w:rFonts w:ascii="Tahoma" w:eastAsia="Times New Roman" w:hAnsi="Tahoma" w:cs="Tahoma"/>
          <w:color w:val="222222"/>
          <w:lang w:val="es-CO" w:eastAsia="es-CO"/>
        </w:rPr>
      </w:pPr>
    </w:p>
    <w:p w14:paraId="3B389CFF" w14:textId="77777777" w:rsidR="00520F84" w:rsidRDefault="00520F84" w:rsidP="0038470C">
      <w:pPr>
        <w:jc w:val="both"/>
        <w:rPr>
          <w:rFonts w:ascii="Tahoma" w:eastAsia="Times New Roman" w:hAnsi="Tahoma" w:cs="Tahoma"/>
          <w:color w:val="222222"/>
          <w:lang w:val="es-CO" w:eastAsia="es-CO"/>
        </w:rPr>
      </w:pPr>
    </w:p>
    <w:p w14:paraId="05EBA793" w14:textId="77777777" w:rsidR="00520F84" w:rsidRPr="007D1772" w:rsidRDefault="00520F84">
      <w:pPr>
        <w:pStyle w:val="Textonotaalfinal"/>
        <w:rPr>
          <w:lang w:val="es-CO"/>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Lucida Grande">
    <w:altName w:val="Times New Roman"/>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Montserra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697F9F" w14:textId="77777777" w:rsidR="00520F84" w:rsidRDefault="00520F84">
    <w:pPr>
      <w:pStyle w:val="Piedepgina"/>
    </w:pPr>
    <w:r>
      <w:rPr>
        <w:noProof/>
        <w:lang w:val="es-CO" w:eastAsia="es-CO"/>
      </w:rPr>
      <w:drawing>
        <wp:inline distT="0" distB="0" distL="0" distR="0" wp14:anchorId="3C244169" wp14:editId="55EE287E">
          <wp:extent cx="5791835" cy="119634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 DE PÁGINA CORRESPONDENCIA NOMBRE COMPLETO.jpg"/>
                  <pic:cNvPicPr/>
                </pic:nvPicPr>
                <pic:blipFill>
                  <a:blip r:embed="rId1">
                    <a:extLst>
                      <a:ext uri="{28A0092B-C50C-407E-A947-70E740481C1C}">
                        <a14:useLocalDpi xmlns:a14="http://schemas.microsoft.com/office/drawing/2010/main" val="0"/>
                      </a:ext>
                    </a:extLst>
                  </a:blip>
                  <a:stretch>
                    <a:fillRect/>
                  </a:stretch>
                </pic:blipFill>
                <pic:spPr>
                  <a:xfrm>
                    <a:off x="0" y="0"/>
                    <a:ext cx="5791835" cy="1196340"/>
                  </a:xfrm>
                  <a:prstGeom prst="rect">
                    <a:avLst/>
                  </a:prstGeom>
                </pic:spPr>
              </pic:pic>
            </a:graphicData>
          </a:graphic>
        </wp:inline>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4129137" w14:textId="77777777" w:rsidR="002316B9" w:rsidRDefault="002316B9" w:rsidP="005C28EF">
      <w:r>
        <w:separator/>
      </w:r>
    </w:p>
  </w:footnote>
  <w:footnote w:type="continuationSeparator" w:id="0">
    <w:p w14:paraId="1F9D5C07" w14:textId="77777777" w:rsidR="002316B9" w:rsidRDefault="002316B9" w:rsidP="005C28E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8E3E4A" w14:textId="77777777" w:rsidR="00520F84" w:rsidRDefault="00520F84">
    <w:pPr>
      <w:pStyle w:val="Encabezado"/>
    </w:pPr>
    <w:r>
      <w:rPr>
        <w:noProof/>
        <w:lang w:val="es-CO" w:eastAsia="es-CO"/>
      </w:rPr>
      <w:drawing>
        <wp:anchor distT="0" distB="0" distL="114300" distR="114300" simplePos="0" relativeHeight="251659264" behindDoc="1" locked="0" layoutInCell="1" allowOverlap="1" wp14:anchorId="18D9EAAF" wp14:editId="7B0CFBC9">
          <wp:simplePos x="0" y="0"/>
          <wp:positionH relativeFrom="column">
            <wp:posOffset>-817245</wp:posOffset>
          </wp:positionH>
          <wp:positionV relativeFrom="paragraph">
            <wp:posOffset>-543560</wp:posOffset>
          </wp:positionV>
          <wp:extent cx="7658100" cy="870678"/>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MBRETE-03.png"/>
                  <pic:cNvPicPr/>
                </pic:nvPicPr>
                <pic:blipFill>
                  <a:blip r:embed="rId1">
                    <a:extLst>
                      <a:ext uri="{28A0092B-C50C-407E-A947-70E740481C1C}">
                        <a14:useLocalDpi xmlns:a14="http://schemas.microsoft.com/office/drawing/2010/main" val="0"/>
                      </a:ext>
                    </a:extLst>
                  </a:blip>
                  <a:stretch>
                    <a:fillRect/>
                  </a:stretch>
                </pic:blipFill>
                <pic:spPr>
                  <a:xfrm>
                    <a:off x="0" y="0"/>
                    <a:ext cx="7658100" cy="870678"/>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w16se="http://schemas.microsoft.com/office/word/2015/wordml/symex" xmlns:cx="http://schemas.microsoft.com/office/drawing/2014/chartex"/>
                    </a:ext>
                  </a:extLst>
                </pic:spPr>
              </pic:pic>
            </a:graphicData>
          </a:graphic>
          <wp14:sizeRelH relativeFrom="page">
            <wp14:pctWidth>0</wp14:pctWidth>
          </wp14:sizeRelH>
          <wp14:sizeRelV relativeFrom="page">
            <wp14:pctHeight>0</wp14:pctHeight>
          </wp14:sizeRelV>
        </wp:anchor>
      </w:drawing>
    </w:r>
  </w:p>
  <w:p w14:paraId="73F870F3" w14:textId="77777777" w:rsidR="00520F84" w:rsidRDefault="00520F84" w:rsidP="005C28EF">
    <w:pPr>
      <w:pStyle w:val="Encabezado"/>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B7B78"/>
    <w:multiLevelType w:val="hybridMultilevel"/>
    <w:tmpl w:val="DDFEEEA2"/>
    <w:lvl w:ilvl="0" w:tplc="0C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nsid w:val="0B586846"/>
    <w:multiLevelType w:val="hybridMultilevel"/>
    <w:tmpl w:val="8B8C1E60"/>
    <w:lvl w:ilvl="0" w:tplc="240A000F">
      <w:start w:val="1"/>
      <w:numFmt w:val="decimal"/>
      <w:lvlText w:val="%1."/>
      <w:lvlJc w:val="left"/>
      <w:pPr>
        <w:ind w:left="6456"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nsid w:val="19731503"/>
    <w:multiLevelType w:val="hybridMultilevel"/>
    <w:tmpl w:val="9CA4C590"/>
    <w:lvl w:ilvl="0" w:tplc="D206D11A">
      <w:start w:val="1"/>
      <w:numFmt w:val="bullet"/>
      <w:lvlText w:val="•"/>
      <w:lvlJc w:val="left"/>
      <w:pPr>
        <w:tabs>
          <w:tab w:val="num" w:pos="720"/>
        </w:tabs>
        <w:ind w:left="720" w:hanging="360"/>
      </w:pPr>
      <w:rPr>
        <w:rFonts w:ascii="Times New Roman" w:hAnsi="Times New Roman" w:hint="default"/>
      </w:rPr>
    </w:lvl>
    <w:lvl w:ilvl="1" w:tplc="7D744A0C" w:tentative="1">
      <w:start w:val="1"/>
      <w:numFmt w:val="bullet"/>
      <w:lvlText w:val="•"/>
      <w:lvlJc w:val="left"/>
      <w:pPr>
        <w:tabs>
          <w:tab w:val="num" w:pos="1440"/>
        </w:tabs>
        <w:ind w:left="1440" w:hanging="360"/>
      </w:pPr>
      <w:rPr>
        <w:rFonts w:ascii="Times New Roman" w:hAnsi="Times New Roman" w:hint="default"/>
      </w:rPr>
    </w:lvl>
    <w:lvl w:ilvl="2" w:tplc="FBF0E52A" w:tentative="1">
      <w:start w:val="1"/>
      <w:numFmt w:val="bullet"/>
      <w:lvlText w:val="•"/>
      <w:lvlJc w:val="left"/>
      <w:pPr>
        <w:tabs>
          <w:tab w:val="num" w:pos="2160"/>
        </w:tabs>
        <w:ind w:left="2160" w:hanging="360"/>
      </w:pPr>
      <w:rPr>
        <w:rFonts w:ascii="Times New Roman" w:hAnsi="Times New Roman" w:hint="default"/>
      </w:rPr>
    </w:lvl>
    <w:lvl w:ilvl="3" w:tplc="3BE422E2" w:tentative="1">
      <w:start w:val="1"/>
      <w:numFmt w:val="bullet"/>
      <w:lvlText w:val="•"/>
      <w:lvlJc w:val="left"/>
      <w:pPr>
        <w:tabs>
          <w:tab w:val="num" w:pos="2880"/>
        </w:tabs>
        <w:ind w:left="2880" w:hanging="360"/>
      </w:pPr>
      <w:rPr>
        <w:rFonts w:ascii="Times New Roman" w:hAnsi="Times New Roman" w:hint="default"/>
      </w:rPr>
    </w:lvl>
    <w:lvl w:ilvl="4" w:tplc="AD869C3A" w:tentative="1">
      <w:start w:val="1"/>
      <w:numFmt w:val="bullet"/>
      <w:lvlText w:val="•"/>
      <w:lvlJc w:val="left"/>
      <w:pPr>
        <w:tabs>
          <w:tab w:val="num" w:pos="3600"/>
        </w:tabs>
        <w:ind w:left="3600" w:hanging="360"/>
      </w:pPr>
      <w:rPr>
        <w:rFonts w:ascii="Times New Roman" w:hAnsi="Times New Roman" w:hint="default"/>
      </w:rPr>
    </w:lvl>
    <w:lvl w:ilvl="5" w:tplc="F9AE28B8" w:tentative="1">
      <w:start w:val="1"/>
      <w:numFmt w:val="bullet"/>
      <w:lvlText w:val="•"/>
      <w:lvlJc w:val="left"/>
      <w:pPr>
        <w:tabs>
          <w:tab w:val="num" w:pos="4320"/>
        </w:tabs>
        <w:ind w:left="4320" w:hanging="360"/>
      </w:pPr>
      <w:rPr>
        <w:rFonts w:ascii="Times New Roman" w:hAnsi="Times New Roman" w:hint="default"/>
      </w:rPr>
    </w:lvl>
    <w:lvl w:ilvl="6" w:tplc="8F0E74CC" w:tentative="1">
      <w:start w:val="1"/>
      <w:numFmt w:val="bullet"/>
      <w:lvlText w:val="•"/>
      <w:lvlJc w:val="left"/>
      <w:pPr>
        <w:tabs>
          <w:tab w:val="num" w:pos="5040"/>
        </w:tabs>
        <w:ind w:left="5040" w:hanging="360"/>
      </w:pPr>
      <w:rPr>
        <w:rFonts w:ascii="Times New Roman" w:hAnsi="Times New Roman" w:hint="default"/>
      </w:rPr>
    </w:lvl>
    <w:lvl w:ilvl="7" w:tplc="2A78B41A" w:tentative="1">
      <w:start w:val="1"/>
      <w:numFmt w:val="bullet"/>
      <w:lvlText w:val="•"/>
      <w:lvlJc w:val="left"/>
      <w:pPr>
        <w:tabs>
          <w:tab w:val="num" w:pos="5760"/>
        </w:tabs>
        <w:ind w:left="5760" w:hanging="360"/>
      </w:pPr>
      <w:rPr>
        <w:rFonts w:ascii="Times New Roman" w:hAnsi="Times New Roman" w:hint="default"/>
      </w:rPr>
    </w:lvl>
    <w:lvl w:ilvl="8" w:tplc="EF565544" w:tentative="1">
      <w:start w:val="1"/>
      <w:numFmt w:val="bullet"/>
      <w:lvlText w:val="•"/>
      <w:lvlJc w:val="left"/>
      <w:pPr>
        <w:tabs>
          <w:tab w:val="num" w:pos="6480"/>
        </w:tabs>
        <w:ind w:left="6480" w:hanging="360"/>
      </w:pPr>
      <w:rPr>
        <w:rFonts w:ascii="Times New Roman" w:hAnsi="Times New Roman" w:hint="default"/>
      </w:rPr>
    </w:lvl>
  </w:abstractNum>
  <w:abstractNum w:abstractNumId="3">
    <w:nsid w:val="1D2600C9"/>
    <w:multiLevelType w:val="hybridMultilevel"/>
    <w:tmpl w:val="A788A3CC"/>
    <w:lvl w:ilvl="0" w:tplc="4840177C">
      <w:start w:val="1"/>
      <w:numFmt w:val="bullet"/>
      <w:lvlText w:val="•"/>
      <w:lvlJc w:val="left"/>
      <w:pPr>
        <w:tabs>
          <w:tab w:val="num" w:pos="720"/>
        </w:tabs>
        <w:ind w:left="720" w:hanging="360"/>
      </w:pPr>
      <w:rPr>
        <w:rFonts w:ascii="Times New Roman" w:hAnsi="Times New Roman" w:hint="default"/>
      </w:rPr>
    </w:lvl>
    <w:lvl w:ilvl="1" w:tplc="3A762966" w:tentative="1">
      <w:start w:val="1"/>
      <w:numFmt w:val="bullet"/>
      <w:lvlText w:val="•"/>
      <w:lvlJc w:val="left"/>
      <w:pPr>
        <w:tabs>
          <w:tab w:val="num" w:pos="1440"/>
        </w:tabs>
        <w:ind w:left="1440" w:hanging="360"/>
      </w:pPr>
      <w:rPr>
        <w:rFonts w:ascii="Times New Roman" w:hAnsi="Times New Roman" w:hint="default"/>
      </w:rPr>
    </w:lvl>
    <w:lvl w:ilvl="2" w:tplc="821E299E" w:tentative="1">
      <w:start w:val="1"/>
      <w:numFmt w:val="bullet"/>
      <w:lvlText w:val="•"/>
      <w:lvlJc w:val="left"/>
      <w:pPr>
        <w:tabs>
          <w:tab w:val="num" w:pos="2160"/>
        </w:tabs>
        <w:ind w:left="2160" w:hanging="360"/>
      </w:pPr>
      <w:rPr>
        <w:rFonts w:ascii="Times New Roman" w:hAnsi="Times New Roman" w:hint="default"/>
      </w:rPr>
    </w:lvl>
    <w:lvl w:ilvl="3" w:tplc="E382AD9C" w:tentative="1">
      <w:start w:val="1"/>
      <w:numFmt w:val="bullet"/>
      <w:lvlText w:val="•"/>
      <w:lvlJc w:val="left"/>
      <w:pPr>
        <w:tabs>
          <w:tab w:val="num" w:pos="2880"/>
        </w:tabs>
        <w:ind w:left="2880" w:hanging="360"/>
      </w:pPr>
      <w:rPr>
        <w:rFonts w:ascii="Times New Roman" w:hAnsi="Times New Roman" w:hint="default"/>
      </w:rPr>
    </w:lvl>
    <w:lvl w:ilvl="4" w:tplc="B0E26772" w:tentative="1">
      <w:start w:val="1"/>
      <w:numFmt w:val="bullet"/>
      <w:lvlText w:val="•"/>
      <w:lvlJc w:val="left"/>
      <w:pPr>
        <w:tabs>
          <w:tab w:val="num" w:pos="3600"/>
        </w:tabs>
        <w:ind w:left="3600" w:hanging="360"/>
      </w:pPr>
      <w:rPr>
        <w:rFonts w:ascii="Times New Roman" w:hAnsi="Times New Roman" w:hint="default"/>
      </w:rPr>
    </w:lvl>
    <w:lvl w:ilvl="5" w:tplc="D7E8955A" w:tentative="1">
      <w:start w:val="1"/>
      <w:numFmt w:val="bullet"/>
      <w:lvlText w:val="•"/>
      <w:lvlJc w:val="left"/>
      <w:pPr>
        <w:tabs>
          <w:tab w:val="num" w:pos="4320"/>
        </w:tabs>
        <w:ind w:left="4320" w:hanging="360"/>
      </w:pPr>
      <w:rPr>
        <w:rFonts w:ascii="Times New Roman" w:hAnsi="Times New Roman" w:hint="default"/>
      </w:rPr>
    </w:lvl>
    <w:lvl w:ilvl="6" w:tplc="26A87014" w:tentative="1">
      <w:start w:val="1"/>
      <w:numFmt w:val="bullet"/>
      <w:lvlText w:val="•"/>
      <w:lvlJc w:val="left"/>
      <w:pPr>
        <w:tabs>
          <w:tab w:val="num" w:pos="5040"/>
        </w:tabs>
        <w:ind w:left="5040" w:hanging="360"/>
      </w:pPr>
      <w:rPr>
        <w:rFonts w:ascii="Times New Roman" w:hAnsi="Times New Roman" w:hint="default"/>
      </w:rPr>
    </w:lvl>
    <w:lvl w:ilvl="7" w:tplc="485EA760" w:tentative="1">
      <w:start w:val="1"/>
      <w:numFmt w:val="bullet"/>
      <w:lvlText w:val="•"/>
      <w:lvlJc w:val="left"/>
      <w:pPr>
        <w:tabs>
          <w:tab w:val="num" w:pos="5760"/>
        </w:tabs>
        <w:ind w:left="5760" w:hanging="360"/>
      </w:pPr>
      <w:rPr>
        <w:rFonts w:ascii="Times New Roman" w:hAnsi="Times New Roman" w:hint="default"/>
      </w:rPr>
    </w:lvl>
    <w:lvl w:ilvl="8" w:tplc="AF60AB34" w:tentative="1">
      <w:start w:val="1"/>
      <w:numFmt w:val="bullet"/>
      <w:lvlText w:val="•"/>
      <w:lvlJc w:val="left"/>
      <w:pPr>
        <w:tabs>
          <w:tab w:val="num" w:pos="6480"/>
        </w:tabs>
        <w:ind w:left="6480" w:hanging="360"/>
      </w:pPr>
      <w:rPr>
        <w:rFonts w:ascii="Times New Roman" w:hAnsi="Times New Roman" w:hint="default"/>
      </w:rPr>
    </w:lvl>
  </w:abstractNum>
  <w:abstractNum w:abstractNumId="4">
    <w:nsid w:val="21C65BDA"/>
    <w:multiLevelType w:val="hybridMultilevel"/>
    <w:tmpl w:val="5E80ED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273C71E5"/>
    <w:multiLevelType w:val="hybridMultilevel"/>
    <w:tmpl w:val="5E80ED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nsid w:val="27A50D77"/>
    <w:multiLevelType w:val="hybridMultilevel"/>
    <w:tmpl w:val="822A0E88"/>
    <w:lvl w:ilvl="0" w:tplc="240A0001">
      <w:start w:val="1"/>
      <w:numFmt w:val="bullet"/>
      <w:lvlText w:val=""/>
      <w:lvlJc w:val="left"/>
      <w:pPr>
        <w:ind w:left="720" w:hanging="360"/>
      </w:pPr>
      <w:rPr>
        <w:rFonts w:ascii="Symbol" w:hAnsi="Symbol"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nsid w:val="2CDB7970"/>
    <w:multiLevelType w:val="hybridMultilevel"/>
    <w:tmpl w:val="FCAE585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nsid w:val="397C1BC3"/>
    <w:multiLevelType w:val="hybridMultilevel"/>
    <w:tmpl w:val="7F2EA6C4"/>
    <w:lvl w:ilvl="0" w:tplc="38C8D6D6">
      <w:start w:val="1"/>
      <w:numFmt w:val="bullet"/>
      <w:lvlText w:val="•"/>
      <w:lvlJc w:val="left"/>
      <w:pPr>
        <w:tabs>
          <w:tab w:val="num" w:pos="720"/>
        </w:tabs>
        <w:ind w:left="720" w:hanging="360"/>
      </w:pPr>
      <w:rPr>
        <w:rFonts w:ascii="Times New Roman" w:hAnsi="Times New Roman" w:hint="default"/>
      </w:rPr>
    </w:lvl>
    <w:lvl w:ilvl="1" w:tplc="61A46454" w:tentative="1">
      <w:start w:val="1"/>
      <w:numFmt w:val="bullet"/>
      <w:lvlText w:val="•"/>
      <w:lvlJc w:val="left"/>
      <w:pPr>
        <w:tabs>
          <w:tab w:val="num" w:pos="1440"/>
        </w:tabs>
        <w:ind w:left="1440" w:hanging="360"/>
      </w:pPr>
      <w:rPr>
        <w:rFonts w:ascii="Times New Roman" w:hAnsi="Times New Roman" w:hint="default"/>
      </w:rPr>
    </w:lvl>
    <w:lvl w:ilvl="2" w:tplc="853A65B8" w:tentative="1">
      <w:start w:val="1"/>
      <w:numFmt w:val="bullet"/>
      <w:lvlText w:val="•"/>
      <w:lvlJc w:val="left"/>
      <w:pPr>
        <w:tabs>
          <w:tab w:val="num" w:pos="2160"/>
        </w:tabs>
        <w:ind w:left="2160" w:hanging="360"/>
      </w:pPr>
      <w:rPr>
        <w:rFonts w:ascii="Times New Roman" w:hAnsi="Times New Roman" w:hint="default"/>
      </w:rPr>
    </w:lvl>
    <w:lvl w:ilvl="3" w:tplc="A7A050CA" w:tentative="1">
      <w:start w:val="1"/>
      <w:numFmt w:val="bullet"/>
      <w:lvlText w:val="•"/>
      <w:lvlJc w:val="left"/>
      <w:pPr>
        <w:tabs>
          <w:tab w:val="num" w:pos="2880"/>
        </w:tabs>
        <w:ind w:left="2880" w:hanging="360"/>
      </w:pPr>
      <w:rPr>
        <w:rFonts w:ascii="Times New Roman" w:hAnsi="Times New Roman" w:hint="default"/>
      </w:rPr>
    </w:lvl>
    <w:lvl w:ilvl="4" w:tplc="E76EEB12" w:tentative="1">
      <w:start w:val="1"/>
      <w:numFmt w:val="bullet"/>
      <w:lvlText w:val="•"/>
      <w:lvlJc w:val="left"/>
      <w:pPr>
        <w:tabs>
          <w:tab w:val="num" w:pos="3600"/>
        </w:tabs>
        <w:ind w:left="3600" w:hanging="360"/>
      </w:pPr>
      <w:rPr>
        <w:rFonts w:ascii="Times New Roman" w:hAnsi="Times New Roman" w:hint="default"/>
      </w:rPr>
    </w:lvl>
    <w:lvl w:ilvl="5" w:tplc="BA42F69A" w:tentative="1">
      <w:start w:val="1"/>
      <w:numFmt w:val="bullet"/>
      <w:lvlText w:val="•"/>
      <w:lvlJc w:val="left"/>
      <w:pPr>
        <w:tabs>
          <w:tab w:val="num" w:pos="4320"/>
        </w:tabs>
        <w:ind w:left="4320" w:hanging="360"/>
      </w:pPr>
      <w:rPr>
        <w:rFonts w:ascii="Times New Roman" w:hAnsi="Times New Roman" w:hint="default"/>
      </w:rPr>
    </w:lvl>
    <w:lvl w:ilvl="6" w:tplc="1054E926" w:tentative="1">
      <w:start w:val="1"/>
      <w:numFmt w:val="bullet"/>
      <w:lvlText w:val="•"/>
      <w:lvlJc w:val="left"/>
      <w:pPr>
        <w:tabs>
          <w:tab w:val="num" w:pos="5040"/>
        </w:tabs>
        <w:ind w:left="5040" w:hanging="360"/>
      </w:pPr>
      <w:rPr>
        <w:rFonts w:ascii="Times New Roman" w:hAnsi="Times New Roman" w:hint="default"/>
      </w:rPr>
    </w:lvl>
    <w:lvl w:ilvl="7" w:tplc="D458E914" w:tentative="1">
      <w:start w:val="1"/>
      <w:numFmt w:val="bullet"/>
      <w:lvlText w:val="•"/>
      <w:lvlJc w:val="left"/>
      <w:pPr>
        <w:tabs>
          <w:tab w:val="num" w:pos="5760"/>
        </w:tabs>
        <w:ind w:left="5760" w:hanging="360"/>
      </w:pPr>
      <w:rPr>
        <w:rFonts w:ascii="Times New Roman" w:hAnsi="Times New Roman" w:hint="default"/>
      </w:rPr>
    </w:lvl>
    <w:lvl w:ilvl="8" w:tplc="443E6C42" w:tentative="1">
      <w:start w:val="1"/>
      <w:numFmt w:val="bullet"/>
      <w:lvlText w:val="•"/>
      <w:lvlJc w:val="left"/>
      <w:pPr>
        <w:tabs>
          <w:tab w:val="num" w:pos="6480"/>
        </w:tabs>
        <w:ind w:left="6480" w:hanging="360"/>
      </w:pPr>
      <w:rPr>
        <w:rFonts w:ascii="Times New Roman" w:hAnsi="Times New Roman" w:hint="default"/>
      </w:rPr>
    </w:lvl>
  </w:abstractNum>
  <w:abstractNum w:abstractNumId="9">
    <w:nsid w:val="399D0B83"/>
    <w:multiLevelType w:val="hybridMultilevel"/>
    <w:tmpl w:val="A95CC692"/>
    <w:lvl w:ilvl="0" w:tplc="671E8328">
      <w:start w:val="1"/>
      <w:numFmt w:val="bullet"/>
      <w:lvlText w:val="•"/>
      <w:lvlJc w:val="left"/>
      <w:pPr>
        <w:tabs>
          <w:tab w:val="num" w:pos="720"/>
        </w:tabs>
        <w:ind w:left="720" w:hanging="360"/>
      </w:pPr>
      <w:rPr>
        <w:rFonts w:ascii="Times New Roman" w:hAnsi="Times New Roman" w:hint="default"/>
      </w:rPr>
    </w:lvl>
    <w:lvl w:ilvl="1" w:tplc="1298B232" w:tentative="1">
      <w:start w:val="1"/>
      <w:numFmt w:val="bullet"/>
      <w:lvlText w:val="•"/>
      <w:lvlJc w:val="left"/>
      <w:pPr>
        <w:tabs>
          <w:tab w:val="num" w:pos="1440"/>
        </w:tabs>
        <w:ind w:left="1440" w:hanging="360"/>
      </w:pPr>
      <w:rPr>
        <w:rFonts w:ascii="Times New Roman" w:hAnsi="Times New Roman" w:hint="default"/>
      </w:rPr>
    </w:lvl>
    <w:lvl w:ilvl="2" w:tplc="CC2EAA1C" w:tentative="1">
      <w:start w:val="1"/>
      <w:numFmt w:val="bullet"/>
      <w:lvlText w:val="•"/>
      <w:lvlJc w:val="left"/>
      <w:pPr>
        <w:tabs>
          <w:tab w:val="num" w:pos="2160"/>
        </w:tabs>
        <w:ind w:left="2160" w:hanging="360"/>
      </w:pPr>
      <w:rPr>
        <w:rFonts w:ascii="Times New Roman" w:hAnsi="Times New Roman" w:hint="default"/>
      </w:rPr>
    </w:lvl>
    <w:lvl w:ilvl="3" w:tplc="63201CCA" w:tentative="1">
      <w:start w:val="1"/>
      <w:numFmt w:val="bullet"/>
      <w:lvlText w:val="•"/>
      <w:lvlJc w:val="left"/>
      <w:pPr>
        <w:tabs>
          <w:tab w:val="num" w:pos="2880"/>
        </w:tabs>
        <w:ind w:left="2880" w:hanging="360"/>
      </w:pPr>
      <w:rPr>
        <w:rFonts w:ascii="Times New Roman" w:hAnsi="Times New Roman" w:hint="default"/>
      </w:rPr>
    </w:lvl>
    <w:lvl w:ilvl="4" w:tplc="B968585C" w:tentative="1">
      <w:start w:val="1"/>
      <w:numFmt w:val="bullet"/>
      <w:lvlText w:val="•"/>
      <w:lvlJc w:val="left"/>
      <w:pPr>
        <w:tabs>
          <w:tab w:val="num" w:pos="3600"/>
        </w:tabs>
        <w:ind w:left="3600" w:hanging="360"/>
      </w:pPr>
      <w:rPr>
        <w:rFonts w:ascii="Times New Roman" w:hAnsi="Times New Roman" w:hint="default"/>
      </w:rPr>
    </w:lvl>
    <w:lvl w:ilvl="5" w:tplc="1AF2235C" w:tentative="1">
      <w:start w:val="1"/>
      <w:numFmt w:val="bullet"/>
      <w:lvlText w:val="•"/>
      <w:lvlJc w:val="left"/>
      <w:pPr>
        <w:tabs>
          <w:tab w:val="num" w:pos="4320"/>
        </w:tabs>
        <w:ind w:left="4320" w:hanging="360"/>
      </w:pPr>
      <w:rPr>
        <w:rFonts w:ascii="Times New Roman" w:hAnsi="Times New Roman" w:hint="default"/>
      </w:rPr>
    </w:lvl>
    <w:lvl w:ilvl="6" w:tplc="EC9CA4E0" w:tentative="1">
      <w:start w:val="1"/>
      <w:numFmt w:val="bullet"/>
      <w:lvlText w:val="•"/>
      <w:lvlJc w:val="left"/>
      <w:pPr>
        <w:tabs>
          <w:tab w:val="num" w:pos="5040"/>
        </w:tabs>
        <w:ind w:left="5040" w:hanging="360"/>
      </w:pPr>
      <w:rPr>
        <w:rFonts w:ascii="Times New Roman" w:hAnsi="Times New Roman" w:hint="default"/>
      </w:rPr>
    </w:lvl>
    <w:lvl w:ilvl="7" w:tplc="CABC1122" w:tentative="1">
      <w:start w:val="1"/>
      <w:numFmt w:val="bullet"/>
      <w:lvlText w:val="•"/>
      <w:lvlJc w:val="left"/>
      <w:pPr>
        <w:tabs>
          <w:tab w:val="num" w:pos="5760"/>
        </w:tabs>
        <w:ind w:left="5760" w:hanging="360"/>
      </w:pPr>
      <w:rPr>
        <w:rFonts w:ascii="Times New Roman" w:hAnsi="Times New Roman" w:hint="default"/>
      </w:rPr>
    </w:lvl>
    <w:lvl w:ilvl="8" w:tplc="A0D6C1AA"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A273B26"/>
    <w:multiLevelType w:val="hybridMultilevel"/>
    <w:tmpl w:val="E1F4D0F4"/>
    <w:lvl w:ilvl="0" w:tplc="0C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nsid w:val="41E659F7"/>
    <w:multiLevelType w:val="hybridMultilevel"/>
    <w:tmpl w:val="5E80ED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nsid w:val="49B90339"/>
    <w:multiLevelType w:val="hybridMultilevel"/>
    <w:tmpl w:val="23C46962"/>
    <w:lvl w:ilvl="0" w:tplc="13FC10EA">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3">
    <w:nsid w:val="4D2A76AD"/>
    <w:multiLevelType w:val="hybridMultilevel"/>
    <w:tmpl w:val="5E80ED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nsid w:val="518063D0"/>
    <w:multiLevelType w:val="hybridMultilevel"/>
    <w:tmpl w:val="AC1A12F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5">
    <w:nsid w:val="52C066FC"/>
    <w:multiLevelType w:val="hybridMultilevel"/>
    <w:tmpl w:val="C53C332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nsid w:val="53B03E38"/>
    <w:multiLevelType w:val="hybridMultilevel"/>
    <w:tmpl w:val="87066262"/>
    <w:lvl w:ilvl="0" w:tplc="0A409C94">
      <w:start w:val="1"/>
      <w:numFmt w:val="bullet"/>
      <w:lvlText w:val="-"/>
      <w:lvlJc w:val="left"/>
      <w:pPr>
        <w:ind w:left="720" w:hanging="360"/>
      </w:pPr>
      <w:rPr>
        <w:rFonts w:ascii="Calibri" w:eastAsiaTheme="minorEastAsia" w:hAnsi="Calibri"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5406271C"/>
    <w:multiLevelType w:val="hybridMultilevel"/>
    <w:tmpl w:val="28C0CE4A"/>
    <w:lvl w:ilvl="0" w:tplc="7232650A">
      <w:start w:val="1"/>
      <w:numFmt w:val="decimal"/>
      <w:lvlText w:val="%1."/>
      <w:lvlJc w:val="left"/>
      <w:pPr>
        <w:ind w:left="720" w:hanging="36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nsid w:val="5D682D7C"/>
    <w:multiLevelType w:val="hybridMultilevel"/>
    <w:tmpl w:val="769CD53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nsid w:val="5DD62F4E"/>
    <w:multiLevelType w:val="hybridMultilevel"/>
    <w:tmpl w:val="1314481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nsid w:val="635D3E46"/>
    <w:multiLevelType w:val="hybridMultilevel"/>
    <w:tmpl w:val="99222F2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nsid w:val="6AAE58AA"/>
    <w:multiLevelType w:val="hybridMultilevel"/>
    <w:tmpl w:val="C400E3A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nsid w:val="6E353FD3"/>
    <w:multiLevelType w:val="hybridMultilevel"/>
    <w:tmpl w:val="0A7C942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nsid w:val="70001174"/>
    <w:multiLevelType w:val="hybridMultilevel"/>
    <w:tmpl w:val="AC1A12F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nsid w:val="713C5443"/>
    <w:multiLevelType w:val="hybridMultilevel"/>
    <w:tmpl w:val="0AA0E82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nsid w:val="75CB4895"/>
    <w:multiLevelType w:val="hybridMultilevel"/>
    <w:tmpl w:val="A3C097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nsid w:val="76322E28"/>
    <w:multiLevelType w:val="hybridMultilevel"/>
    <w:tmpl w:val="5E80ED3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nsid w:val="7E4279FD"/>
    <w:multiLevelType w:val="hybridMultilevel"/>
    <w:tmpl w:val="79228C12"/>
    <w:lvl w:ilvl="0" w:tplc="3A4605FC">
      <w:start w:val="1"/>
      <w:numFmt w:val="bullet"/>
      <w:lvlText w:val="•"/>
      <w:lvlJc w:val="left"/>
      <w:pPr>
        <w:tabs>
          <w:tab w:val="num" w:pos="720"/>
        </w:tabs>
        <w:ind w:left="720" w:hanging="360"/>
      </w:pPr>
      <w:rPr>
        <w:rFonts w:ascii="Times New Roman" w:hAnsi="Times New Roman" w:hint="default"/>
      </w:rPr>
    </w:lvl>
    <w:lvl w:ilvl="1" w:tplc="EF32DA10" w:tentative="1">
      <w:start w:val="1"/>
      <w:numFmt w:val="bullet"/>
      <w:lvlText w:val="•"/>
      <w:lvlJc w:val="left"/>
      <w:pPr>
        <w:tabs>
          <w:tab w:val="num" w:pos="1440"/>
        </w:tabs>
        <w:ind w:left="1440" w:hanging="360"/>
      </w:pPr>
      <w:rPr>
        <w:rFonts w:ascii="Times New Roman" w:hAnsi="Times New Roman" w:hint="default"/>
      </w:rPr>
    </w:lvl>
    <w:lvl w:ilvl="2" w:tplc="146E1DCE" w:tentative="1">
      <w:start w:val="1"/>
      <w:numFmt w:val="bullet"/>
      <w:lvlText w:val="•"/>
      <w:lvlJc w:val="left"/>
      <w:pPr>
        <w:tabs>
          <w:tab w:val="num" w:pos="2160"/>
        </w:tabs>
        <w:ind w:left="2160" w:hanging="360"/>
      </w:pPr>
      <w:rPr>
        <w:rFonts w:ascii="Times New Roman" w:hAnsi="Times New Roman" w:hint="default"/>
      </w:rPr>
    </w:lvl>
    <w:lvl w:ilvl="3" w:tplc="CEAC4F80" w:tentative="1">
      <w:start w:val="1"/>
      <w:numFmt w:val="bullet"/>
      <w:lvlText w:val="•"/>
      <w:lvlJc w:val="left"/>
      <w:pPr>
        <w:tabs>
          <w:tab w:val="num" w:pos="2880"/>
        </w:tabs>
        <w:ind w:left="2880" w:hanging="360"/>
      </w:pPr>
      <w:rPr>
        <w:rFonts w:ascii="Times New Roman" w:hAnsi="Times New Roman" w:hint="default"/>
      </w:rPr>
    </w:lvl>
    <w:lvl w:ilvl="4" w:tplc="5E1A94FE" w:tentative="1">
      <w:start w:val="1"/>
      <w:numFmt w:val="bullet"/>
      <w:lvlText w:val="•"/>
      <w:lvlJc w:val="left"/>
      <w:pPr>
        <w:tabs>
          <w:tab w:val="num" w:pos="3600"/>
        </w:tabs>
        <w:ind w:left="3600" w:hanging="360"/>
      </w:pPr>
      <w:rPr>
        <w:rFonts w:ascii="Times New Roman" w:hAnsi="Times New Roman" w:hint="default"/>
      </w:rPr>
    </w:lvl>
    <w:lvl w:ilvl="5" w:tplc="557877C4" w:tentative="1">
      <w:start w:val="1"/>
      <w:numFmt w:val="bullet"/>
      <w:lvlText w:val="•"/>
      <w:lvlJc w:val="left"/>
      <w:pPr>
        <w:tabs>
          <w:tab w:val="num" w:pos="4320"/>
        </w:tabs>
        <w:ind w:left="4320" w:hanging="360"/>
      </w:pPr>
      <w:rPr>
        <w:rFonts w:ascii="Times New Roman" w:hAnsi="Times New Roman" w:hint="default"/>
      </w:rPr>
    </w:lvl>
    <w:lvl w:ilvl="6" w:tplc="3F54CF5E" w:tentative="1">
      <w:start w:val="1"/>
      <w:numFmt w:val="bullet"/>
      <w:lvlText w:val="•"/>
      <w:lvlJc w:val="left"/>
      <w:pPr>
        <w:tabs>
          <w:tab w:val="num" w:pos="5040"/>
        </w:tabs>
        <w:ind w:left="5040" w:hanging="360"/>
      </w:pPr>
      <w:rPr>
        <w:rFonts w:ascii="Times New Roman" w:hAnsi="Times New Roman" w:hint="default"/>
      </w:rPr>
    </w:lvl>
    <w:lvl w:ilvl="7" w:tplc="C49C0C90" w:tentative="1">
      <w:start w:val="1"/>
      <w:numFmt w:val="bullet"/>
      <w:lvlText w:val="•"/>
      <w:lvlJc w:val="left"/>
      <w:pPr>
        <w:tabs>
          <w:tab w:val="num" w:pos="5760"/>
        </w:tabs>
        <w:ind w:left="5760" w:hanging="360"/>
      </w:pPr>
      <w:rPr>
        <w:rFonts w:ascii="Times New Roman" w:hAnsi="Times New Roman" w:hint="default"/>
      </w:rPr>
    </w:lvl>
    <w:lvl w:ilvl="8" w:tplc="561607BC" w:tentative="1">
      <w:start w:val="1"/>
      <w:numFmt w:val="bullet"/>
      <w:lvlText w:val="•"/>
      <w:lvlJc w:val="left"/>
      <w:pPr>
        <w:tabs>
          <w:tab w:val="num" w:pos="6480"/>
        </w:tabs>
        <w:ind w:left="6480" w:hanging="360"/>
      </w:pPr>
      <w:rPr>
        <w:rFonts w:ascii="Times New Roman" w:hAnsi="Times New Roman" w:hint="default"/>
      </w:rPr>
    </w:lvl>
  </w:abstractNum>
  <w:abstractNum w:abstractNumId="28">
    <w:nsid w:val="7F081CD8"/>
    <w:multiLevelType w:val="hybridMultilevel"/>
    <w:tmpl w:val="A0D81DD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nsid w:val="7F4848D8"/>
    <w:multiLevelType w:val="hybridMultilevel"/>
    <w:tmpl w:val="853A9490"/>
    <w:lvl w:ilvl="0" w:tplc="0C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num w:numId="1">
    <w:abstractNumId w:val="28"/>
  </w:num>
  <w:num w:numId="2">
    <w:abstractNumId w:val="10"/>
  </w:num>
  <w:num w:numId="3">
    <w:abstractNumId w:val="0"/>
  </w:num>
  <w:num w:numId="4">
    <w:abstractNumId w:val="29"/>
  </w:num>
  <w:num w:numId="5">
    <w:abstractNumId w:val="21"/>
  </w:num>
  <w:num w:numId="6">
    <w:abstractNumId w:val="25"/>
  </w:num>
  <w:num w:numId="7">
    <w:abstractNumId w:val="14"/>
  </w:num>
  <w:num w:numId="8">
    <w:abstractNumId w:val="16"/>
  </w:num>
  <w:num w:numId="9">
    <w:abstractNumId w:val="23"/>
  </w:num>
  <w:num w:numId="10">
    <w:abstractNumId w:val="26"/>
  </w:num>
  <w:num w:numId="11">
    <w:abstractNumId w:val="2"/>
  </w:num>
  <w:num w:numId="12">
    <w:abstractNumId w:val="3"/>
  </w:num>
  <w:num w:numId="13">
    <w:abstractNumId w:val="9"/>
  </w:num>
  <w:num w:numId="14">
    <w:abstractNumId w:val="8"/>
  </w:num>
  <w:num w:numId="15">
    <w:abstractNumId w:val="27"/>
  </w:num>
  <w:num w:numId="16">
    <w:abstractNumId w:val="13"/>
  </w:num>
  <w:num w:numId="17">
    <w:abstractNumId w:val="11"/>
  </w:num>
  <w:num w:numId="18">
    <w:abstractNumId w:val="4"/>
  </w:num>
  <w:num w:numId="19">
    <w:abstractNumId w:val="5"/>
  </w:num>
  <w:num w:numId="20">
    <w:abstractNumId w:val="19"/>
  </w:num>
  <w:num w:numId="21">
    <w:abstractNumId w:val="17"/>
  </w:num>
  <w:num w:numId="22">
    <w:abstractNumId w:val="22"/>
  </w:num>
  <w:num w:numId="23">
    <w:abstractNumId w:val="12"/>
  </w:num>
  <w:num w:numId="24">
    <w:abstractNumId w:val="20"/>
  </w:num>
  <w:num w:numId="25">
    <w:abstractNumId w:val="18"/>
  </w:num>
  <w:num w:numId="26">
    <w:abstractNumId w:val="6"/>
  </w:num>
  <w:num w:numId="27">
    <w:abstractNumId w:val="24"/>
  </w:num>
  <w:num w:numId="28">
    <w:abstractNumId w:val="7"/>
  </w:num>
  <w:num w:numId="29">
    <w:abstractNumId w:val="1"/>
  </w:num>
  <w:num w:numId="3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F0A"/>
    <w:rsid w:val="000018C2"/>
    <w:rsid w:val="000032BC"/>
    <w:rsid w:val="00004B88"/>
    <w:rsid w:val="00005704"/>
    <w:rsid w:val="00007372"/>
    <w:rsid w:val="00015130"/>
    <w:rsid w:val="0001692B"/>
    <w:rsid w:val="00016DF8"/>
    <w:rsid w:val="00020682"/>
    <w:rsid w:val="00022721"/>
    <w:rsid w:val="0002342D"/>
    <w:rsid w:val="00024D47"/>
    <w:rsid w:val="000266CE"/>
    <w:rsid w:val="00035CC6"/>
    <w:rsid w:val="00037A83"/>
    <w:rsid w:val="00042FE1"/>
    <w:rsid w:val="00045592"/>
    <w:rsid w:val="000456DC"/>
    <w:rsid w:val="00056958"/>
    <w:rsid w:val="00057398"/>
    <w:rsid w:val="0006030B"/>
    <w:rsid w:val="00063214"/>
    <w:rsid w:val="0007014F"/>
    <w:rsid w:val="00075994"/>
    <w:rsid w:val="00080A1D"/>
    <w:rsid w:val="000830DC"/>
    <w:rsid w:val="00084561"/>
    <w:rsid w:val="00090B96"/>
    <w:rsid w:val="000910ED"/>
    <w:rsid w:val="00091D4B"/>
    <w:rsid w:val="00094FA2"/>
    <w:rsid w:val="000959B0"/>
    <w:rsid w:val="0009675B"/>
    <w:rsid w:val="00096A37"/>
    <w:rsid w:val="00097A43"/>
    <w:rsid w:val="00097EB5"/>
    <w:rsid w:val="000A174C"/>
    <w:rsid w:val="000A4F87"/>
    <w:rsid w:val="000A556C"/>
    <w:rsid w:val="000A6E0F"/>
    <w:rsid w:val="000A7AA7"/>
    <w:rsid w:val="000B1B64"/>
    <w:rsid w:val="000B52F3"/>
    <w:rsid w:val="000B54F5"/>
    <w:rsid w:val="000B7B64"/>
    <w:rsid w:val="000C071A"/>
    <w:rsid w:val="000C364F"/>
    <w:rsid w:val="000C3BFD"/>
    <w:rsid w:val="000C7263"/>
    <w:rsid w:val="000D0118"/>
    <w:rsid w:val="000D1B96"/>
    <w:rsid w:val="000D65A0"/>
    <w:rsid w:val="000D785D"/>
    <w:rsid w:val="000E27D5"/>
    <w:rsid w:val="000E5BE5"/>
    <w:rsid w:val="000F14AE"/>
    <w:rsid w:val="000F6513"/>
    <w:rsid w:val="000F7E4D"/>
    <w:rsid w:val="00103C98"/>
    <w:rsid w:val="00110B15"/>
    <w:rsid w:val="00111BDB"/>
    <w:rsid w:val="00114DAA"/>
    <w:rsid w:val="0011689D"/>
    <w:rsid w:val="00117358"/>
    <w:rsid w:val="00120B4F"/>
    <w:rsid w:val="001228FA"/>
    <w:rsid w:val="00127DB4"/>
    <w:rsid w:val="001317B7"/>
    <w:rsid w:val="00131A9C"/>
    <w:rsid w:val="00134FA6"/>
    <w:rsid w:val="0013628C"/>
    <w:rsid w:val="0014064E"/>
    <w:rsid w:val="001407F1"/>
    <w:rsid w:val="001423C2"/>
    <w:rsid w:val="0014654C"/>
    <w:rsid w:val="00151BA6"/>
    <w:rsid w:val="00153206"/>
    <w:rsid w:val="0015408D"/>
    <w:rsid w:val="00154FD6"/>
    <w:rsid w:val="00161CE9"/>
    <w:rsid w:val="001635BB"/>
    <w:rsid w:val="001641AE"/>
    <w:rsid w:val="001740B0"/>
    <w:rsid w:val="00174638"/>
    <w:rsid w:val="00176619"/>
    <w:rsid w:val="00177FE4"/>
    <w:rsid w:val="00184187"/>
    <w:rsid w:val="00184B24"/>
    <w:rsid w:val="00185861"/>
    <w:rsid w:val="00190DC7"/>
    <w:rsid w:val="001911A0"/>
    <w:rsid w:val="00191878"/>
    <w:rsid w:val="00191FC6"/>
    <w:rsid w:val="001967EB"/>
    <w:rsid w:val="001A2C9A"/>
    <w:rsid w:val="001A7739"/>
    <w:rsid w:val="001B0A08"/>
    <w:rsid w:val="001B414B"/>
    <w:rsid w:val="001B4CE9"/>
    <w:rsid w:val="001C0BC0"/>
    <w:rsid w:val="001C50B3"/>
    <w:rsid w:val="001C6F7C"/>
    <w:rsid w:val="001D1D7D"/>
    <w:rsid w:val="001D2C2C"/>
    <w:rsid w:val="001D3015"/>
    <w:rsid w:val="001D391C"/>
    <w:rsid w:val="001E2194"/>
    <w:rsid w:val="001E31B2"/>
    <w:rsid w:val="001F54CF"/>
    <w:rsid w:val="001F78CB"/>
    <w:rsid w:val="00203FD3"/>
    <w:rsid w:val="00206DAF"/>
    <w:rsid w:val="00213B82"/>
    <w:rsid w:val="002212D9"/>
    <w:rsid w:val="00225571"/>
    <w:rsid w:val="002316B9"/>
    <w:rsid w:val="00231727"/>
    <w:rsid w:val="0023790E"/>
    <w:rsid w:val="002401CC"/>
    <w:rsid w:val="0025093B"/>
    <w:rsid w:val="00253466"/>
    <w:rsid w:val="00260B69"/>
    <w:rsid w:val="002614F9"/>
    <w:rsid w:val="00262DE4"/>
    <w:rsid w:val="00275784"/>
    <w:rsid w:val="002764D2"/>
    <w:rsid w:val="0027658F"/>
    <w:rsid w:val="002835B9"/>
    <w:rsid w:val="0029263C"/>
    <w:rsid w:val="00293B86"/>
    <w:rsid w:val="00297647"/>
    <w:rsid w:val="002A05FC"/>
    <w:rsid w:val="002A12F2"/>
    <w:rsid w:val="002A2B0A"/>
    <w:rsid w:val="002A2F97"/>
    <w:rsid w:val="002A7B73"/>
    <w:rsid w:val="002B2543"/>
    <w:rsid w:val="002B6AAA"/>
    <w:rsid w:val="002C0FBD"/>
    <w:rsid w:val="002C2C3F"/>
    <w:rsid w:val="002D03B4"/>
    <w:rsid w:val="002D3CD1"/>
    <w:rsid w:val="002E037B"/>
    <w:rsid w:val="002F70A2"/>
    <w:rsid w:val="00304F02"/>
    <w:rsid w:val="003078D9"/>
    <w:rsid w:val="00320587"/>
    <w:rsid w:val="00320BD6"/>
    <w:rsid w:val="00321E40"/>
    <w:rsid w:val="00323071"/>
    <w:rsid w:val="00326447"/>
    <w:rsid w:val="00326D4D"/>
    <w:rsid w:val="00327A90"/>
    <w:rsid w:val="0033491D"/>
    <w:rsid w:val="00340313"/>
    <w:rsid w:val="00342A00"/>
    <w:rsid w:val="0034699A"/>
    <w:rsid w:val="003533C6"/>
    <w:rsid w:val="00357894"/>
    <w:rsid w:val="00364E76"/>
    <w:rsid w:val="00367BEC"/>
    <w:rsid w:val="00367BF2"/>
    <w:rsid w:val="00370B48"/>
    <w:rsid w:val="003735B2"/>
    <w:rsid w:val="00373D0A"/>
    <w:rsid w:val="00380952"/>
    <w:rsid w:val="0038470C"/>
    <w:rsid w:val="0038474A"/>
    <w:rsid w:val="00387502"/>
    <w:rsid w:val="00390BFE"/>
    <w:rsid w:val="00393619"/>
    <w:rsid w:val="00394A17"/>
    <w:rsid w:val="0039778D"/>
    <w:rsid w:val="003A2514"/>
    <w:rsid w:val="003A292A"/>
    <w:rsid w:val="003A36FC"/>
    <w:rsid w:val="003B083B"/>
    <w:rsid w:val="003B59F5"/>
    <w:rsid w:val="003C24BC"/>
    <w:rsid w:val="003C4500"/>
    <w:rsid w:val="003D2073"/>
    <w:rsid w:val="003D6DA9"/>
    <w:rsid w:val="003E33DE"/>
    <w:rsid w:val="003E5704"/>
    <w:rsid w:val="003E5910"/>
    <w:rsid w:val="003E663C"/>
    <w:rsid w:val="003F3922"/>
    <w:rsid w:val="004008D4"/>
    <w:rsid w:val="00406C93"/>
    <w:rsid w:val="00413F74"/>
    <w:rsid w:val="00417D44"/>
    <w:rsid w:val="00422113"/>
    <w:rsid w:val="004244C3"/>
    <w:rsid w:val="004279D9"/>
    <w:rsid w:val="00430F4E"/>
    <w:rsid w:val="0043303A"/>
    <w:rsid w:val="00434863"/>
    <w:rsid w:val="00436FB0"/>
    <w:rsid w:val="004438AF"/>
    <w:rsid w:val="004447B9"/>
    <w:rsid w:val="00445958"/>
    <w:rsid w:val="004524C5"/>
    <w:rsid w:val="00455116"/>
    <w:rsid w:val="00465E9C"/>
    <w:rsid w:val="00471B97"/>
    <w:rsid w:val="00474971"/>
    <w:rsid w:val="00474B30"/>
    <w:rsid w:val="0047624E"/>
    <w:rsid w:val="00480E8E"/>
    <w:rsid w:val="0048110A"/>
    <w:rsid w:val="00481ED5"/>
    <w:rsid w:val="0048412A"/>
    <w:rsid w:val="004850D6"/>
    <w:rsid w:val="00485391"/>
    <w:rsid w:val="00491258"/>
    <w:rsid w:val="00493021"/>
    <w:rsid w:val="00493151"/>
    <w:rsid w:val="00495BC7"/>
    <w:rsid w:val="00497A63"/>
    <w:rsid w:val="004B114A"/>
    <w:rsid w:val="004B74FA"/>
    <w:rsid w:val="004C1F8A"/>
    <w:rsid w:val="004C344E"/>
    <w:rsid w:val="004C49E7"/>
    <w:rsid w:val="004C7429"/>
    <w:rsid w:val="004D581A"/>
    <w:rsid w:val="004D6538"/>
    <w:rsid w:val="004E20A5"/>
    <w:rsid w:val="004E3030"/>
    <w:rsid w:val="004E754F"/>
    <w:rsid w:val="004F0632"/>
    <w:rsid w:val="004F09DF"/>
    <w:rsid w:val="004F0CF2"/>
    <w:rsid w:val="004F2381"/>
    <w:rsid w:val="004F3D46"/>
    <w:rsid w:val="004F4BB6"/>
    <w:rsid w:val="0050325E"/>
    <w:rsid w:val="00505A66"/>
    <w:rsid w:val="005071EB"/>
    <w:rsid w:val="00513A6D"/>
    <w:rsid w:val="00513CC5"/>
    <w:rsid w:val="00516B8F"/>
    <w:rsid w:val="00520F84"/>
    <w:rsid w:val="00525394"/>
    <w:rsid w:val="00526314"/>
    <w:rsid w:val="00527E14"/>
    <w:rsid w:val="00542CF7"/>
    <w:rsid w:val="00543970"/>
    <w:rsid w:val="00544B49"/>
    <w:rsid w:val="00554663"/>
    <w:rsid w:val="00554987"/>
    <w:rsid w:val="00555039"/>
    <w:rsid w:val="00556F2A"/>
    <w:rsid w:val="00562217"/>
    <w:rsid w:val="00567814"/>
    <w:rsid w:val="005856FA"/>
    <w:rsid w:val="0058601F"/>
    <w:rsid w:val="005879D2"/>
    <w:rsid w:val="00590883"/>
    <w:rsid w:val="0059665E"/>
    <w:rsid w:val="005A0FAC"/>
    <w:rsid w:val="005B00C6"/>
    <w:rsid w:val="005B0FDC"/>
    <w:rsid w:val="005B41B2"/>
    <w:rsid w:val="005B7B8E"/>
    <w:rsid w:val="005C0A94"/>
    <w:rsid w:val="005C0F84"/>
    <w:rsid w:val="005C28EF"/>
    <w:rsid w:val="005C374F"/>
    <w:rsid w:val="005C4CD7"/>
    <w:rsid w:val="005C5F27"/>
    <w:rsid w:val="005D0422"/>
    <w:rsid w:val="005D2CE6"/>
    <w:rsid w:val="005D2D19"/>
    <w:rsid w:val="005D64FF"/>
    <w:rsid w:val="005D720C"/>
    <w:rsid w:val="005D7A2B"/>
    <w:rsid w:val="005D7EC8"/>
    <w:rsid w:val="005E44C1"/>
    <w:rsid w:val="005E5DD9"/>
    <w:rsid w:val="005F631C"/>
    <w:rsid w:val="006021FE"/>
    <w:rsid w:val="00602326"/>
    <w:rsid w:val="00602994"/>
    <w:rsid w:val="006053B8"/>
    <w:rsid w:val="006120EB"/>
    <w:rsid w:val="00612ABF"/>
    <w:rsid w:val="0061754F"/>
    <w:rsid w:val="00621A92"/>
    <w:rsid w:val="006254A2"/>
    <w:rsid w:val="00625E9E"/>
    <w:rsid w:val="00630EA1"/>
    <w:rsid w:val="00640991"/>
    <w:rsid w:val="006425B1"/>
    <w:rsid w:val="0064707D"/>
    <w:rsid w:val="00651FEA"/>
    <w:rsid w:val="00652867"/>
    <w:rsid w:val="0065336A"/>
    <w:rsid w:val="006563B0"/>
    <w:rsid w:val="00657C50"/>
    <w:rsid w:val="00662572"/>
    <w:rsid w:val="00663FA2"/>
    <w:rsid w:val="00664595"/>
    <w:rsid w:val="0066584F"/>
    <w:rsid w:val="00671A12"/>
    <w:rsid w:val="006735F9"/>
    <w:rsid w:val="00674570"/>
    <w:rsid w:val="00676919"/>
    <w:rsid w:val="00681C7E"/>
    <w:rsid w:val="00682BF6"/>
    <w:rsid w:val="0068499F"/>
    <w:rsid w:val="00686564"/>
    <w:rsid w:val="00693500"/>
    <w:rsid w:val="00695A0C"/>
    <w:rsid w:val="006A21E2"/>
    <w:rsid w:val="006A5263"/>
    <w:rsid w:val="006A5DD8"/>
    <w:rsid w:val="006A7F74"/>
    <w:rsid w:val="006B2BED"/>
    <w:rsid w:val="006B322A"/>
    <w:rsid w:val="006B4EB5"/>
    <w:rsid w:val="006C2395"/>
    <w:rsid w:val="006C3151"/>
    <w:rsid w:val="006C3237"/>
    <w:rsid w:val="006C60F1"/>
    <w:rsid w:val="006D0039"/>
    <w:rsid w:val="006D1959"/>
    <w:rsid w:val="006D5B26"/>
    <w:rsid w:val="006D5B89"/>
    <w:rsid w:val="006D7641"/>
    <w:rsid w:val="006E0BEB"/>
    <w:rsid w:val="006F5755"/>
    <w:rsid w:val="006F782E"/>
    <w:rsid w:val="00701DD1"/>
    <w:rsid w:val="0070267B"/>
    <w:rsid w:val="00703511"/>
    <w:rsid w:val="0071343D"/>
    <w:rsid w:val="00714008"/>
    <w:rsid w:val="0071593D"/>
    <w:rsid w:val="00720E03"/>
    <w:rsid w:val="007217DE"/>
    <w:rsid w:val="00721D8A"/>
    <w:rsid w:val="00722EEC"/>
    <w:rsid w:val="00724DCC"/>
    <w:rsid w:val="00724E85"/>
    <w:rsid w:val="00724F3C"/>
    <w:rsid w:val="00731D27"/>
    <w:rsid w:val="00731EED"/>
    <w:rsid w:val="00735C7F"/>
    <w:rsid w:val="00737956"/>
    <w:rsid w:val="00743202"/>
    <w:rsid w:val="007432F4"/>
    <w:rsid w:val="0075379F"/>
    <w:rsid w:val="00757DFA"/>
    <w:rsid w:val="00766A9F"/>
    <w:rsid w:val="0077079D"/>
    <w:rsid w:val="007716AF"/>
    <w:rsid w:val="00771929"/>
    <w:rsid w:val="0077265E"/>
    <w:rsid w:val="00774106"/>
    <w:rsid w:val="00781447"/>
    <w:rsid w:val="00781E89"/>
    <w:rsid w:val="00784DD3"/>
    <w:rsid w:val="00785DAD"/>
    <w:rsid w:val="00796386"/>
    <w:rsid w:val="007A0455"/>
    <w:rsid w:val="007A116E"/>
    <w:rsid w:val="007A1E7B"/>
    <w:rsid w:val="007A3B0D"/>
    <w:rsid w:val="007B19E5"/>
    <w:rsid w:val="007B1B55"/>
    <w:rsid w:val="007B2497"/>
    <w:rsid w:val="007B250A"/>
    <w:rsid w:val="007B3EC1"/>
    <w:rsid w:val="007B6009"/>
    <w:rsid w:val="007C2508"/>
    <w:rsid w:val="007C3823"/>
    <w:rsid w:val="007C577F"/>
    <w:rsid w:val="007D1772"/>
    <w:rsid w:val="007D74E3"/>
    <w:rsid w:val="007E0AE4"/>
    <w:rsid w:val="007E1EDF"/>
    <w:rsid w:val="007E3779"/>
    <w:rsid w:val="007E4F77"/>
    <w:rsid w:val="007E6DF3"/>
    <w:rsid w:val="007E6ED6"/>
    <w:rsid w:val="007F1257"/>
    <w:rsid w:val="007F4D57"/>
    <w:rsid w:val="007F5669"/>
    <w:rsid w:val="0080144F"/>
    <w:rsid w:val="008047CC"/>
    <w:rsid w:val="00804809"/>
    <w:rsid w:val="008060AA"/>
    <w:rsid w:val="008068B2"/>
    <w:rsid w:val="00807968"/>
    <w:rsid w:val="00807AD8"/>
    <w:rsid w:val="008125FB"/>
    <w:rsid w:val="008147EE"/>
    <w:rsid w:val="00814E43"/>
    <w:rsid w:val="00821D4B"/>
    <w:rsid w:val="00823095"/>
    <w:rsid w:val="008265A8"/>
    <w:rsid w:val="008271B0"/>
    <w:rsid w:val="008306D3"/>
    <w:rsid w:val="008454FD"/>
    <w:rsid w:val="00850026"/>
    <w:rsid w:val="008537E7"/>
    <w:rsid w:val="0085516F"/>
    <w:rsid w:val="008576B2"/>
    <w:rsid w:val="008606D1"/>
    <w:rsid w:val="00860EC8"/>
    <w:rsid w:val="00864D87"/>
    <w:rsid w:val="0086756E"/>
    <w:rsid w:val="00867C26"/>
    <w:rsid w:val="008712A5"/>
    <w:rsid w:val="00872697"/>
    <w:rsid w:val="00872A05"/>
    <w:rsid w:val="008730D6"/>
    <w:rsid w:val="00877078"/>
    <w:rsid w:val="0087729D"/>
    <w:rsid w:val="008812F2"/>
    <w:rsid w:val="00884F9D"/>
    <w:rsid w:val="0088504A"/>
    <w:rsid w:val="00892F8D"/>
    <w:rsid w:val="0089403E"/>
    <w:rsid w:val="008A2C3B"/>
    <w:rsid w:val="008A548E"/>
    <w:rsid w:val="008B0E70"/>
    <w:rsid w:val="008B6BAB"/>
    <w:rsid w:val="008C199E"/>
    <w:rsid w:val="008C1D5B"/>
    <w:rsid w:val="008C49E0"/>
    <w:rsid w:val="008C57E5"/>
    <w:rsid w:val="008C77A7"/>
    <w:rsid w:val="008D0D2E"/>
    <w:rsid w:val="008D130F"/>
    <w:rsid w:val="008D1884"/>
    <w:rsid w:val="008D523A"/>
    <w:rsid w:val="008D5E9E"/>
    <w:rsid w:val="008E47DD"/>
    <w:rsid w:val="008E766A"/>
    <w:rsid w:val="008E7E47"/>
    <w:rsid w:val="008F37BB"/>
    <w:rsid w:val="009023CE"/>
    <w:rsid w:val="00905946"/>
    <w:rsid w:val="00910B0B"/>
    <w:rsid w:val="009134C4"/>
    <w:rsid w:val="0091360A"/>
    <w:rsid w:val="00914077"/>
    <w:rsid w:val="00914916"/>
    <w:rsid w:val="00915BA8"/>
    <w:rsid w:val="0091771F"/>
    <w:rsid w:val="0092027F"/>
    <w:rsid w:val="0092465B"/>
    <w:rsid w:val="00924B0F"/>
    <w:rsid w:val="009306AB"/>
    <w:rsid w:val="009316BC"/>
    <w:rsid w:val="00932A89"/>
    <w:rsid w:val="00935501"/>
    <w:rsid w:val="00937392"/>
    <w:rsid w:val="00940051"/>
    <w:rsid w:val="009409A3"/>
    <w:rsid w:val="0094156C"/>
    <w:rsid w:val="0094334C"/>
    <w:rsid w:val="00945054"/>
    <w:rsid w:val="00946465"/>
    <w:rsid w:val="009464D6"/>
    <w:rsid w:val="00947C69"/>
    <w:rsid w:val="00952E68"/>
    <w:rsid w:val="009531F5"/>
    <w:rsid w:val="00954CB5"/>
    <w:rsid w:val="00957C29"/>
    <w:rsid w:val="00960EF6"/>
    <w:rsid w:val="009613CD"/>
    <w:rsid w:val="00961C1A"/>
    <w:rsid w:val="009623A4"/>
    <w:rsid w:val="00973F7A"/>
    <w:rsid w:val="00980E79"/>
    <w:rsid w:val="00980F35"/>
    <w:rsid w:val="00981C24"/>
    <w:rsid w:val="00982DC7"/>
    <w:rsid w:val="00982E10"/>
    <w:rsid w:val="00987704"/>
    <w:rsid w:val="00987AA8"/>
    <w:rsid w:val="009916E3"/>
    <w:rsid w:val="00996160"/>
    <w:rsid w:val="009A1965"/>
    <w:rsid w:val="009A7C06"/>
    <w:rsid w:val="009B150E"/>
    <w:rsid w:val="009C38BB"/>
    <w:rsid w:val="009D6FB9"/>
    <w:rsid w:val="009E3294"/>
    <w:rsid w:val="009E7690"/>
    <w:rsid w:val="009F1415"/>
    <w:rsid w:val="009F2303"/>
    <w:rsid w:val="009F3967"/>
    <w:rsid w:val="00A00AB1"/>
    <w:rsid w:val="00A00D3A"/>
    <w:rsid w:val="00A00F25"/>
    <w:rsid w:val="00A0141D"/>
    <w:rsid w:val="00A0188D"/>
    <w:rsid w:val="00A019AE"/>
    <w:rsid w:val="00A068D9"/>
    <w:rsid w:val="00A10934"/>
    <w:rsid w:val="00A11ACC"/>
    <w:rsid w:val="00A1466F"/>
    <w:rsid w:val="00A16275"/>
    <w:rsid w:val="00A16A1D"/>
    <w:rsid w:val="00A17584"/>
    <w:rsid w:val="00A357FB"/>
    <w:rsid w:val="00A4103B"/>
    <w:rsid w:val="00A41378"/>
    <w:rsid w:val="00A41D02"/>
    <w:rsid w:val="00A42F2A"/>
    <w:rsid w:val="00A46C80"/>
    <w:rsid w:val="00A526C1"/>
    <w:rsid w:val="00A54764"/>
    <w:rsid w:val="00A54860"/>
    <w:rsid w:val="00A55F4A"/>
    <w:rsid w:val="00A606E4"/>
    <w:rsid w:val="00A6475F"/>
    <w:rsid w:val="00A7004D"/>
    <w:rsid w:val="00A7427C"/>
    <w:rsid w:val="00A837AF"/>
    <w:rsid w:val="00A873EB"/>
    <w:rsid w:val="00A902A5"/>
    <w:rsid w:val="00A9108D"/>
    <w:rsid w:val="00A935D8"/>
    <w:rsid w:val="00A93E34"/>
    <w:rsid w:val="00A96549"/>
    <w:rsid w:val="00AA172B"/>
    <w:rsid w:val="00AA2D97"/>
    <w:rsid w:val="00AA527B"/>
    <w:rsid w:val="00AA6E3C"/>
    <w:rsid w:val="00AB075C"/>
    <w:rsid w:val="00AB54C2"/>
    <w:rsid w:val="00AC3A66"/>
    <w:rsid w:val="00AD2EF6"/>
    <w:rsid w:val="00AD3801"/>
    <w:rsid w:val="00AD54F9"/>
    <w:rsid w:val="00AD5D77"/>
    <w:rsid w:val="00AE0137"/>
    <w:rsid w:val="00AE0F5C"/>
    <w:rsid w:val="00AF0429"/>
    <w:rsid w:val="00AF30C3"/>
    <w:rsid w:val="00AF7851"/>
    <w:rsid w:val="00B013BB"/>
    <w:rsid w:val="00B03FA8"/>
    <w:rsid w:val="00B1676C"/>
    <w:rsid w:val="00B22941"/>
    <w:rsid w:val="00B2545E"/>
    <w:rsid w:val="00B25713"/>
    <w:rsid w:val="00B25D24"/>
    <w:rsid w:val="00B307BE"/>
    <w:rsid w:val="00B341DE"/>
    <w:rsid w:val="00B363A5"/>
    <w:rsid w:val="00B36DA5"/>
    <w:rsid w:val="00B40F56"/>
    <w:rsid w:val="00B42552"/>
    <w:rsid w:val="00B45BEB"/>
    <w:rsid w:val="00B46FC7"/>
    <w:rsid w:val="00B471B5"/>
    <w:rsid w:val="00B47D15"/>
    <w:rsid w:val="00B55385"/>
    <w:rsid w:val="00B6464D"/>
    <w:rsid w:val="00B718B2"/>
    <w:rsid w:val="00B7349C"/>
    <w:rsid w:val="00B75CA4"/>
    <w:rsid w:val="00B803AD"/>
    <w:rsid w:val="00B83834"/>
    <w:rsid w:val="00B93ACE"/>
    <w:rsid w:val="00BA0EE7"/>
    <w:rsid w:val="00BA2948"/>
    <w:rsid w:val="00BA5E82"/>
    <w:rsid w:val="00BA770D"/>
    <w:rsid w:val="00BB31E1"/>
    <w:rsid w:val="00BB5F74"/>
    <w:rsid w:val="00BC3228"/>
    <w:rsid w:val="00BC470B"/>
    <w:rsid w:val="00BC4D30"/>
    <w:rsid w:val="00BC7B62"/>
    <w:rsid w:val="00BD0B4C"/>
    <w:rsid w:val="00BD0EA7"/>
    <w:rsid w:val="00BD326D"/>
    <w:rsid w:val="00BD5E15"/>
    <w:rsid w:val="00BD7CEF"/>
    <w:rsid w:val="00BE0A47"/>
    <w:rsid w:val="00BE4529"/>
    <w:rsid w:val="00BE592A"/>
    <w:rsid w:val="00BE63F1"/>
    <w:rsid w:val="00BF1C21"/>
    <w:rsid w:val="00BF1E97"/>
    <w:rsid w:val="00C0551D"/>
    <w:rsid w:val="00C05D79"/>
    <w:rsid w:val="00C13594"/>
    <w:rsid w:val="00C2064E"/>
    <w:rsid w:val="00C240BD"/>
    <w:rsid w:val="00C24EA7"/>
    <w:rsid w:val="00C252A4"/>
    <w:rsid w:val="00C253BB"/>
    <w:rsid w:val="00C2785A"/>
    <w:rsid w:val="00C308F8"/>
    <w:rsid w:val="00C331BC"/>
    <w:rsid w:val="00C37CEC"/>
    <w:rsid w:val="00C4219C"/>
    <w:rsid w:val="00C4472F"/>
    <w:rsid w:val="00C60984"/>
    <w:rsid w:val="00C60E16"/>
    <w:rsid w:val="00C62444"/>
    <w:rsid w:val="00C67711"/>
    <w:rsid w:val="00C71A49"/>
    <w:rsid w:val="00C75354"/>
    <w:rsid w:val="00C8661C"/>
    <w:rsid w:val="00C91920"/>
    <w:rsid w:val="00C91BBE"/>
    <w:rsid w:val="00C91F58"/>
    <w:rsid w:val="00C9447D"/>
    <w:rsid w:val="00C951E0"/>
    <w:rsid w:val="00C972E1"/>
    <w:rsid w:val="00CA70E6"/>
    <w:rsid w:val="00CB6A1B"/>
    <w:rsid w:val="00CB7E86"/>
    <w:rsid w:val="00CC09FC"/>
    <w:rsid w:val="00CC7C52"/>
    <w:rsid w:val="00CD15B1"/>
    <w:rsid w:val="00CD6C87"/>
    <w:rsid w:val="00CE0211"/>
    <w:rsid w:val="00CE208B"/>
    <w:rsid w:val="00CE4280"/>
    <w:rsid w:val="00CE7EAF"/>
    <w:rsid w:val="00CF5484"/>
    <w:rsid w:val="00CF6AB6"/>
    <w:rsid w:val="00D006CF"/>
    <w:rsid w:val="00D04648"/>
    <w:rsid w:val="00D06A51"/>
    <w:rsid w:val="00D07C98"/>
    <w:rsid w:val="00D1422E"/>
    <w:rsid w:val="00D1521B"/>
    <w:rsid w:val="00D23600"/>
    <w:rsid w:val="00D25510"/>
    <w:rsid w:val="00D26CC4"/>
    <w:rsid w:val="00D31286"/>
    <w:rsid w:val="00D31622"/>
    <w:rsid w:val="00D354E5"/>
    <w:rsid w:val="00D35648"/>
    <w:rsid w:val="00D4249E"/>
    <w:rsid w:val="00D4393B"/>
    <w:rsid w:val="00D451EB"/>
    <w:rsid w:val="00D5010B"/>
    <w:rsid w:val="00D50ED0"/>
    <w:rsid w:val="00D52216"/>
    <w:rsid w:val="00D52537"/>
    <w:rsid w:val="00D53414"/>
    <w:rsid w:val="00D554FB"/>
    <w:rsid w:val="00D574AC"/>
    <w:rsid w:val="00D57F53"/>
    <w:rsid w:val="00D67804"/>
    <w:rsid w:val="00D71E5F"/>
    <w:rsid w:val="00D75BDF"/>
    <w:rsid w:val="00D8230A"/>
    <w:rsid w:val="00D850CA"/>
    <w:rsid w:val="00D861B6"/>
    <w:rsid w:val="00DA017D"/>
    <w:rsid w:val="00DA26FF"/>
    <w:rsid w:val="00DB1CF6"/>
    <w:rsid w:val="00DB22A9"/>
    <w:rsid w:val="00DB2F0A"/>
    <w:rsid w:val="00DB4484"/>
    <w:rsid w:val="00DC6AC0"/>
    <w:rsid w:val="00DC7C85"/>
    <w:rsid w:val="00DD065B"/>
    <w:rsid w:val="00DE137D"/>
    <w:rsid w:val="00DE79A7"/>
    <w:rsid w:val="00DF07A1"/>
    <w:rsid w:val="00DF07CD"/>
    <w:rsid w:val="00DF2BCA"/>
    <w:rsid w:val="00DF742A"/>
    <w:rsid w:val="00E10590"/>
    <w:rsid w:val="00E10A79"/>
    <w:rsid w:val="00E123D1"/>
    <w:rsid w:val="00E150B4"/>
    <w:rsid w:val="00E20742"/>
    <w:rsid w:val="00E2276E"/>
    <w:rsid w:val="00E232A1"/>
    <w:rsid w:val="00E23982"/>
    <w:rsid w:val="00E249D2"/>
    <w:rsid w:val="00E27646"/>
    <w:rsid w:val="00E32B7D"/>
    <w:rsid w:val="00E3785D"/>
    <w:rsid w:val="00E37BCD"/>
    <w:rsid w:val="00E43D9E"/>
    <w:rsid w:val="00E46679"/>
    <w:rsid w:val="00E46A1D"/>
    <w:rsid w:val="00E62168"/>
    <w:rsid w:val="00E62583"/>
    <w:rsid w:val="00E631D0"/>
    <w:rsid w:val="00E73DF0"/>
    <w:rsid w:val="00E82B8E"/>
    <w:rsid w:val="00E8630C"/>
    <w:rsid w:val="00E86FE6"/>
    <w:rsid w:val="00E9359A"/>
    <w:rsid w:val="00EA1F2A"/>
    <w:rsid w:val="00EA1FFB"/>
    <w:rsid w:val="00EA2DB0"/>
    <w:rsid w:val="00EA7AA1"/>
    <w:rsid w:val="00EB1339"/>
    <w:rsid w:val="00EC099E"/>
    <w:rsid w:val="00EC26C3"/>
    <w:rsid w:val="00EC423C"/>
    <w:rsid w:val="00EC4246"/>
    <w:rsid w:val="00ED02C1"/>
    <w:rsid w:val="00EF0615"/>
    <w:rsid w:val="00EF2055"/>
    <w:rsid w:val="00EF3C3B"/>
    <w:rsid w:val="00EF4CFB"/>
    <w:rsid w:val="00EF57E5"/>
    <w:rsid w:val="00EF5BE2"/>
    <w:rsid w:val="00F00BCA"/>
    <w:rsid w:val="00F01ECE"/>
    <w:rsid w:val="00F04497"/>
    <w:rsid w:val="00F05135"/>
    <w:rsid w:val="00F0528F"/>
    <w:rsid w:val="00F05870"/>
    <w:rsid w:val="00F07331"/>
    <w:rsid w:val="00F1004D"/>
    <w:rsid w:val="00F1228C"/>
    <w:rsid w:val="00F125F7"/>
    <w:rsid w:val="00F16929"/>
    <w:rsid w:val="00F21ADD"/>
    <w:rsid w:val="00F25401"/>
    <w:rsid w:val="00F257BB"/>
    <w:rsid w:val="00F27FE2"/>
    <w:rsid w:val="00F301D3"/>
    <w:rsid w:val="00F319F3"/>
    <w:rsid w:val="00F37E2A"/>
    <w:rsid w:val="00F40B11"/>
    <w:rsid w:val="00F4786B"/>
    <w:rsid w:val="00F51E4D"/>
    <w:rsid w:val="00F52E14"/>
    <w:rsid w:val="00F57B86"/>
    <w:rsid w:val="00F62DFF"/>
    <w:rsid w:val="00F670D1"/>
    <w:rsid w:val="00F70BC8"/>
    <w:rsid w:val="00F82E52"/>
    <w:rsid w:val="00F82FD7"/>
    <w:rsid w:val="00F860DC"/>
    <w:rsid w:val="00F94164"/>
    <w:rsid w:val="00F943F5"/>
    <w:rsid w:val="00F95969"/>
    <w:rsid w:val="00F97B59"/>
    <w:rsid w:val="00FA13B0"/>
    <w:rsid w:val="00FA1A41"/>
    <w:rsid w:val="00FA2925"/>
    <w:rsid w:val="00FA427B"/>
    <w:rsid w:val="00FA43BF"/>
    <w:rsid w:val="00FA5278"/>
    <w:rsid w:val="00FB2291"/>
    <w:rsid w:val="00FB4B90"/>
    <w:rsid w:val="00FB72A9"/>
    <w:rsid w:val="00FC2E9E"/>
    <w:rsid w:val="00FC35E1"/>
    <w:rsid w:val="00FC5DC4"/>
    <w:rsid w:val="00FC61C7"/>
    <w:rsid w:val="00FC6223"/>
    <w:rsid w:val="00FC6357"/>
    <w:rsid w:val="00FC775D"/>
    <w:rsid w:val="00FE678D"/>
    <w:rsid w:val="00FF4F45"/>
    <w:rsid w:val="00FF60A5"/>
    <w:rsid w:val="00FF61F8"/>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009560F"/>
  <w14:defaultImageDpi w14:val="300"/>
  <w15:docId w15:val="{3465F217-EECF-4881-9AF5-28B59BD5C5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20E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C28EF"/>
    <w:pPr>
      <w:tabs>
        <w:tab w:val="center" w:pos="4252"/>
        <w:tab w:val="right" w:pos="8504"/>
      </w:tabs>
    </w:pPr>
  </w:style>
  <w:style w:type="character" w:customStyle="1" w:styleId="EncabezadoCar">
    <w:name w:val="Encabezado Car"/>
    <w:basedOn w:val="Fuentedeprrafopredeter"/>
    <w:link w:val="Encabezado"/>
    <w:uiPriority w:val="99"/>
    <w:rsid w:val="005C28EF"/>
  </w:style>
  <w:style w:type="paragraph" w:styleId="Piedepgina">
    <w:name w:val="footer"/>
    <w:basedOn w:val="Normal"/>
    <w:link w:val="PiedepginaCar"/>
    <w:uiPriority w:val="99"/>
    <w:unhideWhenUsed/>
    <w:rsid w:val="005C28EF"/>
    <w:pPr>
      <w:tabs>
        <w:tab w:val="center" w:pos="4252"/>
        <w:tab w:val="right" w:pos="8504"/>
      </w:tabs>
    </w:pPr>
  </w:style>
  <w:style w:type="character" w:customStyle="1" w:styleId="PiedepginaCar">
    <w:name w:val="Pie de página Car"/>
    <w:basedOn w:val="Fuentedeprrafopredeter"/>
    <w:link w:val="Piedepgina"/>
    <w:uiPriority w:val="99"/>
    <w:rsid w:val="005C28EF"/>
  </w:style>
  <w:style w:type="paragraph" w:styleId="Textodeglobo">
    <w:name w:val="Balloon Text"/>
    <w:basedOn w:val="Normal"/>
    <w:link w:val="TextodegloboCar"/>
    <w:uiPriority w:val="99"/>
    <w:semiHidden/>
    <w:unhideWhenUsed/>
    <w:rsid w:val="005C28EF"/>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5C28EF"/>
    <w:rPr>
      <w:rFonts w:ascii="Lucida Grande" w:hAnsi="Lucida Grande" w:cs="Lucida Grande"/>
      <w:sz w:val="18"/>
      <w:szCs w:val="18"/>
    </w:rPr>
  </w:style>
  <w:style w:type="character" w:styleId="Nmerodepgina">
    <w:name w:val="page number"/>
    <w:basedOn w:val="Fuentedeprrafopredeter"/>
    <w:rsid w:val="00020682"/>
  </w:style>
  <w:style w:type="character" w:styleId="nfasis">
    <w:name w:val="Emphasis"/>
    <w:qFormat/>
    <w:rsid w:val="00020682"/>
    <w:rPr>
      <w:i/>
      <w:iCs/>
    </w:rPr>
  </w:style>
  <w:style w:type="character" w:styleId="Ttulodellibro">
    <w:name w:val="Book Title"/>
    <w:uiPriority w:val="33"/>
    <w:qFormat/>
    <w:rsid w:val="00020682"/>
    <w:rPr>
      <w:b/>
      <w:bCs/>
      <w:smallCaps/>
      <w:spacing w:val="5"/>
    </w:rPr>
  </w:style>
  <w:style w:type="paragraph" w:styleId="Prrafodelista">
    <w:name w:val="List Paragraph"/>
    <w:basedOn w:val="Normal"/>
    <w:uiPriority w:val="34"/>
    <w:qFormat/>
    <w:rsid w:val="00495BC7"/>
    <w:pPr>
      <w:ind w:left="720"/>
      <w:contextualSpacing/>
    </w:pPr>
  </w:style>
  <w:style w:type="paragraph" w:styleId="NormalWeb">
    <w:name w:val="Normal (Web)"/>
    <w:basedOn w:val="Normal"/>
    <w:uiPriority w:val="99"/>
    <w:semiHidden/>
    <w:unhideWhenUsed/>
    <w:rsid w:val="0048412A"/>
    <w:pPr>
      <w:spacing w:before="100" w:beforeAutospacing="1" w:after="100" w:afterAutospacing="1"/>
    </w:pPr>
    <w:rPr>
      <w:rFonts w:ascii="Times New Roman" w:eastAsia="Times New Roman" w:hAnsi="Times New Roman" w:cs="Times New Roman"/>
      <w:lang w:val="es-CO" w:eastAsia="es-CO"/>
    </w:rPr>
  </w:style>
  <w:style w:type="table" w:styleId="Cuadrculaclara-nfasis1">
    <w:name w:val="Light Grid Accent 1"/>
    <w:basedOn w:val="Tablanormal"/>
    <w:uiPriority w:val="62"/>
    <w:rsid w:val="00EA7AA1"/>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Tablaconcuadrcula">
    <w:name w:val="Table Grid"/>
    <w:basedOn w:val="Tablanormal"/>
    <w:uiPriority w:val="59"/>
    <w:rsid w:val="006F57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alfinal">
    <w:name w:val="endnote text"/>
    <w:basedOn w:val="Normal"/>
    <w:link w:val="TextonotaalfinalCar"/>
    <w:uiPriority w:val="99"/>
    <w:semiHidden/>
    <w:unhideWhenUsed/>
    <w:rsid w:val="00120B4F"/>
    <w:rPr>
      <w:sz w:val="20"/>
      <w:szCs w:val="20"/>
    </w:rPr>
  </w:style>
  <w:style w:type="character" w:customStyle="1" w:styleId="TextonotaalfinalCar">
    <w:name w:val="Texto nota al final Car"/>
    <w:basedOn w:val="Fuentedeprrafopredeter"/>
    <w:link w:val="Textonotaalfinal"/>
    <w:uiPriority w:val="99"/>
    <w:semiHidden/>
    <w:rsid w:val="00120B4F"/>
    <w:rPr>
      <w:sz w:val="20"/>
      <w:szCs w:val="20"/>
    </w:rPr>
  </w:style>
  <w:style w:type="character" w:styleId="Refdenotaalfinal">
    <w:name w:val="endnote reference"/>
    <w:basedOn w:val="Fuentedeprrafopredeter"/>
    <w:uiPriority w:val="99"/>
    <w:semiHidden/>
    <w:unhideWhenUsed/>
    <w:rsid w:val="00120B4F"/>
    <w:rPr>
      <w:vertAlign w:val="superscript"/>
    </w:rPr>
  </w:style>
  <w:style w:type="character" w:styleId="Hipervnculo">
    <w:name w:val="Hyperlink"/>
    <w:basedOn w:val="Fuentedeprrafopredeter"/>
    <w:uiPriority w:val="99"/>
    <w:unhideWhenUsed/>
    <w:rsid w:val="00120B4F"/>
    <w:rPr>
      <w:color w:val="0000FF" w:themeColor="hyperlink"/>
      <w:u w:val="single"/>
    </w:rPr>
  </w:style>
  <w:style w:type="paragraph" w:customStyle="1" w:styleId="gmail-m8657381588407296712gmail-m-4451437146722303228gmail-m8241716702511838996gmail-m-874111517367097592gmail-m4951634259519587910gmail-m-5088486737415595911gmail-m-1011789861505264439gmail-m-1455745331918400265gmail-m221589368537254492gmail-m-7528655">
    <w:name w:val="gmail-m_8657381588407296712gmail-m-4451437146722303228gmail-m8241716702511838996gmail-m-874111517367097592gmail-m4951634259519587910gmail-m-5088486737415595911gmail-m-1011789861505264439gmail-m-1455745331918400265gmail-m221589368537254492gmail-m-7528655"/>
    <w:basedOn w:val="Normal"/>
    <w:rsid w:val="0038470C"/>
    <w:pPr>
      <w:spacing w:before="100" w:beforeAutospacing="1" w:after="100" w:afterAutospacing="1"/>
    </w:pPr>
    <w:rPr>
      <w:rFonts w:ascii="Times New Roman" w:eastAsia="Times New Roman" w:hAnsi="Times New Roman" w:cs="Times New Roman"/>
      <w:lang w:val="es-CO" w:eastAsia="es-CO"/>
    </w:rPr>
  </w:style>
  <w:style w:type="character" w:customStyle="1" w:styleId="gmail-m8657381588407296712gmail-m-4451437146722303228gmail-m8241716702511838996gmail-m-874111517367097592gmail-il">
    <w:name w:val="gmail-m_8657381588407296712gmail-m-4451437146722303228gmail-m8241716702511838996gmail-m-874111517367097592gmail-il"/>
    <w:basedOn w:val="Fuentedeprrafopredeter"/>
    <w:rsid w:val="0038470C"/>
  </w:style>
  <w:style w:type="character" w:styleId="Refdecomentario">
    <w:name w:val="annotation reference"/>
    <w:basedOn w:val="Fuentedeprrafopredeter"/>
    <w:uiPriority w:val="99"/>
    <w:semiHidden/>
    <w:unhideWhenUsed/>
    <w:rsid w:val="00BD5E15"/>
    <w:rPr>
      <w:sz w:val="16"/>
      <w:szCs w:val="16"/>
    </w:rPr>
  </w:style>
  <w:style w:type="paragraph" w:styleId="Textocomentario">
    <w:name w:val="annotation text"/>
    <w:basedOn w:val="Normal"/>
    <w:link w:val="TextocomentarioCar"/>
    <w:uiPriority w:val="99"/>
    <w:semiHidden/>
    <w:unhideWhenUsed/>
    <w:rsid w:val="00BD5E15"/>
    <w:rPr>
      <w:sz w:val="20"/>
      <w:szCs w:val="20"/>
    </w:rPr>
  </w:style>
  <w:style w:type="character" w:customStyle="1" w:styleId="TextocomentarioCar">
    <w:name w:val="Texto comentario Car"/>
    <w:basedOn w:val="Fuentedeprrafopredeter"/>
    <w:link w:val="Textocomentario"/>
    <w:uiPriority w:val="99"/>
    <w:semiHidden/>
    <w:rsid w:val="00BD5E15"/>
    <w:rPr>
      <w:sz w:val="20"/>
      <w:szCs w:val="20"/>
    </w:rPr>
  </w:style>
  <w:style w:type="paragraph" w:styleId="Asuntodelcomentario">
    <w:name w:val="annotation subject"/>
    <w:basedOn w:val="Textocomentario"/>
    <w:next w:val="Textocomentario"/>
    <w:link w:val="AsuntodelcomentarioCar"/>
    <w:uiPriority w:val="99"/>
    <w:semiHidden/>
    <w:unhideWhenUsed/>
    <w:rsid w:val="00BD5E15"/>
    <w:rPr>
      <w:b/>
      <w:bCs/>
    </w:rPr>
  </w:style>
  <w:style w:type="character" w:customStyle="1" w:styleId="AsuntodelcomentarioCar">
    <w:name w:val="Asunto del comentario Car"/>
    <w:basedOn w:val="TextocomentarioCar"/>
    <w:link w:val="Asuntodelcomentario"/>
    <w:uiPriority w:val="99"/>
    <w:semiHidden/>
    <w:rsid w:val="00BD5E1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951433">
      <w:bodyDiv w:val="1"/>
      <w:marLeft w:val="0"/>
      <w:marRight w:val="0"/>
      <w:marTop w:val="0"/>
      <w:marBottom w:val="0"/>
      <w:divBdr>
        <w:top w:val="none" w:sz="0" w:space="0" w:color="auto"/>
        <w:left w:val="none" w:sz="0" w:space="0" w:color="auto"/>
        <w:bottom w:val="none" w:sz="0" w:space="0" w:color="auto"/>
        <w:right w:val="none" w:sz="0" w:space="0" w:color="auto"/>
      </w:divBdr>
    </w:div>
    <w:div w:id="78869640">
      <w:bodyDiv w:val="1"/>
      <w:marLeft w:val="0"/>
      <w:marRight w:val="0"/>
      <w:marTop w:val="0"/>
      <w:marBottom w:val="0"/>
      <w:divBdr>
        <w:top w:val="none" w:sz="0" w:space="0" w:color="auto"/>
        <w:left w:val="none" w:sz="0" w:space="0" w:color="auto"/>
        <w:bottom w:val="none" w:sz="0" w:space="0" w:color="auto"/>
        <w:right w:val="none" w:sz="0" w:space="0" w:color="auto"/>
      </w:divBdr>
      <w:divsChild>
        <w:div w:id="316497767">
          <w:marLeft w:val="547"/>
          <w:marRight w:val="0"/>
          <w:marTop w:val="0"/>
          <w:marBottom w:val="0"/>
          <w:divBdr>
            <w:top w:val="none" w:sz="0" w:space="0" w:color="auto"/>
            <w:left w:val="none" w:sz="0" w:space="0" w:color="auto"/>
            <w:bottom w:val="none" w:sz="0" w:space="0" w:color="auto"/>
            <w:right w:val="none" w:sz="0" w:space="0" w:color="auto"/>
          </w:divBdr>
        </w:div>
      </w:divsChild>
    </w:div>
    <w:div w:id="151219534">
      <w:bodyDiv w:val="1"/>
      <w:marLeft w:val="0"/>
      <w:marRight w:val="0"/>
      <w:marTop w:val="0"/>
      <w:marBottom w:val="0"/>
      <w:divBdr>
        <w:top w:val="none" w:sz="0" w:space="0" w:color="auto"/>
        <w:left w:val="none" w:sz="0" w:space="0" w:color="auto"/>
        <w:bottom w:val="none" w:sz="0" w:space="0" w:color="auto"/>
        <w:right w:val="none" w:sz="0" w:space="0" w:color="auto"/>
      </w:divBdr>
    </w:div>
    <w:div w:id="166528914">
      <w:bodyDiv w:val="1"/>
      <w:marLeft w:val="0"/>
      <w:marRight w:val="0"/>
      <w:marTop w:val="0"/>
      <w:marBottom w:val="0"/>
      <w:divBdr>
        <w:top w:val="none" w:sz="0" w:space="0" w:color="auto"/>
        <w:left w:val="none" w:sz="0" w:space="0" w:color="auto"/>
        <w:bottom w:val="none" w:sz="0" w:space="0" w:color="auto"/>
        <w:right w:val="none" w:sz="0" w:space="0" w:color="auto"/>
      </w:divBdr>
      <w:divsChild>
        <w:div w:id="1975525328">
          <w:marLeft w:val="547"/>
          <w:marRight w:val="0"/>
          <w:marTop w:val="0"/>
          <w:marBottom w:val="0"/>
          <w:divBdr>
            <w:top w:val="none" w:sz="0" w:space="0" w:color="auto"/>
            <w:left w:val="none" w:sz="0" w:space="0" w:color="auto"/>
            <w:bottom w:val="none" w:sz="0" w:space="0" w:color="auto"/>
            <w:right w:val="none" w:sz="0" w:space="0" w:color="auto"/>
          </w:divBdr>
        </w:div>
      </w:divsChild>
    </w:div>
    <w:div w:id="171917728">
      <w:bodyDiv w:val="1"/>
      <w:marLeft w:val="0"/>
      <w:marRight w:val="0"/>
      <w:marTop w:val="0"/>
      <w:marBottom w:val="0"/>
      <w:divBdr>
        <w:top w:val="none" w:sz="0" w:space="0" w:color="auto"/>
        <w:left w:val="none" w:sz="0" w:space="0" w:color="auto"/>
        <w:bottom w:val="none" w:sz="0" w:space="0" w:color="auto"/>
        <w:right w:val="none" w:sz="0" w:space="0" w:color="auto"/>
      </w:divBdr>
      <w:divsChild>
        <w:div w:id="581381235">
          <w:marLeft w:val="0"/>
          <w:marRight w:val="0"/>
          <w:marTop w:val="0"/>
          <w:marBottom w:val="0"/>
          <w:divBdr>
            <w:top w:val="none" w:sz="0" w:space="0" w:color="auto"/>
            <w:left w:val="none" w:sz="0" w:space="0" w:color="auto"/>
            <w:bottom w:val="none" w:sz="0" w:space="0" w:color="auto"/>
            <w:right w:val="none" w:sz="0" w:space="0" w:color="auto"/>
          </w:divBdr>
          <w:divsChild>
            <w:div w:id="1794519912">
              <w:marLeft w:val="0"/>
              <w:marRight w:val="0"/>
              <w:marTop w:val="0"/>
              <w:marBottom w:val="0"/>
              <w:divBdr>
                <w:top w:val="none" w:sz="0" w:space="0" w:color="auto"/>
                <w:left w:val="none" w:sz="0" w:space="0" w:color="auto"/>
                <w:bottom w:val="none" w:sz="0" w:space="0" w:color="auto"/>
                <w:right w:val="none" w:sz="0" w:space="0" w:color="auto"/>
              </w:divBdr>
              <w:divsChild>
                <w:div w:id="245848207">
                  <w:marLeft w:val="0"/>
                  <w:marRight w:val="0"/>
                  <w:marTop w:val="0"/>
                  <w:marBottom w:val="0"/>
                  <w:divBdr>
                    <w:top w:val="none" w:sz="0" w:space="0" w:color="auto"/>
                    <w:left w:val="none" w:sz="0" w:space="0" w:color="auto"/>
                    <w:bottom w:val="none" w:sz="0" w:space="0" w:color="auto"/>
                    <w:right w:val="none" w:sz="0" w:space="0" w:color="auto"/>
                  </w:divBdr>
                </w:div>
                <w:div w:id="87313969">
                  <w:marLeft w:val="0"/>
                  <w:marRight w:val="0"/>
                  <w:marTop w:val="0"/>
                  <w:marBottom w:val="0"/>
                  <w:divBdr>
                    <w:top w:val="none" w:sz="0" w:space="0" w:color="auto"/>
                    <w:left w:val="none" w:sz="0" w:space="0" w:color="auto"/>
                    <w:bottom w:val="none" w:sz="0" w:space="0" w:color="auto"/>
                    <w:right w:val="none" w:sz="0" w:space="0" w:color="auto"/>
                  </w:divBdr>
                </w:div>
                <w:div w:id="1316036082">
                  <w:marLeft w:val="0"/>
                  <w:marRight w:val="0"/>
                  <w:marTop w:val="0"/>
                  <w:marBottom w:val="0"/>
                  <w:divBdr>
                    <w:top w:val="none" w:sz="0" w:space="0" w:color="auto"/>
                    <w:left w:val="none" w:sz="0" w:space="0" w:color="auto"/>
                    <w:bottom w:val="none" w:sz="0" w:space="0" w:color="auto"/>
                    <w:right w:val="none" w:sz="0" w:space="0" w:color="auto"/>
                  </w:divBdr>
                </w:div>
                <w:div w:id="1378160054">
                  <w:marLeft w:val="0"/>
                  <w:marRight w:val="0"/>
                  <w:marTop w:val="0"/>
                  <w:marBottom w:val="0"/>
                  <w:divBdr>
                    <w:top w:val="none" w:sz="0" w:space="0" w:color="auto"/>
                    <w:left w:val="none" w:sz="0" w:space="0" w:color="auto"/>
                    <w:bottom w:val="none" w:sz="0" w:space="0" w:color="auto"/>
                    <w:right w:val="none" w:sz="0" w:space="0" w:color="auto"/>
                  </w:divBdr>
                </w:div>
                <w:div w:id="412052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7489158">
          <w:marLeft w:val="0"/>
          <w:marRight w:val="0"/>
          <w:marTop w:val="30"/>
          <w:marBottom w:val="0"/>
          <w:divBdr>
            <w:top w:val="none" w:sz="0" w:space="0" w:color="auto"/>
            <w:left w:val="none" w:sz="0" w:space="0" w:color="auto"/>
            <w:bottom w:val="none" w:sz="0" w:space="0" w:color="auto"/>
            <w:right w:val="none" w:sz="0" w:space="0" w:color="auto"/>
          </w:divBdr>
          <w:divsChild>
            <w:div w:id="1078791303">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76118240">
      <w:bodyDiv w:val="1"/>
      <w:marLeft w:val="0"/>
      <w:marRight w:val="0"/>
      <w:marTop w:val="0"/>
      <w:marBottom w:val="0"/>
      <w:divBdr>
        <w:top w:val="none" w:sz="0" w:space="0" w:color="auto"/>
        <w:left w:val="none" w:sz="0" w:space="0" w:color="auto"/>
        <w:bottom w:val="none" w:sz="0" w:space="0" w:color="auto"/>
        <w:right w:val="none" w:sz="0" w:space="0" w:color="auto"/>
      </w:divBdr>
    </w:div>
    <w:div w:id="311715722">
      <w:bodyDiv w:val="1"/>
      <w:marLeft w:val="0"/>
      <w:marRight w:val="0"/>
      <w:marTop w:val="0"/>
      <w:marBottom w:val="0"/>
      <w:divBdr>
        <w:top w:val="none" w:sz="0" w:space="0" w:color="auto"/>
        <w:left w:val="none" w:sz="0" w:space="0" w:color="auto"/>
        <w:bottom w:val="none" w:sz="0" w:space="0" w:color="auto"/>
        <w:right w:val="none" w:sz="0" w:space="0" w:color="auto"/>
      </w:divBdr>
    </w:div>
    <w:div w:id="492918549">
      <w:bodyDiv w:val="1"/>
      <w:marLeft w:val="0"/>
      <w:marRight w:val="0"/>
      <w:marTop w:val="0"/>
      <w:marBottom w:val="0"/>
      <w:divBdr>
        <w:top w:val="none" w:sz="0" w:space="0" w:color="auto"/>
        <w:left w:val="none" w:sz="0" w:space="0" w:color="auto"/>
        <w:bottom w:val="none" w:sz="0" w:space="0" w:color="auto"/>
        <w:right w:val="none" w:sz="0" w:space="0" w:color="auto"/>
      </w:divBdr>
    </w:div>
    <w:div w:id="504249561">
      <w:bodyDiv w:val="1"/>
      <w:marLeft w:val="0"/>
      <w:marRight w:val="0"/>
      <w:marTop w:val="0"/>
      <w:marBottom w:val="0"/>
      <w:divBdr>
        <w:top w:val="none" w:sz="0" w:space="0" w:color="auto"/>
        <w:left w:val="none" w:sz="0" w:space="0" w:color="auto"/>
        <w:bottom w:val="none" w:sz="0" w:space="0" w:color="auto"/>
        <w:right w:val="none" w:sz="0" w:space="0" w:color="auto"/>
      </w:divBdr>
    </w:div>
    <w:div w:id="624897486">
      <w:bodyDiv w:val="1"/>
      <w:marLeft w:val="0"/>
      <w:marRight w:val="0"/>
      <w:marTop w:val="0"/>
      <w:marBottom w:val="0"/>
      <w:divBdr>
        <w:top w:val="none" w:sz="0" w:space="0" w:color="auto"/>
        <w:left w:val="none" w:sz="0" w:space="0" w:color="auto"/>
        <w:bottom w:val="none" w:sz="0" w:space="0" w:color="auto"/>
        <w:right w:val="none" w:sz="0" w:space="0" w:color="auto"/>
      </w:divBdr>
    </w:div>
    <w:div w:id="659578062">
      <w:bodyDiv w:val="1"/>
      <w:marLeft w:val="0"/>
      <w:marRight w:val="0"/>
      <w:marTop w:val="0"/>
      <w:marBottom w:val="0"/>
      <w:divBdr>
        <w:top w:val="none" w:sz="0" w:space="0" w:color="auto"/>
        <w:left w:val="none" w:sz="0" w:space="0" w:color="auto"/>
        <w:bottom w:val="none" w:sz="0" w:space="0" w:color="auto"/>
        <w:right w:val="none" w:sz="0" w:space="0" w:color="auto"/>
      </w:divBdr>
    </w:div>
    <w:div w:id="668018180">
      <w:bodyDiv w:val="1"/>
      <w:marLeft w:val="0"/>
      <w:marRight w:val="0"/>
      <w:marTop w:val="0"/>
      <w:marBottom w:val="0"/>
      <w:divBdr>
        <w:top w:val="none" w:sz="0" w:space="0" w:color="auto"/>
        <w:left w:val="none" w:sz="0" w:space="0" w:color="auto"/>
        <w:bottom w:val="none" w:sz="0" w:space="0" w:color="auto"/>
        <w:right w:val="none" w:sz="0" w:space="0" w:color="auto"/>
      </w:divBdr>
    </w:div>
    <w:div w:id="698241448">
      <w:bodyDiv w:val="1"/>
      <w:marLeft w:val="0"/>
      <w:marRight w:val="0"/>
      <w:marTop w:val="0"/>
      <w:marBottom w:val="0"/>
      <w:divBdr>
        <w:top w:val="none" w:sz="0" w:space="0" w:color="auto"/>
        <w:left w:val="none" w:sz="0" w:space="0" w:color="auto"/>
        <w:bottom w:val="none" w:sz="0" w:space="0" w:color="auto"/>
        <w:right w:val="none" w:sz="0" w:space="0" w:color="auto"/>
      </w:divBdr>
    </w:div>
    <w:div w:id="914585877">
      <w:bodyDiv w:val="1"/>
      <w:marLeft w:val="0"/>
      <w:marRight w:val="0"/>
      <w:marTop w:val="0"/>
      <w:marBottom w:val="0"/>
      <w:divBdr>
        <w:top w:val="none" w:sz="0" w:space="0" w:color="auto"/>
        <w:left w:val="none" w:sz="0" w:space="0" w:color="auto"/>
        <w:bottom w:val="none" w:sz="0" w:space="0" w:color="auto"/>
        <w:right w:val="none" w:sz="0" w:space="0" w:color="auto"/>
      </w:divBdr>
    </w:div>
    <w:div w:id="936332186">
      <w:bodyDiv w:val="1"/>
      <w:marLeft w:val="0"/>
      <w:marRight w:val="0"/>
      <w:marTop w:val="0"/>
      <w:marBottom w:val="0"/>
      <w:divBdr>
        <w:top w:val="none" w:sz="0" w:space="0" w:color="auto"/>
        <w:left w:val="none" w:sz="0" w:space="0" w:color="auto"/>
        <w:bottom w:val="none" w:sz="0" w:space="0" w:color="auto"/>
        <w:right w:val="none" w:sz="0" w:space="0" w:color="auto"/>
      </w:divBdr>
    </w:div>
    <w:div w:id="1141309646">
      <w:bodyDiv w:val="1"/>
      <w:marLeft w:val="0"/>
      <w:marRight w:val="0"/>
      <w:marTop w:val="0"/>
      <w:marBottom w:val="0"/>
      <w:divBdr>
        <w:top w:val="none" w:sz="0" w:space="0" w:color="auto"/>
        <w:left w:val="none" w:sz="0" w:space="0" w:color="auto"/>
        <w:bottom w:val="none" w:sz="0" w:space="0" w:color="auto"/>
        <w:right w:val="none" w:sz="0" w:space="0" w:color="auto"/>
      </w:divBdr>
    </w:div>
    <w:div w:id="1155687981">
      <w:bodyDiv w:val="1"/>
      <w:marLeft w:val="0"/>
      <w:marRight w:val="0"/>
      <w:marTop w:val="0"/>
      <w:marBottom w:val="0"/>
      <w:divBdr>
        <w:top w:val="none" w:sz="0" w:space="0" w:color="auto"/>
        <w:left w:val="none" w:sz="0" w:space="0" w:color="auto"/>
        <w:bottom w:val="none" w:sz="0" w:space="0" w:color="auto"/>
        <w:right w:val="none" w:sz="0" w:space="0" w:color="auto"/>
      </w:divBdr>
    </w:div>
    <w:div w:id="1222981312">
      <w:bodyDiv w:val="1"/>
      <w:marLeft w:val="0"/>
      <w:marRight w:val="0"/>
      <w:marTop w:val="0"/>
      <w:marBottom w:val="0"/>
      <w:divBdr>
        <w:top w:val="none" w:sz="0" w:space="0" w:color="auto"/>
        <w:left w:val="none" w:sz="0" w:space="0" w:color="auto"/>
        <w:bottom w:val="none" w:sz="0" w:space="0" w:color="auto"/>
        <w:right w:val="none" w:sz="0" w:space="0" w:color="auto"/>
      </w:divBdr>
      <w:divsChild>
        <w:div w:id="1162618771">
          <w:marLeft w:val="547"/>
          <w:marRight w:val="0"/>
          <w:marTop w:val="0"/>
          <w:marBottom w:val="0"/>
          <w:divBdr>
            <w:top w:val="none" w:sz="0" w:space="0" w:color="auto"/>
            <w:left w:val="none" w:sz="0" w:space="0" w:color="auto"/>
            <w:bottom w:val="none" w:sz="0" w:space="0" w:color="auto"/>
            <w:right w:val="none" w:sz="0" w:space="0" w:color="auto"/>
          </w:divBdr>
        </w:div>
      </w:divsChild>
    </w:div>
    <w:div w:id="1274164579">
      <w:bodyDiv w:val="1"/>
      <w:marLeft w:val="0"/>
      <w:marRight w:val="0"/>
      <w:marTop w:val="0"/>
      <w:marBottom w:val="0"/>
      <w:divBdr>
        <w:top w:val="none" w:sz="0" w:space="0" w:color="auto"/>
        <w:left w:val="none" w:sz="0" w:space="0" w:color="auto"/>
        <w:bottom w:val="none" w:sz="0" w:space="0" w:color="auto"/>
        <w:right w:val="none" w:sz="0" w:space="0" w:color="auto"/>
      </w:divBdr>
    </w:div>
    <w:div w:id="1456951381">
      <w:bodyDiv w:val="1"/>
      <w:marLeft w:val="0"/>
      <w:marRight w:val="0"/>
      <w:marTop w:val="0"/>
      <w:marBottom w:val="0"/>
      <w:divBdr>
        <w:top w:val="none" w:sz="0" w:space="0" w:color="auto"/>
        <w:left w:val="none" w:sz="0" w:space="0" w:color="auto"/>
        <w:bottom w:val="none" w:sz="0" w:space="0" w:color="auto"/>
        <w:right w:val="none" w:sz="0" w:space="0" w:color="auto"/>
      </w:divBdr>
      <w:divsChild>
        <w:div w:id="1338966066">
          <w:marLeft w:val="0"/>
          <w:marRight w:val="0"/>
          <w:marTop w:val="0"/>
          <w:marBottom w:val="0"/>
          <w:divBdr>
            <w:top w:val="none" w:sz="0" w:space="0" w:color="auto"/>
            <w:left w:val="none" w:sz="0" w:space="0" w:color="auto"/>
            <w:bottom w:val="none" w:sz="0" w:space="0" w:color="auto"/>
            <w:right w:val="none" w:sz="0" w:space="0" w:color="auto"/>
          </w:divBdr>
        </w:div>
        <w:div w:id="570772931">
          <w:marLeft w:val="0"/>
          <w:marRight w:val="0"/>
          <w:marTop w:val="0"/>
          <w:marBottom w:val="0"/>
          <w:divBdr>
            <w:top w:val="none" w:sz="0" w:space="0" w:color="auto"/>
            <w:left w:val="none" w:sz="0" w:space="0" w:color="auto"/>
            <w:bottom w:val="none" w:sz="0" w:space="0" w:color="auto"/>
            <w:right w:val="none" w:sz="0" w:space="0" w:color="auto"/>
          </w:divBdr>
          <w:divsChild>
            <w:div w:id="1159883561">
              <w:marLeft w:val="0"/>
              <w:marRight w:val="0"/>
              <w:marTop w:val="0"/>
              <w:marBottom w:val="0"/>
              <w:divBdr>
                <w:top w:val="none" w:sz="0" w:space="0" w:color="auto"/>
                <w:left w:val="none" w:sz="0" w:space="0" w:color="auto"/>
                <w:bottom w:val="none" w:sz="0" w:space="0" w:color="auto"/>
                <w:right w:val="none" w:sz="0" w:space="0" w:color="auto"/>
              </w:divBdr>
              <w:divsChild>
                <w:div w:id="81073966">
                  <w:marLeft w:val="0"/>
                  <w:marRight w:val="0"/>
                  <w:marTop w:val="0"/>
                  <w:marBottom w:val="0"/>
                  <w:divBdr>
                    <w:top w:val="none" w:sz="0" w:space="0" w:color="auto"/>
                    <w:left w:val="none" w:sz="0" w:space="0" w:color="auto"/>
                    <w:bottom w:val="none" w:sz="0" w:space="0" w:color="auto"/>
                    <w:right w:val="none" w:sz="0" w:space="0" w:color="auto"/>
                  </w:divBdr>
                  <w:divsChild>
                    <w:div w:id="430976310">
                      <w:marLeft w:val="0"/>
                      <w:marRight w:val="0"/>
                      <w:marTop w:val="0"/>
                      <w:marBottom w:val="0"/>
                      <w:divBdr>
                        <w:top w:val="none" w:sz="0" w:space="0" w:color="auto"/>
                        <w:left w:val="none" w:sz="0" w:space="0" w:color="auto"/>
                        <w:bottom w:val="none" w:sz="0" w:space="0" w:color="auto"/>
                        <w:right w:val="none" w:sz="0" w:space="0" w:color="auto"/>
                      </w:divBdr>
                      <w:divsChild>
                        <w:div w:id="1723362672">
                          <w:marLeft w:val="0"/>
                          <w:marRight w:val="0"/>
                          <w:marTop w:val="0"/>
                          <w:marBottom w:val="0"/>
                          <w:divBdr>
                            <w:top w:val="none" w:sz="0" w:space="0" w:color="auto"/>
                            <w:left w:val="none" w:sz="0" w:space="0" w:color="auto"/>
                            <w:bottom w:val="none" w:sz="0" w:space="0" w:color="auto"/>
                            <w:right w:val="none" w:sz="0" w:space="0" w:color="auto"/>
                          </w:divBdr>
                          <w:divsChild>
                            <w:div w:id="22199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8273330">
      <w:bodyDiv w:val="1"/>
      <w:marLeft w:val="0"/>
      <w:marRight w:val="0"/>
      <w:marTop w:val="0"/>
      <w:marBottom w:val="0"/>
      <w:divBdr>
        <w:top w:val="none" w:sz="0" w:space="0" w:color="auto"/>
        <w:left w:val="none" w:sz="0" w:space="0" w:color="auto"/>
        <w:bottom w:val="none" w:sz="0" w:space="0" w:color="auto"/>
        <w:right w:val="none" w:sz="0" w:space="0" w:color="auto"/>
      </w:divBdr>
      <w:divsChild>
        <w:div w:id="502671225">
          <w:marLeft w:val="547"/>
          <w:marRight w:val="0"/>
          <w:marTop w:val="0"/>
          <w:marBottom w:val="0"/>
          <w:divBdr>
            <w:top w:val="none" w:sz="0" w:space="0" w:color="auto"/>
            <w:left w:val="none" w:sz="0" w:space="0" w:color="auto"/>
            <w:bottom w:val="none" w:sz="0" w:space="0" w:color="auto"/>
            <w:right w:val="none" w:sz="0" w:space="0" w:color="auto"/>
          </w:divBdr>
        </w:div>
      </w:divsChild>
    </w:div>
    <w:div w:id="1647317063">
      <w:bodyDiv w:val="1"/>
      <w:marLeft w:val="0"/>
      <w:marRight w:val="0"/>
      <w:marTop w:val="0"/>
      <w:marBottom w:val="0"/>
      <w:divBdr>
        <w:top w:val="none" w:sz="0" w:space="0" w:color="auto"/>
        <w:left w:val="none" w:sz="0" w:space="0" w:color="auto"/>
        <w:bottom w:val="none" w:sz="0" w:space="0" w:color="auto"/>
        <w:right w:val="none" w:sz="0" w:space="0" w:color="auto"/>
      </w:divBdr>
    </w:div>
    <w:div w:id="1691372622">
      <w:bodyDiv w:val="1"/>
      <w:marLeft w:val="0"/>
      <w:marRight w:val="0"/>
      <w:marTop w:val="0"/>
      <w:marBottom w:val="0"/>
      <w:divBdr>
        <w:top w:val="none" w:sz="0" w:space="0" w:color="auto"/>
        <w:left w:val="none" w:sz="0" w:space="0" w:color="auto"/>
        <w:bottom w:val="none" w:sz="0" w:space="0" w:color="auto"/>
        <w:right w:val="none" w:sz="0" w:space="0" w:color="auto"/>
      </w:divBdr>
    </w:div>
    <w:div w:id="1999577327">
      <w:bodyDiv w:val="1"/>
      <w:marLeft w:val="0"/>
      <w:marRight w:val="0"/>
      <w:marTop w:val="0"/>
      <w:marBottom w:val="0"/>
      <w:divBdr>
        <w:top w:val="none" w:sz="0" w:space="0" w:color="auto"/>
        <w:left w:val="none" w:sz="0" w:space="0" w:color="auto"/>
        <w:bottom w:val="none" w:sz="0" w:space="0" w:color="auto"/>
        <w:right w:val="none" w:sz="0" w:space="0" w:color="auto"/>
      </w:divBdr>
      <w:divsChild>
        <w:div w:id="1603218632">
          <w:marLeft w:val="547"/>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3.xml"/><Relationship Id="rId18" Type="http://schemas.openxmlformats.org/officeDocument/2006/relationships/chart" Target="charts/chart8.xm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chart" Target="charts/chart11.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chart" Target="charts/chart15.xml"/><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chart" Target="charts/chart10.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chart" Target="charts/chart14.xml"/><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chart" Target="charts/chart13.xml"/><Relationship Id="rId28"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chart" Target="charts/chart9.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4.xml"/><Relationship Id="rId22" Type="http://schemas.openxmlformats.org/officeDocument/2006/relationships/chart" Target="charts/chart12.xml"/><Relationship Id="rId27" Type="http://schemas.openxmlformats.org/officeDocument/2006/relationships/footer" Target="footer1.xml"/></Relationships>
</file>

<file path=word/_rels/endnotes.xml.rels><?xml version="1.0" encoding="UTF-8" standalone="yes"?>
<Relationships xmlns="http://schemas.openxmlformats.org/package/2006/relationships"><Relationship Id="rId1" Type="http://schemas.openxmlformats.org/officeDocument/2006/relationships/hyperlink" Target="http://www.coldeportes.gov.co/coldeportes/quienes_somos_41474"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charts/_rels/chart1.xml.rels><?xml version="1.0" encoding="UTF-8" standalone="yes"?>
<Relationships xmlns="http://schemas.openxmlformats.org/package/2006/relationships"><Relationship Id="rId1" Type="http://schemas.openxmlformats.org/officeDocument/2006/relationships/oleObject" Target="../embeddings/oleObject1.bin"/></Relationships>
</file>

<file path=word/charts/_rels/chart2.xml.rels><?xml version="1.0" encoding="UTF-8" standalone="yes"?>
<Relationships xmlns="http://schemas.openxmlformats.org/package/2006/relationships"><Relationship Id="rId1" Type="http://schemas.openxmlformats.org/officeDocument/2006/relationships/package" Target="../embeddings/Hoja_de_c_lculo_de_Microsoft_Excel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Hoja_de_c_lculo_de_Microsoft_Excel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Hoja_de_c_lculo_de_Microsoft_Excel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Hoja_de_c_lculo_de_Microsoft_Excel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Hoja_de_c_lculo_de_Microsoft_Excel5.xlsx"/></Relationships>
</file>

<file path=word/charts/_rels/chart7.xml.rels><?xml version="1.0" encoding="UTF-8" standalone="yes"?>
<Relationships xmlns="http://schemas.openxmlformats.org/package/2006/relationships"><Relationship Id="rId1" Type="http://schemas.openxmlformats.org/officeDocument/2006/relationships/oleObject" Target="Libro1"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lmendez\AppData\Local\Microsoft\Windows\INetCache\Content.Outlook\BBYU5R06\Base%20de%20datos%20de%20atletas_2017_Tablas_Final_Diciembre.xlsx" TargetMode="External"/></Relationships>
</file>

<file path=word/charts/_rels/chart9.xml.rels><?xml version="1.0" encoding="UTF-8" standalone="yes"?>
<Relationships xmlns="http://schemas.openxmlformats.org/package/2006/relationships"><Relationship Id="rId3" Type="http://schemas.openxmlformats.org/officeDocument/2006/relationships/oleObject" Target="../embeddings/oleObject2.bin"/><Relationship Id="rId2" Type="http://schemas.microsoft.com/office/2011/relationships/chartColorStyle" Target="colors1.xml"/><Relationship Id="rId1" Type="http://schemas.microsoft.com/office/2011/relationships/chartStyle" Target="style1.xml"/></Relationships>
</file>

<file path=word/charts/_rels/chart10.xml.rels><?xml version="1.0" encoding="UTF-8" standalone="yes"?>
<Relationships xmlns="http://schemas.openxmlformats.org/package/2006/relationships"><Relationship Id="rId3" Type="http://schemas.openxmlformats.org/officeDocument/2006/relationships/oleObject" Target="../embeddings/oleObject3.bin"/><Relationship Id="rId2" Type="http://schemas.microsoft.com/office/2011/relationships/chartColorStyle" Target="colors2.xml"/><Relationship Id="rId1" Type="http://schemas.microsoft.com/office/2011/relationships/chartStyle" Target="style2.xml"/></Relationships>
</file>

<file path=word/charts/_rels/chart11.xml.rels><?xml version="1.0" encoding="UTF-8" standalone="yes"?>
<Relationships xmlns="http://schemas.openxmlformats.org/package/2006/relationships"><Relationship Id="rId3" Type="http://schemas.openxmlformats.org/officeDocument/2006/relationships/oleObject" Target="../embeddings/oleObject4.bin"/><Relationship Id="rId2" Type="http://schemas.microsoft.com/office/2011/relationships/chartColorStyle" Target="colors3.xml"/><Relationship Id="rId1" Type="http://schemas.microsoft.com/office/2011/relationships/chartStyle" Target="style3.xml"/></Relationships>
</file>

<file path=word/charts/_rels/chart12.xml.rels><?xml version="1.0" encoding="UTF-8" standalone="yes"?>
<Relationships xmlns="http://schemas.openxmlformats.org/package/2006/relationships"><Relationship Id="rId1" Type="http://schemas.openxmlformats.org/officeDocument/2006/relationships/oleObject" Target="../embeddings/oleObject5.bin"/></Relationships>
</file>

<file path=word/charts/_rels/chart13.xml.rels><?xml version="1.0" encoding="UTF-8" standalone="yes"?>
<Relationships xmlns="http://schemas.openxmlformats.org/package/2006/relationships"><Relationship Id="rId1" Type="http://schemas.openxmlformats.org/officeDocument/2006/relationships/oleObject" Target="../embeddings/oleObject6.bin"/></Relationships>
</file>

<file path=word/charts/_rels/chart14.xml.rels><?xml version="1.0" encoding="UTF-8" standalone="yes"?>
<Relationships xmlns="http://schemas.openxmlformats.org/package/2006/relationships"><Relationship Id="rId1" Type="http://schemas.openxmlformats.org/officeDocument/2006/relationships/oleObject" Target="../embeddings/oleObject7.bin"/></Relationships>
</file>

<file path=word/charts/_rels/chart15.xml.rels><?xml version="1.0" encoding="UTF-8" standalone="yes"?>
<Relationships xmlns="http://schemas.openxmlformats.org/package/2006/relationships"><Relationship Id="rId1" Type="http://schemas.openxmlformats.org/officeDocument/2006/relationships/package" Target="../embeddings/Hoja_de_c_lculo_de_Microsoft_Excel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15"/>
      <c:rotY val="20"/>
      <c:rAngAx val="1"/>
    </c:view3D>
    <c:floor>
      <c:thickness val="0"/>
    </c:floor>
    <c:sideWall>
      <c:thickness val="0"/>
      <c:spPr>
        <a:solidFill>
          <a:schemeClr val="bg1">
            <a:lumMod val="85000"/>
          </a:schemeClr>
        </a:solidFill>
      </c:spPr>
    </c:sideWall>
    <c:backWall>
      <c:thickness val="0"/>
      <c:spPr>
        <a:solidFill>
          <a:schemeClr val="bg1">
            <a:lumMod val="85000"/>
          </a:schemeClr>
        </a:solidFill>
      </c:spPr>
    </c:backWall>
    <c:plotArea>
      <c:layout/>
      <c:bar3DChart>
        <c:barDir val="bar"/>
        <c:grouping val="clustered"/>
        <c:varyColors val="0"/>
        <c:ser>
          <c:idx val="0"/>
          <c:order val="0"/>
          <c:tx>
            <c:strRef>
              <c:f>'[Base de datos de atletas_2017_Tablas_Final (3).xlsx]Disciplina Deportiva'!$H$4</c:f>
              <c:strCache>
                <c:ptCount val="1"/>
                <c:pt idx="0">
                  <c:v>N° de Atletas</c:v>
                </c:pt>
              </c:strCache>
            </c:strRef>
          </c:tx>
          <c:invertIfNegative val="0"/>
          <c:cat>
            <c:strRef>
              <c:f>'[Base de datos de atletas_2017_Tablas_Final (3).xlsx]Disciplina Deportiva'!$G$5:$G$30</c:f>
              <c:strCache>
                <c:ptCount val="26"/>
                <c:pt idx="0">
                  <c:v> Actividades Subacuáticas</c:v>
                </c:pt>
                <c:pt idx="1">
                  <c:v> Arquería</c:v>
                </c:pt>
                <c:pt idx="2">
                  <c:v> Atletismo</c:v>
                </c:pt>
                <c:pt idx="3">
                  <c:v> Bolo</c:v>
                </c:pt>
                <c:pt idx="4">
                  <c:v> Boxeo</c:v>
                </c:pt>
                <c:pt idx="5">
                  <c:v> Canotaje</c:v>
                </c:pt>
                <c:pt idx="6">
                  <c:v> Ciclismo</c:v>
                </c:pt>
                <c:pt idx="7">
                  <c:v> Esgrima</c:v>
                </c:pt>
                <c:pt idx="8">
                  <c:v> Fútbol</c:v>
                </c:pt>
                <c:pt idx="9">
                  <c:v>Gimnasia</c:v>
                </c:pt>
                <c:pt idx="10">
                  <c:v>Golf</c:v>
                </c:pt>
                <c:pt idx="11">
                  <c:v>Jiujitsu</c:v>
                </c:pt>
                <c:pt idx="12">
                  <c:v>Judo</c:v>
                </c:pt>
                <c:pt idx="13">
                  <c:v>Karate do</c:v>
                </c:pt>
                <c:pt idx="14">
                  <c:v>Lev. Pesas</c:v>
                </c:pt>
                <c:pt idx="15">
                  <c:v>Lucha</c:v>
                </c:pt>
                <c:pt idx="16">
                  <c:v>Natación</c:v>
                </c:pt>
                <c:pt idx="17">
                  <c:v>Patinaje</c:v>
                </c:pt>
                <c:pt idx="18">
                  <c:v>Racquetball</c:v>
                </c:pt>
                <c:pt idx="19">
                  <c:v>Squash</c:v>
                </c:pt>
                <c:pt idx="20">
                  <c:v>Rugby</c:v>
                </c:pt>
                <c:pt idx="21">
                  <c:v>Taekwondo</c:v>
                </c:pt>
                <c:pt idx="22">
                  <c:v>Tenis</c:v>
                </c:pt>
                <c:pt idx="23">
                  <c:v>Tenis de mesa</c:v>
                </c:pt>
                <c:pt idx="24">
                  <c:v>Tiro</c:v>
                </c:pt>
                <c:pt idx="25">
                  <c:v>Triaton</c:v>
                </c:pt>
              </c:strCache>
            </c:strRef>
          </c:cat>
          <c:val>
            <c:numRef>
              <c:f>'[Base de datos de atletas_2017_Tablas_Final (3).xlsx]Disciplina Deportiva'!$H$5:$H$30</c:f>
              <c:numCache>
                <c:formatCode>General</c:formatCode>
                <c:ptCount val="26"/>
                <c:pt idx="0">
                  <c:v>6</c:v>
                </c:pt>
                <c:pt idx="1">
                  <c:v>12</c:v>
                </c:pt>
                <c:pt idx="2">
                  <c:v>27</c:v>
                </c:pt>
                <c:pt idx="3">
                  <c:v>9</c:v>
                </c:pt>
                <c:pt idx="4">
                  <c:v>10</c:v>
                </c:pt>
                <c:pt idx="5">
                  <c:v>8</c:v>
                </c:pt>
                <c:pt idx="6">
                  <c:v>45</c:v>
                </c:pt>
                <c:pt idx="7">
                  <c:v>8</c:v>
                </c:pt>
                <c:pt idx="8">
                  <c:v>18</c:v>
                </c:pt>
                <c:pt idx="9">
                  <c:v>9</c:v>
                </c:pt>
                <c:pt idx="10">
                  <c:v>3</c:v>
                </c:pt>
                <c:pt idx="11">
                  <c:v>3</c:v>
                </c:pt>
                <c:pt idx="12">
                  <c:v>5</c:v>
                </c:pt>
                <c:pt idx="13">
                  <c:v>7</c:v>
                </c:pt>
                <c:pt idx="14">
                  <c:v>27</c:v>
                </c:pt>
                <c:pt idx="15">
                  <c:v>14</c:v>
                </c:pt>
                <c:pt idx="16">
                  <c:v>12</c:v>
                </c:pt>
                <c:pt idx="17">
                  <c:v>21</c:v>
                </c:pt>
                <c:pt idx="18">
                  <c:v>1</c:v>
                </c:pt>
                <c:pt idx="19">
                  <c:v>7</c:v>
                </c:pt>
                <c:pt idx="20">
                  <c:v>8</c:v>
                </c:pt>
                <c:pt idx="21">
                  <c:v>8</c:v>
                </c:pt>
                <c:pt idx="22">
                  <c:v>6</c:v>
                </c:pt>
                <c:pt idx="23">
                  <c:v>5</c:v>
                </c:pt>
                <c:pt idx="24">
                  <c:v>1</c:v>
                </c:pt>
                <c:pt idx="25">
                  <c:v>3</c:v>
                </c:pt>
              </c:numCache>
            </c:numRef>
          </c:val>
          <c:extLst xmlns:c16r2="http://schemas.microsoft.com/office/drawing/2015/06/chart">
            <c:ext xmlns:c16="http://schemas.microsoft.com/office/drawing/2014/chart" uri="{C3380CC4-5D6E-409C-BE32-E72D297353CC}">
              <c16:uniqueId val="{00000000-9F80-41B5-B88A-1EDDBE8D5156}"/>
            </c:ext>
          </c:extLst>
        </c:ser>
        <c:dLbls>
          <c:showLegendKey val="0"/>
          <c:showVal val="0"/>
          <c:showCatName val="0"/>
          <c:showSerName val="0"/>
          <c:showPercent val="0"/>
          <c:showBubbleSize val="0"/>
        </c:dLbls>
        <c:gapWidth val="150"/>
        <c:shape val="cylinder"/>
        <c:axId val="231377136"/>
        <c:axId val="231369856"/>
        <c:axId val="0"/>
      </c:bar3DChart>
      <c:catAx>
        <c:axId val="231377136"/>
        <c:scaling>
          <c:orientation val="minMax"/>
        </c:scaling>
        <c:delete val="0"/>
        <c:axPos val="l"/>
        <c:numFmt formatCode="General" sourceLinked="0"/>
        <c:majorTickMark val="out"/>
        <c:minorTickMark val="none"/>
        <c:tickLblPos val="nextTo"/>
        <c:crossAx val="231369856"/>
        <c:crosses val="autoZero"/>
        <c:auto val="1"/>
        <c:lblAlgn val="ctr"/>
        <c:lblOffset val="100"/>
        <c:noMultiLvlLbl val="0"/>
      </c:catAx>
      <c:valAx>
        <c:axId val="231369856"/>
        <c:scaling>
          <c:orientation val="minMax"/>
        </c:scaling>
        <c:delete val="0"/>
        <c:axPos val="b"/>
        <c:majorGridlines/>
        <c:numFmt formatCode="General" sourceLinked="1"/>
        <c:majorTickMark val="out"/>
        <c:minorTickMark val="none"/>
        <c:tickLblPos val="nextTo"/>
        <c:crossAx val="231377136"/>
        <c:crosses val="autoZero"/>
        <c:crossBetween val="between"/>
      </c:valAx>
    </c:plotArea>
    <c:legend>
      <c:legendPos val="r"/>
      <c:overlay val="0"/>
    </c:legend>
    <c:plotVisOnly val="1"/>
    <c:dispBlanksAs val="gap"/>
    <c:showDLblsOverMax val="0"/>
  </c:chart>
  <c:txPr>
    <a:bodyPr/>
    <a:lstStyle/>
    <a:p>
      <a:pPr>
        <a:defRPr>
          <a:latin typeface="Arial Narrow" panose="020B0606020202030204" pitchFamily="34" charset="0"/>
        </a:defRPr>
      </a:pPr>
      <a:endParaRPr lang="es-CO"/>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15"/>
      <c:rotY val="20"/>
      <c:rAngAx val="1"/>
    </c:view3D>
    <c:floor>
      <c:thickness val="0"/>
    </c:floor>
    <c:sideWall>
      <c:thickness val="0"/>
    </c:sideWall>
    <c:backWall>
      <c:thickness val="0"/>
      <c:spPr>
        <a:solidFill>
          <a:schemeClr val="bg1">
            <a:lumMod val="85000"/>
          </a:schemeClr>
        </a:solidFill>
        <a:ln>
          <a:solidFill>
            <a:schemeClr val="bg1">
              <a:lumMod val="50000"/>
            </a:schemeClr>
          </a:solidFill>
        </a:ln>
      </c:spPr>
    </c:backWall>
    <c:plotArea>
      <c:layout/>
      <c:bar3DChart>
        <c:barDir val="bar"/>
        <c:grouping val="clustered"/>
        <c:varyColors val="0"/>
        <c:ser>
          <c:idx val="0"/>
          <c:order val="0"/>
          <c:tx>
            <c:strRef>
              <c:f>Agrupación!$B$12</c:f>
              <c:strCache>
                <c:ptCount val="1"/>
                <c:pt idx="0">
                  <c:v>N° de Atletas</c:v>
                </c:pt>
              </c:strCache>
            </c:strRef>
          </c:tx>
          <c:invertIfNegative val="0"/>
          <c:cat>
            <c:strRef>
              <c:f>Agrupación!$A$13:$A$16</c:f>
              <c:strCache>
                <c:ptCount val="4"/>
                <c:pt idx="0">
                  <c:v> Arte y Precisión </c:v>
                </c:pt>
                <c:pt idx="1">
                  <c:v>Combate</c:v>
                </c:pt>
                <c:pt idx="2">
                  <c:v>Pelota</c:v>
                </c:pt>
                <c:pt idx="3">
                  <c:v>Tiempo y marca</c:v>
                </c:pt>
              </c:strCache>
            </c:strRef>
          </c:cat>
          <c:val>
            <c:numRef>
              <c:f>Agrupación!$B$13:$B$16</c:f>
              <c:numCache>
                <c:formatCode>General</c:formatCode>
                <c:ptCount val="4"/>
                <c:pt idx="0">
                  <c:v>38</c:v>
                </c:pt>
                <c:pt idx="1">
                  <c:v>55</c:v>
                </c:pt>
                <c:pt idx="2">
                  <c:v>48</c:v>
                </c:pt>
                <c:pt idx="3">
                  <c:v>142</c:v>
                </c:pt>
              </c:numCache>
            </c:numRef>
          </c:val>
          <c:extLst xmlns:c16r2="http://schemas.microsoft.com/office/drawing/2015/06/chart">
            <c:ext xmlns:c16="http://schemas.microsoft.com/office/drawing/2014/chart" uri="{C3380CC4-5D6E-409C-BE32-E72D297353CC}">
              <c16:uniqueId val="{00000000-28A4-4C04-BCD3-49190669E9D0}"/>
            </c:ext>
          </c:extLst>
        </c:ser>
        <c:dLbls>
          <c:showLegendKey val="0"/>
          <c:showVal val="0"/>
          <c:showCatName val="0"/>
          <c:showSerName val="0"/>
          <c:showPercent val="0"/>
          <c:showBubbleSize val="0"/>
        </c:dLbls>
        <c:gapWidth val="150"/>
        <c:shape val="cylinder"/>
        <c:axId val="361443984"/>
        <c:axId val="361444544"/>
        <c:axId val="0"/>
      </c:bar3DChart>
      <c:catAx>
        <c:axId val="361443984"/>
        <c:scaling>
          <c:orientation val="minMax"/>
        </c:scaling>
        <c:delete val="0"/>
        <c:axPos val="l"/>
        <c:numFmt formatCode="General" sourceLinked="0"/>
        <c:majorTickMark val="out"/>
        <c:minorTickMark val="none"/>
        <c:tickLblPos val="nextTo"/>
        <c:txPr>
          <a:bodyPr/>
          <a:lstStyle/>
          <a:p>
            <a:pPr>
              <a:defRPr b="0"/>
            </a:pPr>
            <a:endParaRPr lang="es-CO"/>
          </a:p>
        </c:txPr>
        <c:crossAx val="361444544"/>
        <c:crosses val="autoZero"/>
        <c:auto val="1"/>
        <c:lblAlgn val="ctr"/>
        <c:lblOffset val="100"/>
        <c:noMultiLvlLbl val="0"/>
      </c:catAx>
      <c:valAx>
        <c:axId val="361444544"/>
        <c:scaling>
          <c:orientation val="minMax"/>
        </c:scaling>
        <c:delete val="0"/>
        <c:axPos val="b"/>
        <c:majorGridlines/>
        <c:numFmt formatCode="General" sourceLinked="1"/>
        <c:majorTickMark val="out"/>
        <c:minorTickMark val="none"/>
        <c:tickLblPos val="nextTo"/>
        <c:crossAx val="361443984"/>
        <c:crosses val="autoZero"/>
        <c:crossBetween val="between"/>
      </c:valAx>
    </c:plotArea>
    <c:legend>
      <c:legendPos val="r"/>
      <c:overlay val="0"/>
    </c:legend>
    <c:plotVisOnly val="1"/>
    <c:dispBlanksAs val="gap"/>
    <c:showDLblsOverMax val="0"/>
  </c:chart>
  <c:txPr>
    <a:bodyPr/>
    <a:lstStyle/>
    <a:p>
      <a:pPr>
        <a:defRPr>
          <a:latin typeface="Arial Narrow" panose="020B0606020202030204" pitchFamily="34" charset="0"/>
        </a:defRPr>
      </a:pPr>
      <a:endParaRPr lang="es-CO"/>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15"/>
      <c:rotY val="20"/>
      <c:rAngAx val="1"/>
    </c:view3D>
    <c:floor>
      <c:thickness val="0"/>
    </c:floor>
    <c:sideWall>
      <c:thickness val="0"/>
      <c:spPr>
        <a:solidFill>
          <a:schemeClr val="bg1">
            <a:lumMod val="85000"/>
          </a:schemeClr>
        </a:solidFill>
      </c:spPr>
    </c:sideWall>
    <c:backWall>
      <c:thickness val="0"/>
      <c:spPr>
        <a:solidFill>
          <a:schemeClr val="bg1">
            <a:lumMod val="85000"/>
          </a:schemeClr>
        </a:solidFill>
      </c:spPr>
    </c:backWall>
    <c:plotArea>
      <c:layout/>
      <c:bar3DChart>
        <c:barDir val="bar"/>
        <c:grouping val="clustered"/>
        <c:varyColors val="0"/>
        <c:ser>
          <c:idx val="0"/>
          <c:order val="0"/>
          <c:tx>
            <c:strRef>
              <c:f>Paralimpico!$B$14</c:f>
              <c:strCache>
                <c:ptCount val="1"/>
                <c:pt idx="0">
                  <c:v>N° de Atletas</c:v>
                </c:pt>
              </c:strCache>
            </c:strRef>
          </c:tx>
          <c:invertIfNegative val="0"/>
          <c:cat>
            <c:strRef>
              <c:f>Paralimpico!$A$15:$A$21</c:f>
              <c:strCache>
                <c:ptCount val="7"/>
                <c:pt idx="0">
                  <c:v>Atletismo</c:v>
                </c:pt>
                <c:pt idx="1">
                  <c:v>Boccia</c:v>
                </c:pt>
                <c:pt idx="2">
                  <c:v>Natación</c:v>
                </c:pt>
                <c:pt idx="3">
                  <c:v>Paraciclismo</c:v>
                </c:pt>
                <c:pt idx="4">
                  <c:v>Powerlifting</c:v>
                </c:pt>
                <c:pt idx="5">
                  <c:v>Tenis de campo</c:v>
                </c:pt>
                <c:pt idx="6">
                  <c:v>Tenis de mesa</c:v>
                </c:pt>
              </c:strCache>
            </c:strRef>
          </c:cat>
          <c:val>
            <c:numRef>
              <c:f>Paralimpico!$B$15:$B$21</c:f>
              <c:numCache>
                <c:formatCode>General</c:formatCode>
                <c:ptCount val="7"/>
                <c:pt idx="0">
                  <c:v>30</c:v>
                </c:pt>
                <c:pt idx="1">
                  <c:v>1</c:v>
                </c:pt>
                <c:pt idx="2">
                  <c:v>20</c:v>
                </c:pt>
                <c:pt idx="3">
                  <c:v>11</c:v>
                </c:pt>
                <c:pt idx="4">
                  <c:v>10</c:v>
                </c:pt>
                <c:pt idx="5">
                  <c:v>1</c:v>
                </c:pt>
                <c:pt idx="6">
                  <c:v>3</c:v>
                </c:pt>
              </c:numCache>
            </c:numRef>
          </c:val>
          <c:extLst xmlns:c16r2="http://schemas.microsoft.com/office/drawing/2015/06/chart">
            <c:ext xmlns:c16="http://schemas.microsoft.com/office/drawing/2014/chart" uri="{C3380CC4-5D6E-409C-BE32-E72D297353CC}">
              <c16:uniqueId val="{00000000-2A79-4626-B4D8-D87C0C28FB4E}"/>
            </c:ext>
          </c:extLst>
        </c:ser>
        <c:dLbls>
          <c:showLegendKey val="0"/>
          <c:showVal val="0"/>
          <c:showCatName val="0"/>
          <c:showSerName val="0"/>
          <c:showPercent val="0"/>
          <c:showBubbleSize val="0"/>
        </c:dLbls>
        <c:gapWidth val="150"/>
        <c:shape val="cylinder"/>
        <c:axId val="361446784"/>
        <c:axId val="361447344"/>
        <c:axId val="0"/>
      </c:bar3DChart>
      <c:catAx>
        <c:axId val="361446784"/>
        <c:scaling>
          <c:orientation val="minMax"/>
        </c:scaling>
        <c:delete val="0"/>
        <c:axPos val="l"/>
        <c:numFmt formatCode="General" sourceLinked="0"/>
        <c:majorTickMark val="out"/>
        <c:minorTickMark val="none"/>
        <c:tickLblPos val="nextTo"/>
        <c:crossAx val="361447344"/>
        <c:crosses val="autoZero"/>
        <c:auto val="1"/>
        <c:lblAlgn val="ctr"/>
        <c:lblOffset val="100"/>
        <c:noMultiLvlLbl val="0"/>
      </c:catAx>
      <c:valAx>
        <c:axId val="361447344"/>
        <c:scaling>
          <c:orientation val="minMax"/>
        </c:scaling>
        <c:delete val="0"/>
        <c:axPos val="b"/>
        <c:majorGridlines/>
        <c:numFmt formatCode="General" sourceLinked="1"/>
        <c:majorTickMark val="out"/>
        <c:minorTickMark val="none"/>
        <c:tickLblPos val="nextTo"/>
        <c:crossAx val="361446784"/>
        <c:crosses val="autoZero"/>
        <c:crossBetween val="between"/>
      </c:valAx>
    </c:plotArea>
    <c:legend>
      <c:legendPos val="r"/>
      <c:overlay val="0"/>
    </c:legend>
    <c:plotVisOnly val="1"/>
    <c:dispBlanksAs val="gap"/>
    <c:showDLblsOverMax val="0"/>
  </c:chart>
  <c:txPr>
    <a:bodyPr/>
    <a:lstStyle/>
    <a:p>
      <a:pPr>
        <a:defRPr>
          <a:latin typeface="Arial Narrow" panose="020B0606020202030204" pitchFamily="34" charset="0"/>
        </a:defRPr>
      </a:pPr>
      <a:endParaRPr lang="es-CO"/>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15"/>
      <c:rotY val="20"/>
      <c:rAngAx val="1"/>
    </c:view3D>
    <c:floor>
      <c:thickness val="0"/>
    </c:floor>
    <c:sideWall>
      <c:thickness val="0"/>
      <c:spPr>
        <a:solidFill>
          <a:schemeClr val="bg1">
            <a:lumMod val="85000"/>
          </a:schemeClr>
        </a:solidFill>
      </c:spPr>
    </c:sideWall>
    <c:backWall>
      <c:thickness val="0"/>
      <c:spPr>
        <a:solidFill>
          <a:schemeClr val="bg1">
            <a:lumMod val="85000"/>
          </a:schemeClr>
        </a:solidFill>
      </c:spPr>
    </c:backWall>
    <c:plotArea>
      <c:layout/>
      <c:bar3DChart>
        <c:barDir val="bar"/>
        <c:grouping val="clustered"/>
        <c:varyColors val="0"/>
        <c:ser>
          <c:idx val="0"/>
          <c:order val="0"/>
          <c:tx>
            <c:strRef>
              <c:f>'Glorias del deporte'!$B$15</c:f>
              <c:strCache>
                <c:ptCount val="1"/>
                <c:pt idx="0">
                  <c:v>N° de Atletas</c:v>
                </c:pt>
              </c:strCache>
            </c:strRef>
          </c:tx>
          <c:invertIfNegative val="0"/>
          <c:cat>
            <c:strRef>
              <c:f>'Glorias del deporte'!$A$16:$A$21</c:f>
              <c:strCache>
                <c:ptCount val="6"/>
                <c:pt idx="0">
                  <c:v> Béisbol</c:v>
                </c:pt>
                <c:pt idx="1">
                  <c:v> Bolo</c:v>
                </c:pt>
                <c:pt idx="2">
                  <c:v> Boxeo</c:v>
                </c:pt>
                <c:pt idx="3">
                  <c:v> Motonáutica</c:v>
                </c:pt>
                <c:pt idx="4">
                  <c:v> Tiro</c:v>
                </c:pt>
                <c:pt idx="5">
                  <c:v> Tiro con arco</c:v>
                </c:pt>
              </c:strCache>
            </c:strRef>
          </c:cat>
          <c:val>
            <c:numRef>
              <c:f>'Glorias del deporte'!$B$16:$B$21</c:f>
              <c:numCache>
                <c:formatCode>General</c:formatCode>
                <c:ptCount val="6"/>
                <c:pt idx="0">
                  <c:v>28</c:v>
                </c:pt>
                <c:pt idx="1">
                  <c:v>4</c:v>
                </c:pt>
                <c:pt idx="2">
                  <c:v>12</c:v>
                </c:pt>
                <c:pt idx="3">
                  <c:v>7</c:v>
                </c:pt>
                <c:pt idx="4">
                  <c:v>2</c:v>
                </c:pt>
                <c:pt idx="5">
                  <c:v>1</c:v>
                </c:pt>
              </c:numCache>
            </c:numRef>
          </c:val>
          <c:extLst xmlns:c16r2="http://schemas.microsoft.com/office/drawing/2015/06/chart">
            <c:ext xmlns:c16="http://schemas.microsoft.com/office/drawing/2014/chart" uri="{C3380CC4-5D6E-409C-BE32-E72D297353CC}">
              <c16:uniqueId val="{00000000-0274-4EEE-A999-B9913F53EDEB}"/>
            </c:ext>
          </c:extLst>
        </c:ser>
        <c:dLbls>
          <c:showLegendKey val="0"/>
          <c:showVal val="0"/>
          <c:showCatName val="0"/>
          <c:showSerName val="0"/>
          <c:showPercent val="0"/>
          <c:showBubbleSize val="0"/>
        </c:dLbls>
        <c:gapWidth val="150"/>
        <c:shape val="cylinder"/>
        <c:axId val="361148208"/>
        <c:axId val="361153808"/>
        <c:axId val="0"/>
      </c:bar3DChart>
      <c:catAx>
        <c:axId val="361148208"/>
        <c:scaling>
          <c:orientation val="minMax"/>
        </c:scaling>
        <c:delete val="0"/>
        <c:axPos val="l"/>
        <c:numFmt formatCode="General" sourceLinked="0"/>
        <c:majorTickMark val="out"/>
        <c:minorTickMark val="none"/>
        <c:tickLblPos val="nextTo"/>
        <c:crossAx val="361153808"/>
        <c:crosses val="autoZero"/>
        <c:auto val="1"/>
        <c:lblAlgn val="ctr"/>
        <c:lblOffset val="100"/>
        <c:noMultiLvlLbl val="0"/>
      </c:catAx>
      <c:valAx>
        <c:axId val="361153808"/>
        <c:scaling>
          <c:orientation val="minMax"/>
        </c:scaling>
        <c:delete val="0"/>
        <c:axPos val="b"/>
        <c:majorGridlines/>
        <c:numFmt formatCode="General" sourceLinked="1"/>
        <c:majorTickMark val="out"/>
        <c:minorTickMark val="none"/>
        <c:tickLblPos val="nextTo"/>
        <c:crossAx val="361148208"/>
        <c:crosses val="autoZero"/>
        <c:crossBetween val="between"/>
      </c:valAx>
    </c:plotArea>
    <c:legend>
      <c:legendPos val="r"/>
      <c:overlay val="0"/>
    </c:legend>
    <c:plotVisOnly val="1"/>
    <c:dispBlanksAs val="gap"/>
    <c:showDLblsOverMax val="0"/>
  </c:chart>
  <c:txPr>
    <a:bodyPr/>
    <a:lstStyle/>
    <a:p>
      <a:pPr>
        <a:defRPr>
          <a:latin typeface="Arial Narrow" panose="020B0606020202030204" pitchFamily="34" charset="0"/>
        </a:defRPr>
      </a:pPr>
      <a:endParaRPr lang="es-CO"/>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15"/>
      <c:rotY val="20"/>
      <c:rAngAx val="1"/>
    </c:view3D>
    <c:floor>
      <c:thickness val="0"/>
    </c:floor>
    <c:sideWall>
      <c:thickness val="0"/>
      <c:spPr>
        <a:solidFill>
          <a:schemeClr val="bg1">
            <a:lumMod val="85000"/>
          </a:schemeClr>
        </a:solidFill>
      </c:spPr>
    </c:sideWall>
    <c:backWall>
      <c:thickness val="0"/>
      <c:spPr>
        <a:solidFill>
          <a:schemeClr val="bg1">
            <a:lumMod val="85000"/>
          </a:schemeClr>
        </a:solidFill>
      </c:spPr>
    </c:backWall>
    <c:plotArea>
      <c:layout/>
      <c:bar3DChart>
        <c:barDir val="bar"/>
        <c:grouping val="clustered"/>
        <c:varyColors val="0"/>
        <c:ser>
          <c:idx val="0"/>
          <c:order val="0"/>
          <c:tx>
            <c:strRef>
              <c:f>'Glorias del deporte'!$B$27</c:f>
              <c:strCache>
                <c:ptCount val="1"/>
                <c:pt idx="0">
                  <c:v>N° de Atletas</c:v>
                </c:pt>
              </c:strCache>
            </c:strRef>
          </c:tx>
          <c:invertIfNegative val="0"/>
          <c:cat>
            <c:strRef>
              <c:f>'Glorias del deporte'!$A$28:$A$31</c:f>
              <c:strCache>
                <c:ptCount val="4"/>
                <c:pt idx="0">
                  <c:v>Arte y Precisión </c:v>
                </c:pt>
                <c:pt idx="1">
                  <c:v>Combate</c:v>
                </c:pt>
                <c:pt idx="2">
                  <c:v>Pelota</c:v>
                </c:pt>
                <c:pt idx="3">
                  <c:v>Motor</c:v>
                </c:pt>
              </c:strCache>
            </c:strRef>
          </c:cat>
          <c:val>
            <c:numRef>
              <c:f>'Glorias del deporte'!$B$28:$B$31</c:f>
              <c:numCache>
                <c:formatCode>General</c:formatCode>
                <c:ptCount val="4"/>
                <c:pt idx="0">
                  <c:v>7</c:v>
                </c:pt>
                <c:pt idx="1">
                  <c:v>12</c:v>
                </c:pt>
                <c:pt idx="2">
                  <c:v>28</c:v>
                </c:pt>
                <c:pt idx="3">
                  <c:v>7</c:v>
                </c:pt>
              </c:numCache>
            </c:numRef>
          </c:val>
          <c:extLst xmlns:c16r2="http://schemas.microsoft.com/office/drawing/2015/06/chart">
            <c:ext xmlns:c16="http://schemas.microsoft.com/office/drawing/2014/chart" uri="{C3380CC4-5D6E-409C-BE32-E72D297353CC}">
              <c16:uniqueId val="{00000000-4335-4F8C-AD3F-C55B4591233B}"/>
            </c:ext>
          </c:extLst>
        </c:ser>
        <c:dLbls>
          <c:showLegendKey val="0"/>
          <c:showVal val="0"/>
          <c:showCatName val="0"/>
          <c:showSerName val="0"/>
          <c:showPercent val="0"/>
          <c:showBubbleSize val="0"/>
        </c:dLbls>
        <c:gapWidth val="150"/>
        <c:shape val="cylinder"/>
        <c:axId val="361153248"/>
        <c:axId val="361148768"/>
        <c:axId val="0"/>
      </c:bar3DChart>
      <c:catAx>
        <c:axId val="361153248"/>
        <c:scaling>
          <c:orientation val="minMax"/>
        </c:scaling>
        <c:delete val="0"/>
        <c:axPos val="l"/>
        <c:numFmt formatCode="General" sourceLinked="0"/>
        <c:majorTickMark val="out"/>
        <c:minorTickMark val="none"/>
        <c:tickLblPos val="nextTo"/>
        <c:crossAx val="361148768"/>
        <c:crosses val="autoZero"/>
        <c:auto val="1"/>
        <c:lblAlgn val="ctr"/>
        <c:lblOffset val="100"/>
        <c:noMultiLvlLbl val="0"/>
      </c:catAx>
      <c:valAx>
        <c:axId val="361148768"/>
        <c:scaling>
          <c:orientation val="minMax"/>
        </c:scaling>
        <c:delete val="0"/>
        <c:axPos val="b"/>
        <c:majorGridlines/>
        <c:numFmt formatCode="General" sourceLinked="1"/>
        <c:majorTickMark val="out"/>
        <c:minorTickMark val="none"/>
        <c:tickLblPos val="nextTo"/>
        <c:crossAx val="361153248"/>
        <c:crosses val="autoZero"/>
        <c:crossBetween val="between"/>
      </c:valAx>
    </c:plotArea>
    <c:legend>
      <c:legendPos val="r"/>
      <c:overlay val="0"/>
    </c:legend>
    <c:plotVisOnly val="1"/>
    <c:dispBlanksAs val="gap"/>
    <c:showDLblsOverMax val="0"/>
  </c:chart>
  <c:txPr>
    <a:bodyPr/>
    <a:lstStyle/>
    <a:p>
      <a:pPr>
        <a:defRPr>
          <a:latin typeface="Arial Narrow" panose="020B0606020202030204" pitchFamily="34" charset="0"/>
        </a:defRPr>
      </a:pPr>
      <a:endParaRPr lang="es-CO"/>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15"/>
      <c:rotY val="20"/>
      <c:rAngAx val="1"/>
    </c:view3D>
    <c:floor>
      <c:thickness val="0"/>
    </c:floor>
    <c:sideWall>
      <c:thickness val="0"/>
      <c:spPr>
        <a:solidFill>
          <a:schemeClr val="bg1">
            <a:lumMod val="85000"/>
          </a:schemeClr>
        </a:solidFill>
      </c:spPr>
    </c:sideWall>
    <c:backWall>
      <c:thickness val="0"/>
      <c:spPr>
        <a:solidFill>
          <a:schemeClr val="bg1">
            <a:lumMod val="85000"/>
          </a:schemeClr>
        </a:solidFill>
      </c:spPr>
    </c:backWall>
    <c:plotArea>
      <c:layout/>
      <c:bar3DChart>
        <c:barDir val="bar"/>
        <c:grouping val="clustered"/>
        <c:varyColors val="0"/>
        <c:ser>
          <c:idx val="0"/>
          <c:order val="0"/>
          <c:tx>
            <c:strRef>
              <c:f>Regional!$B$24</c:f>
              <c:strCache>
                <c:ptCount val="1"/>
                <c:pt idx="0">
                  <c:v>N° de Atletas</c:v>
                </c:pt>
              </c:strCache>
            </c:strRef>
          </c:tx>
          <c:invertIfNegative val="0"/>
          <c:cat>
            <c:strRef>
              <c:f>Regional!$A$25:$A$40</c:f>
              <c:strCache>
                <c:ptCount val="16"/>
                <c:pt idx="0">
                  <c:v>Antioquia</c:v>
                </c:pt>
                <c:pt idx="1">
                  <c:v>Atlántico</c:v>
                </c:pt>
                <c:pt idx="2">
                  <c:v>Bogotá</c:v>
                </c:pt>
                <c:pt idx="3">
                  <c:v>Bolívar</c:v>
                </c:pt>
                <c:pt idx="4">
                  <c:v>Boyacá</c:v>
                </c:pt>
                <c:pt idx="5">
                  <c:v>Caldas</c:v>
                </c:pt>
                <c:pt idx="6">
                  <c:v>Cundinamarca</c:v>
                </c:pt>
                <c:pt idx="7">
                  <c:v>FFMM</c:v>
                </c:pt>
                <c:pt idx="8">
                  <c:v>Huila</c:v>
                </c:pt>
                <c:pt idx="9">
                  <c:v>Magdalena</c:v>
                </c:pt>
                <c:pt idx="10">
                  <c:v>Meta</c:v>
                </c:pt>
                <c:pt idx="11">
                  <c:v>Norte de Santander</c:v>
                </c:pt>
                <c:pt idx="12">
                  <c:v>Risaralda</c:v>
                </c:pt>
                <c:pt idx="13">
                  <c:v>Santander</c:v>
                </c:pt>
                <c:pt idx="14">
                  <c:v>Tolima</c:v>
                </c:pt>
                <c:pt idx="15">
                  <c:v>Valle</c:v>
                </c:pt>
              </c:strCache>
            </c:strRef>
          </c:cat>
          <c:val>
            <c:numRef>
              <c:f>Regional!$B$25:$B$40</c:f>
              <c:numCache>
                <c:formatCode>General</c:formatCode>
                <c:ptCount val="16"/>
                <c:pt idx="0">
                  <c:v>86</c:v>
                </c:pt>
                <c:pt idx="1">
                  <c:v>6</c:v>
                </c:pt>
                <c:pt idx="2">
                  <c:v>53</c:v>
                </c:pt>
                <c:pt idx="3">
                  <c:v>19</c:v>
                </c:pt>
                <c:pt idx="4">
                  <c:v>14</c:v>
                </c:pt>
                <c:pt idx="5">
                  <c:v>4</c:v>
                </c:pt>
                <c:pt idx="6">
                  <c:v>6</c:v>
                </c:pt>
                <c:pt idx="7">
                  <c:v>4</c:v>
                </c:pt>
                <c:pt idx="8">
                  <c:v>2</c:v>
                </c:pt>
                <c:pt idx="9">
                  <c:v>1</c:v>
                </c:pt>
                <c:pt idx="10">
                  <c:v>2</c:v>
                </c:pt>
                <c:pt idx="11">
                  <c:v>5</c:v>
                </c:pt>
                <c:pt idx="12">
                  <c:v>8</c:v>
                </c:pt>
                <c:pt idx="13">
                  <c:v>7</c:v>
                </c:pt>
                <c:pt idx="14">
                  <c:v>4</c:v>
                </c:pt>
                <c:pt idx="15">
                  <c:v>62</c:v>
                </c:pt>
              </c:numCache>
            </c:numRef>
          </c:val>
          <c:extLst xmlns:c16r2="http://schemas.microsoft.com/office/drawing/2015/06/chart">
            <c:ext xmlns:c16="http://schemas.microsoft.com/office/drawing/2014/chart" uri="{C3380CC4-5D6E-409C-BE32-E72D297353CC}">
              <c16:uniqueId val="{00000000-E17E-484A-BF99-C30716D5CF1D}"/>
            </c:ext>
          </c:extLst>
        </c:ser>
        <c:dLbls>
          <c:showLegendKey val="0"/>
          <c:showVal val="0"/>
          <c:showCatName val="0"/>
          <c:showSerName val="0"/>
          <c:showPercent val="0"/>
          <c:showBubbleSize val="0"/>
        </c:dLbls>
        <c:gapWidth val="150"/>
        <c:shape val="cylinder"/>
        <c:axId val="361147648"/>
        <c:axId val="358885344"/>
        <c:axId val="0"/>
      </c:bar3DChart>
      <c:catAx>
        <c:axId val="361147648"/>
        <c:scaling>
          <c:orientation val="minMax"/>
        </c:scaling>
        <c:delete val="0"/>
        <c:axPos val="l"/>
        <c:numFmt formatCode="General" sourceLinked="0"/>
        <c:majorTickMark val="out"/>
        <c:minorTickMark val="none"/>
        <c:tickLblPos val="nextTo"/>
        <c:crossAx val="358885344"/>
        <c:crosses val="autoZero"/>
        <c:auto val="1"/>
        <c:lblAlgn val="ctr"/>
        <c:lblOffset val="100"/>
        <c:noMultiLvlLbl val="0"/>
      </c:catAx>
      <c:valAx>
        <c:axId val="358885344"/>
        <c:scaling>
          <c:orientation val="minMax"/>
        </c:scaling>
        <c:delete val="0"/>
        <c:axPos val="b"/>
        <c:majorGridlines/>
        <c:numFmt formatCode="General" sourceLinked="1"/>
        <c:majorTickMark val="out"/>
        <c:minorTickMark val="none"/>
        <c:tickLblPos val="nextTo"/>
        <c:crossAx val="361147648"/>
        <c:crosses val="autoZero"/>
        <c:crossBetween val="between"/>
      </c:valAx>
    </c:plotArea>
    <c:legend>
      <c:legendPos val="r"/>
      <c:overlay val="0"/>
    </c:legend>
    <c:plotVisOnly val="1"/>
    <c:dispBlanksAs val="gap"/>
    <c:showDLblsOverMax val="0"/>
  </c:chart>
  <c:txPr>
    <a:bodyPr/>
    <a:lstStyle/>
    <a:p>
      <a:pPr>
        <a:defRPr>
          <a:latin typeface="Arial Narrow" panose="020B0606020202030204" pitchFamily="34" charset="0"/>
        </a:defRPr>
      </a:pPr>
      <a:endParaRPr lang="es-CO"/>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34"/>
    </mc:Choice>
    <mc:Fallback>
      <c:style val="34"/>
    </mc:Fallback>
  </mc:AlternateContent>
  <c:chart>
    <c:title>
      <c:tx>
        <c:rich>
          <a:bodyPr/>
          <a:lstStyle/>
          <a:p>
            <a:pPr>
              <a:defRPr sz="1400"/>
            </a:pPr>
            <a:r>
              <a:rPr lang="en-US" sz="1400"/>
              <a:t>N° de Atletas por regional </a:t>
            </a:r>
          </a:p>
        </c:rich>
      </c:tx>
      <c:overlay val="0"/>
    </c:title>
    <c:autoTitleDeleted val="0"/>
    <c:view3D>
      <c:rotX val="15"/>
      <c:rotY val="20"/>
      <c:rAngAx val="1"/>
    </c:view3D>
    <c:floor>
      <c:thickness val="0"/>
    </c:floor>
    <c:sideWall>
      <c:thickness val="0"/>
    </c:sideWall>
    <c:backWall>
      <c:thickness val="0"/>
    </c:backWall>
    <c:plotArea>
      <c:layout/>
      <c:bar3DChart>
        <c:barDir val="bar"/>
        <c:grouping val="clustered"/>
        <c:varyColors val="0"/>
        <c:ser>
          <c:idx val="0"/>
          <c:order val="0"/>
          <c:tx>
            <c:strRef>
              <c:f>Hoja1!$D$121</c:f>
              <c:strCache>
                <c:ptCount val="1"/>
                <c:pt idx="0">
                  <c:v>N° de Atletas</c:v>
                </c:pt>
              </c:strCache>
            </c:strRef>
          </c:tx>
          <c:invertIfNegative val="0"/>
          <c:cat>
            <c:strRef>
              <c:f>Hoja1!$C$122:$C$136</c:f>
              <c:strCache>
                <c:ptCount val="15"/>
                <c:pt idx="0">
                  <c:v>Antioquia</c:v>
                </c:pt>
                <c:pt idx="1">
                  <c:v>Arauca</c:v>
                </c:pt>
                <c:pt idx="2">
                  <c:v>Bogotá</c:v>
                </c:pt>
                <c:pt idx="3">
                  <c:v>Bolívar</c:v>
                </c:pt>
                <c:pt idx="4">
                  <c:v>Boyacá</c:v>
                </c:pt>
                <c:pt idx="5">
                  <c:v>Caldas</c:v>
                </c:pt>
                <c:pt idx="6">
                  <c:v>Casanare</c:v>
                </c:pt>
                <c:pt idx="7">
                  <c:v>Chocó</c:v>
                </c:pt>
                <c:pt idx="8">
                  <c:v>Córdoba</c:v>
                </c:pt>
                <c:pt idx="9">
                  <c:v>Cundinamarca</c:v>
                </c:pt>
                <c:pt idx="10">
                  <c:v>FFMM</c:v>
                </c:pt>
                <c:pt idx="11">
                  <c:v>Meta</c:v>
                </c:pt>
                <c:pt idx="12">
                  <c:v>Risaralda</c:v>
                </c:pt>
                <c:pt idx="13">
                  <c:v>Santander</c:v>
                </c:pt>
                <c:pt idx="14">
                  <c:v>Valle</c:v>
                </c:pt>
              </c:strCache>
            </c:strRef>
          </c:cat>
          <c:val>
            <c:numRef>
              <c:f>Hoja1!$D$122:$D$136</c:f>
              <c:numCache>
                <c:formatCode>General</c:formatCode>
                <c:ptCount val="15"/>
                <c:pt idx="0">
                  <c:v>8</c:v>
                </c:pt>
                <c:pt idx="1">
                  <c:v>3</c:v>
                </c:pt>
                <c:pt idx="2">
                  <c:v>23</c:v>
                </c:pt>
                <c:pt idx="3">
                  <c:v>1</c:v>
                </c:pt>
                <c:pt idx="4">
                  <c:v>2</c:v>
                </c:pt>
                <c:pt idx="5">
                  <c:v>1</c:v>
                </c:pt>
                <c:pt idx="6">
                  <c:v>1</c:v>
                </c:pt>
                <c:pt idx="7">
                  <c:v>1</c:v>
                </c:pt>
                <c:pt idx="8">
                  <c:v>1</c:v>
                </c:pt>
                <c:pt idx="9">
                  <c:v>7</c:v>
                </c:pt>
                <c:pt idx="10">
                  <c:v>3</c:v>
                </c:pt>
                <c:pt idx="11">
                  <c:v>1</c:v>
                </c:pt>
                <c:pt idx="12">
                  <c:v>1</c:v>
                </c:pt>
                <c:pt idx="13">
                  <c:v>7</c:v>
                </c:pt>
                <c:pt idx="14">
                  <c:v>19</c:v>
                </c:pt>
              </c:numCache>
            </c:numRef>
          </c:val>
          <c:extLst xmlns:c16r2="http://schemas.microsoft.com/office/drawing/2015/06/chart">
            <c:ext xmlns:c16="http://schemas.microsoft.com/office/drawing/2014/chart" uri="{C3380CC4-5D6E-409C-BE32-E72D297353CC}">
              <c16:uniqueId val="{00000000-5EF0-49C8-997E-59903CEBBC1C}"/>
            </c:ext>
          </c:extLst>
        </c:ser>
        <c:dLbls>
          <c:showLegendKey val="0"/>
          <c:showVal val="0"/>
          <c:showCatName val="0"/>
          <c:showSerName val="0"/>
          <c:showPercent val="0"/>
          <c:showBubbleSize val="0"/>
        </c:dLbls>
        <c:gapWidth val="150"/>
        <c:shape val="cylinder"/>
        <c:axId val="358880304"/>
        <c:axId val="358883104"/>
        <c:axId val="0"/>
      </c:bar3DChart>
      <c:catAx>
        <c:axId val="358880304"/>
        <c:scaling>
          <c:orientation val="minMax"/>
        </c:scaling>
        <c:delete val="0"/>
        <c:axPos val="l"/>
        <c:numFmt formatCode="General" sourceLinked="0"/>
        <c:majorTickMark val="out"/>
        <c:minorTickMark val="none"/>
        <c:tickLblPos val="nextTo"/>
        <c:crossAx val="358883104"/>
        <c:crosses val="autoZero"/>
        <c:auto val="1"/>
        <c:lblAlgn val="ctr"/>
        <c:lblOffset val="100"/>
        <c:noMultiLvlLbl val="0"/>
      </c:catAx>
      <c:valAx>
        <c:axId val="358883104"/>
        <c:scaling>
          <c:orientation val="minMax"/>
        </c:scaling>
        <c:delete val="0"/>
        <c:axPos val="b"/>
        <c:majorGridlines/>
        <c:numFmt formatCode="General" sourceLinked="1"/>
        <c:majorTickMark val="out"/>
        <c:minorTickMark val="none"/>
        <c:tickLblPos val="nextTo"/>
        <c:crossAx val="358880304"/>
        <c:crosses val="autoZero"/>
        <c:crossBetween val="between"/>
      </c:valAx>
    </c:plotArea>
    <c:legend>
      <c:legendPos val="r"/>
      <c:overlay val="0"/>
    </c:legend>
    <c:plotVisOnly val="1"/>
    <c:dispBlanksAs val="gap"/>
    <c:showDLblsOverMax val="0"/>
  </c:chart>
  <c:txPr>
    <a:bodyPr/>
    <a:lstStyle/>
    <a:p>
      <a:pPr>
        <a:defRPr>
          <a:latin typeface="Arial Narrow" panose="020B0606020202030204" pitchFamily="34" charset="0"/>
        </a:defRPr>
      </a:pPr>
      <a:endParaRPr lang="es-CO"/>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15"/>
      <c:rotY val="20"/>
      <c:rAngAx val="1"/>
    </c:view3D>
    <c:floor>
      <c:thickness val="0"/>
    </c:floor>
    <c:sideWall>
      <c:thickness val="0"/>
    </c:sideWall>
    <c:backWall>
      <c:thickness val="0"/>
    </c:backWall>
    <c:plotArea>
      <c:layout/>
      <c:bar3DChart>
        <c:barDir val="bar"/>
        <c:grouping val="clustered"/>
        <c:varyColors val="0"/>
        <c:ser>
          <c:idx val="0"/>
          <c:order val="0"/>
          <c:tx>
            <c:strRef>
              <c:f>Ciudad!$B$27</c:f>
              <c:strCache>
                <c:ptCount val="1"/>
                <c:pt idx="0">
                  <c:v>N° de Atletas</c:v>
                </c:pt>
              </c:strCache>
            </c:strRef>
          </c:tx>
          <c:invertIfNegative val="0"/>
          <c:cat>
            <c:strRef>
              <c:f>Ciudad!$A$28:$A$45</c:f>
              <c:strCache>
                <c:ptCount val="18"/>
                <c:pt idx="0">
                  <c:v>Barranquilla</c:v>
                </c:pt>
                <c:pt idx="1">
                  <c:v>Bogota</c:v>
                </c:pt>
                <c:pt idx="2">
                  <c:v>Campo de la Cruz</c:v>
                </c:pt>
                <c:pt idx="3">
                  <c:v>Cartagena</c:v>
                </c:pt>
                <c:pt idx="4">
                  <c:v>Chinu</c:v>
                </c:pt>
                <c:pt idx="5">
                  <c:v>Jamundi</c:v>
                </c:pt>
                <c:pt idx="6">
                  <c:v>La Vega</c:v>
                </c:pt>
                <c:pt idx="7">
                  <c:v>Lorica</c:v>
                </c:pt>
                <c:pt idx="8">
                  <c:v>Los Garzones</c:v>
                </c:pt>
                <c:pt idx="9">
                  <c:v>Manizales</c:v>
                </c:pt>
                <c:pt idx="10">
                  <c:v>Medellin</c:v>
                </c:pt>
                <c:pt idx="11">
                  <c:v>Monteria</c:v>
                </c:pt>
                <c:pt idx="12">
                  <c:v>Obando</c:v>
                </c:pt>
                <c:pt idx="13">
                  <c:v>San Onofre</c:v>
                </c:pt>
                <c:pt idx="14">
                  <c:v>Santa Marta</c:v>
                </c:pt>
                <c:pt idx="15">
                  <c:v>Sincelejo</c:v>
                </c:pt>
                <c:pt idx="16">
                  <c:v>Soledad</c:v>
                </c:pt>
                <c:pt idx="17">
                  <c:v>Turbaco</c:v>
                </c:pt>
              </c:strCache>
            </c:strRef>
          </c:cat>
          <c:val>
            <c:numRef>
              <c:f>Ciudad!$B$28:$B$45</c:f>
              <c:numCache>
                <c:formatCode>General</c:formatCode>
                <c:ptCount val="18"/>
                <c:pt idx="0">
                  <c:v>11</c:v>
                </c:pt>
                <c:pt idx="1">
                  <c:v>5</c:v>
                </c:pt>
                <c:pt idx="2">
                  <c:v>1</c:v>
                </c:pt>
                <c:pt idx="3">
                  <c:v>14</c:v>
                </c:pt>
                <c:pt idx="4">
                  <c:v>1</c:v>
                </c:pt>
                <c:pt idx="5">
                  <c:v>1</c:v>
                </c:pt>
                <c:pt idx="6">
                  <c:v>1</c:v>
                </c:pt>
                <c:pt idx="7">
                  <c:v>1</c:v>
                </c:pt>
                <c:pt idx="8">
                  <c:v>1</c:v>
                </c:pt>
                <c:pt idx="9">
                  <c:v>1</c:v>
                </c:pt>
                <c:pt idx="10">
                  <c:v>5</c:v>
                </c:pt>
                <c:pt idx="11">
                  <c:v>3</c:v>
                </c:pt>
                <c:pt idx="12">
                  <c:v>1</c:v>
                </c:pt>
                <c:pt idx="13">
                  <c:v>1</c:v>
                </c:pt>
                <c:pt idx="14">
                  <c:v>1</c:v>
                </c:pt>
                <c:pt idx="15">
                  <c:v>2</c:v>
                </c:pt>
                <c:pt idx="16">
                  <c:v>3</c:v>
                </c:pt>
                <c:pt idx="17">
                  <c:v>3</c:v>
                </c:pt>
              </c:numCache>
            </c:numRef>
          </c:val>
          <c:extLst xmlns:c16r2="http://schemas.microsoft.com/office/drawing/2015/06/chart">
            <c:ext xmlns:c16="http://schemas.microsoft.com/office/drawing/2014/chart" uri="{C3380CC4-5D6E-409C-BE32-E72D297353CC}">
              <c16:uniqueId val="{00000000-808D-4D4E-903E-9241F0D0ADD6}"/>
            </c:ext>
          </c:extLst>
        </c:ser>
        <c:dLbls>
          <c:showLegendKey val="0"/>
          <c:showVal val="0"/>
          <c:showCatName val="0"/>
          <c:showSerName val="0"/>
          <c:showPercent val="0"/>
          <c:showBubbleSize val="0"/>
        </c:dLbls>
        <c:gapWidth val="150"/>
        <c:shape val="cylinder"/>
        <c:axId val="358884224"/>
        <c:axId val="360044528"/>
        <c:axId val="0"/>
      </c:bar3DChart>
      <c:catAx>
        <c:axId val="358884224"/>
        <c:scaling>
          <c:orientation val="minMax"/>
        </c:scaling>
        <c:delete val="0"/>
        <c:axPos val="l"/>
        <c:numFmt formatCode="General" sourceLinked="0"/>
        <c:majorTickMark val="out"/>
        <c:minorTickMark val="none"/>
        <c:tickLblPos val="nextTo"/>
        <c:crossAx val="360044528"/>
        <c:crosses val="autoZero"/>
        <c:auto val="1"/>
        <c:lblAlgn val="ctr"/>
        <c:lblOffset val="100"/>
        <c:noMultiLvlLbl val="0"/>
      </c:catAx>
      <c:valAx>
        <c:axId val="360044528"/>
        <c:scaling>
          <c:orientation val="minMax"/>
        </c:scaling>
        <c:delete val="0"/>
        <c:axPos val="b"/>
        <c:majorGridlines/>
        <c:numFmt formatCode="General" sourceLinked="1"/>
        <c:majorTickMark val="out"/>
        <c:minorTickMark val="none"/>
        <c:tickLblPos val="nextTo"/>
        <c:crossAx val="358884224"/>
        <c:crosses val="autoZero"/>
        <c:crossBetween val="between"/>
      </c:valAx>
    </c:plotArea>
    <c:legend>
      <c:legendPos val="r"/>
      <c:overlay val="0"/>
    </c:legend>
    <c:plotVisOnly val="1"/>
    <c:dispBlanksAs val="gap"/>
    <c:showDLblsOverMax val="0"/>
  </c:chart>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1" i="0" u="none" strike="noStrike" kern="1200" spc="0" baseline="0">
              <a:solidFill>
                <a:sysClr val="windowText" lastClr="000000"/>
              </a:solidFill>
              <a:latin typeface="Arial Narrow" panose="020B0606020202030204" pitchFamily="34" charset="0"/>
              <a:ea typeface="+mn-ea"/>
              <a:cs typeface="+mn-cs"/>
            </a:defRPr>
          </a:pPr>
          <a:endParaRPr lang="es-CO"/>
        </a:p>
      </c:txPr>
    </c:title>
    <c:autoTitleDeleted val="0"/>
    <c:view3D>
      <c:rotX val="15"/>
      <c:rotY val="20"/>
      <c:depthPercent val="100"/>
      <c:rAngAx val="1"/>
    </c:view3D>
    <c:floor>
      <c:thickness val="0"/>
      <c:spPr>
        <a:noFill/>
        <a:ln>
          <a:noFill/>
        </a:ln>
        <a:effectLst/>
        <a:sp3d/>
      </c:spPr>
    </c:floor>
    <c:sideWall>
      <c:thickness val="0"/>
      <c:spPr>
        <a:solidFill>
          <a:schemeClr val="bg1">
            <a:lumMod val="85000"/>
          </a:schemeClr>
        </a:solidFill>
        <a:ln>
          <a:noFill/>
        </a:ln>
        <a:effectLst/>
        <a:sp3d/>
      </c:spPr>
    </c:sideWall>
    <c:backWall>
      <c:thickness val="0"/>
      <c:spPr>
        <a:solidFill>
          <a:schemeClr val="bg1">
            <a:lumMod val="85000"/>
          </a:schemeClr>
        </a:solidFill>
        <a:ln>
          <a:noFill/>
        </a:ln>
        <a:effectLst/>
        <a:sp3d/>
      </c:spPr>
    </c:backWall>
    <c:plotArea>
      <c:layout/>
      <c:bar3DChart>
        <c:barDir val="bar"/>
        <c:grouping val="clustered"/>
        <c:varyColors val="0"/>
        <c:ser>
          <c:idx val="0"/>
          <c:order val="0"/>
          <c:tx>
            <c:strRef>
              <c:f>'[Base de datos de atletas_2017_Tablas_Final.xlsx]Hoja2'!$E$4</c:f>
              <c:strCache>
                <c:ptCount val="1"/>
                <c:pt idx="0">
                  <c:v>N° de Atletas</c:v>
                </c:pt>
              </c:strCache>
            </c:strRef>
          </c:tx>
          <c:spPr>
            <a:solidFill>
              <a:schemeClr val="accent1"/>
            </a:solidFill>
            <a:ln>
              <a:noFill/>
            </a:ln>
            <a:effectLst/>
            <a:sp3d/>
          </c:spPr>
          <c:invertIfNegative val="0"/>
          <c:cat>
            <c:strRef>
              <c:f>'[Base de datos de atletas_2017_Tablas_Final.xlsx]Hoja2'!$D$5:$D$12</c:f>
              <c:strCache>
                <c:ptCount val="8"/>
                <c:pt idx="0">
                  <c:v>14-18</c:v>
                </c:pt>
                <c:pt idx="1">
                  <c:v>19-23</c:v>
                </c:pt>
                <c:pt idx="2">
                  <c:v>24-28</c:v>
                </c:pt>
                <c:pt idx="3">
                  <c:v>29-33</c:v>
                </c:pt>
                <c:pt idx="4">
                  <c:v>34-38</c:v>
                </c:pt>
                <c:pt idx="5">
                  <c:v>39-43</c:v>
                </c:pt>
                <c:pt idx="6">
                  <c:v>44-48</c:v>
                </c:pt>
                <c:pt idx="7">
                  <c:v>49-53</c:v>
                </c:pt>
              </c:strCache>
            </c:strRef>
          </c:cat>
          <c:val>
            <c:numRef>
              <c:f>'[Base de datos de atletas_2017_Tablas_Final.xlsx]Hoja2'!$E$5:$E$12</c:f>
              <c:numCache>
                <c:formatCode>General</c:formatCode>
                <c:ptCount val="8"/>
                <c:pt idx="0">
                  <c:v>22</c:v>
                </c:pt>
                <c:pt idx="1">
                  <c:v>112</c:v>
                </c:pt>
                <c:pt idx="2">
                  <c:v>86</c:v>
                </c:pt>
                <c:pt idx="3">
                  <c:v>50</c:v>
                </c:pt>
                <c:pt idx="4">
                  <c:v>11</c:v>
                </c:pt>
                <c:pt idx="5">
                  <c:v>1</c:v>
                </c:pt>
                <c:pt idx="6">
                  <c:v>0</c:v>
                </c:pt>
                <c:pt idx="7">
                  <c:v>1</c:v>
                </c:pt>
              </c:numCache>
            </c:numRef>
          </c:val>
          <c:shape val="cylinder"/>
          <c:extLst xmlns:c16r2="http://schemas.microsoft.com/office/drawing/2015/06/chart">
            <c:ext xmlns:c16="http://schemas.microsoft.com/office/drawing/2014/chart" uri="{C3380CC4-5D6E-409C-BE32-E72D297353CC}">
              <c16:uniqueId val="{00000000-E600-42DA-B803-59D660544F4D}"/>
            </c:ext>
          </c:extLst>
        </c:ser>
        <c:dLbls>
          <c:showLegendKey val="0"/>
          <c:showVal val="0"/>
          <c:showCatName val="0"/>
          <c:showSerName val="0"/>
          <c:showPercent val="0"/>
          <c:showBubbleSize val="0"/>
        </c:dLbls>
        <c:gapWidth val="150"/>
        <c:shape val="box"/>
        <c:axId val="360049568"/>
        <c:axId val="360042288"/>
        <c:axId val="0"/>
      </c:bar3DChart>
      <c:catAx>
        <c:axId val="360049568"/>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Narrow" panose="020B0606020202030204" pitchFamily="34" charset="0"/>
                <a:ea typeface="+mn-ea"/>
                <a:cs typeface="+mn-cs"/>
              </a:defRPr>
            </a:pPr>
            <a:endParaRPr lang="es-CO"/>
          </a:p>
        </c:txPr>
        <c:crossAx val="360042288"/>
        <c:crosses val="autoZero"/>
        <c:auto val="1"/>
        <c:lblAlgn val="ctr"/>
        <c:lblOffset val="100"/>
        <c:noMultiLvlLbl val="0"/>
      </c:catAx>
      <c:valAx>
        <c:axId val="360042288"/>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Narrow" panose="020B0606020202030204" pitchFamily="34" charset="0"/>
                <a:ea typeface="+mn-ea"/>
                <a:cs typeface="+mn-cs"/>
              </a:defRPr>
            </a:pPr>
            <a:endParaRPr lang="es-CO"/>
          </a:p>
        </c:txPr>
        <c:crossAx val="36004956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Arial Narrow" panose="020B0606020202030204" pitchFamily="34" charset="0"/>
        </a:defRPr>
      </a:pPr>
      <a:endParaRPr lang="es-CO"/>
    </a:p>
  </c:txPr>
  <c:externalData r:id="rId3">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1" i="0" u="none" strike="noStrike" kern="1200" spc="0" baseline="0">
              <a:solidFill>
                <a:sysClr val="windowText" lastClr="000000"/>
              </a:solidFill>
              <a:latin typeface="Arial Narrow" panose="020B0606020202030204" pitchFamily="34" charset="0"/>
              <a:ea typeface="+mn-ea"/>
              <a:cs typeface="+mn-cs"/>
            </a:defRPr>
          </a:pPr>
          <a:endParaRPr lang="es-CO"/>
        </a:p>
      </c:txPr>
    </c:title>
    <c:autoTitleDeleted val="0"/>
    <c:view3D>
      <c:rotX val="15"/>
      <c:rotY val="20"/>
      <c:depthPercent val="100"/>
      <c:rAngAx val="1"/>
    </c:view3D>
    <c:floor>
      <c:thickness val="0"/>
      <c:spPr>
        <a:noFill/>
        <a:ln>
          <a:noFill/>
        </a:ln>
        <a:effectLst/>
        <a:sp3d/>
      </c:spPr>
    </c:floor>
    <c:sideWall>
      <c:thickness val="0"/>
      <c:spPr>
        <a:solidFill>
          <a:schemeClr val="bg1">
            <a:lumMod val="85000"/>
          </a:schemeClr>
        </a:solidFill>
        <a:ln>
          <a:noFill/>
        </a:ln>
        <a:effectLst/>
        <a:sp3d/>
      </c:spPr>
    </c:sideWall>
    <c:backWall>
      <c:thickness val="0"/>
      <c:spPr>
        <a:solidFill>
          <a:schemeClr val="bg1">
            <a:lumMod val="85000"/>
          </a:schemeClr>
        </a:solidFill>
        <a:ln>
          <a:noFill/>
        </a:ln>
        <a:effectLst/>
        <a:sp3d/>
      </c:spPr>
    </c:backWall>
    <c:plotArea>
      <c:layout/>
      <c:bar3DChart>
        <c:barDir val="bar"/>
        <c:grouping val="clustered"/>
        <c:varyColors val="0"/>
        <c:ser>
          <c:idx val="0"/>
          <c:order val="0"/>
          <c:tx>
            <c:strRef>
              <c:f>'[Base de datos de atletas_2017_Tablas_Final.xlsx]Hoja2'!$D$16</c:f>
              <c:strCache>
                <c:ptCount val="1"/>
                <c:pt idx="0">
                  <c:v>N° de Atletas</c:v>
                </c:pt>
              </c:strCache>
            </c:strRef>
          </c:tx>
          <c:spPr>
            <a:solidFill>
              <a:schemeClr val="accent1"/>
            </a:solidFill>
            <a:ln>
              <a:noFill/>
            </a:ln>
            <a:effectLst/>
            <a:sp3d/>
          </c:spPr>
          <c:invertIfNegative val="0"/>
          <c:cat>
            <c:strRef>
              <c:f>'[Base de datos de atletas_2017_Tablas_Final.xlsx]Hoja2'!$C$17:$C$24</c:f>
              <c:strCache>
                <c:ptCount val="8"/>
                <c:pt idx="0">
                  <c:v>14-18</c:v>
                </c:pt>
                <c:pt idx="1">
                  <c:v>19-23</c:v>
                </c:pt>
                <c:pt idx="2">
                  <c:v>24-28</c:v>
                </c:pt>
                <c:pt idx="3">
                  <c:v>29-33</c:v>
                </c:pt>
                <c:pt idx="4">
                  <c:v>34-38</c:v>
                </c:pt>
                <c:pt idx="5">
                  <c:v>39-43</c:v>
                </c:pt>
                <c:pt idx="6">
                  <c:v>44-48</c:v>
                </c:pt>
                <c:pt idx="7">
                  <c:v>49-53</c:v>
                </c:pt>
              </c:strCache>
            </c:strRef>
          </c:cat>
          <c:val>
            <c:numRef>
              <c:f>'[Base de datos de atletas_2017_Tablas_Final.xlsx]Hoja2'!$D$17:$D$24</c:f>
              <c:numCache>
                <c:formatCode>General</c:formatCode>
                <c:ptCount val="8"/>
                <c:pt idx="0">
                  <c:v>22</c:v>
                </c:pt>
                <c:pt idx="1">
                  <c:v>15</c:v>
                </c:pt>
                <c:pt idx="2">
                  <c:v>13</c:v>
                </c:pt>
                <c:pt idx="3">
                  <c:v>12</c:v>
                </c:pt>
                <c:pt idx="4">
                  <c:v>6</c:v>
                </c:pt>
                <c:pt idx="5">
                  <c:v>5</c:v>
                </c:pt>
                <c:pt idx="6">
                  <c:v>2</c:v>
                </c:pt>
                <c:pt idx="7">
                  <c:v>1</c:v>
                </c:pt>
              </c:numCache>
            </c:numRef>
          </c:val>
          <c:shape val="cylinder"/>
          <c:extLst xmlns:c16r2="http://schemas.microsoft.com/office/drawing/2015/06/chart">
            <c:ext xmlns:c16="http://schemas.microsoft.com/office/drawing/2014/chart" uri="{C3380CC4-5D6E-409C-BE32-E72D297353CC}">
              <c16:uniqueId val="{00000000-C6C7-417B-841C-1108ABE3E4AD}"/>
            </c:ext>
          </c:extLst>
        </c:ser>
        <c:dLbls>
          <c:showLegendKey val="0"/>
          <c:showVal val="0"/>
          <c:showCatName val="0"/>
          <c:showSerName val="0"/>
          <c:showPercent val="0"/>
          <c:showBubbleSize val="0"/>
        </c:dLbls>
        <c:gapWidth val="150"/>
        <c:shape val="box"/>
        <c:axId val="360045648"/>
        <c:axId val="308947200"/>
        <c:axId val="0"/>
      </c:bar3DChart>
      <c:catAx>
        <c:axId val="360045648"/>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Narrow" panose="020B0606020202030204" pitchFamily="34" charset="0"/>
                <a:ea typeface="+mn-ea"/>
                <a:cs typeface="+mn-cs"/>
              </a:defRPr>
            </a:pPr>
            <a:endParaRPr lang="es-CO"/>
          </a:p>
        </c:txPr>
        <c:crossAx val="308947200"/>
        <c:crosses val="autoZero"/>
        <c:auto val="1"/>
        <c:lblAlgn val="ctr"/>
        <c:lblOffset val="100"/>
        <c:noMultiLvlLbl val="0"/>
      </c:catAx>
      <c:valAx>
        <c:axId val="30894720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Narrow" panose="020B0606020202030204" pitchFamily="34" charset="0"/>
                <a:ea typeface="+mn-ea"/>
                <a:cs typeface="+mn-cs"/>
              </a:defRPr>
            </a:pPr>
            <a:endParaRPr lang="es-CO"/>
          </a:p>
        </c:txPr>
        <c:crossAx val="36004564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Arial Narrow" panose="020B0606020202030204" pitchFamily="34" charset="0"/>
        </a:defRPr>
      </a:pPr>
      <a:endParaRPr lang="es-CO"/>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1" i="0" u="none" strike="noStrike" kern="1200" spc="0" baseline="0">
              <a:solidFill>
                <a:sysClr val="windowText" lastClr="000000"/>
              </a:solidFill>
              <a:latin typeface="Arial Narrow" panose="020B0606020202030204" pitchFamily="34" charset="0"/>
              <a:ea typeface="+mn-ea"/>
              <a:cs typeface="+mn-cs"/>
            </a:defRPr>
          </a:pPr>
          <a:endParaRPr lang="es-CO"/>
        </a:p>
      </c:txPr>
    </c:title>
    <c:autoTitleDeleted val="0"/>
    <c:view3D>
      <c:rotX val="15"/>
      <c:rotY val="20"/>
      <c:depthPercent val="100"/>
      <c:rAngAx val="1"/>
    </c:view3D>
    <c:floor>
      <c:thickness val="0"/>
      <c:spPr>
        <a:noFill/>
        <a:ln>
          <a:noFill/>
        </a:ln>
        <a:effectLst/>
        <a:sp3d/>
      </c:spPr>
    </c:floor>
    <c:sideWall>
      <c:thickness val="0"/>
      <c:spPr>
        <a:solidFill>
          <a:schemeClr val="bg1">
            <a:lumMod val="85000"/>
          </a:schemeClr>
        </a:solidFill>
        <a:ln>
          <a:noFill/>
        </a:ln>
        <a:effectLst/>
        <a:sp3d/>
      </c:spPr>
    </c:sideWall>
    <c:backWall>
      <c:thickness val="0"/>
      <c:spPr>
        <a:solidFill>
          <a:schemeClr val="bg1">
            <a:lumMod val="85000"/>
          </a:schemeClr>
        </a:solidFill>
        <a:ln>
          <a:noFill/>
        </a:ln>
        <a:effectLst/>
        <a:sp3d/>
      </c:spPr>
    </c:backWall>
    <c:plotArea>
      <c:layout/>
      <c:bar3DChart>
        <c:barDir val="bar"/>
        <c:grouping val="clustered"/>
        <c:varyColors val="0"/>
        <c:ser>
          <c:idx val="0"/>
          <c:order val="0"/>
          <c:tx>
            <c:strRef>
              <c:f>'[Base de datos de atletas_2017_Tablas_Final.xlsx]Hoja2'!$D$31</c:f>
              <c:strCache>
                <c:ptCount val="1"/>
                <c:pt idx="0">
                  <c:v>N° de Atletas</c:v>
                </c:pt>
              </c:strCache>
            </c:strRef>
          </c:tx>
          <c:spPr>
            <a:solidFill>
              <a:schemeClr val="accent1"/>
            </a:solidFill>
            <a:ln>
              <a:noFill/>
            </a:ln>
            <a:effectLst/>
            <a:sp3d/>
          </c:spPr>
          <c:invertIfNegative val="0"/>
          <c:cat>
            <c:strRef>
              <c:f>'[Base de datos de atletas_2017_Tablas_Final.xlsx]Hoja2'!$C$32:$C$40</c:f>
              <c:strCache>
                <c:ptCount val="9"/>
                <c:pt idx="0">
                  <c:v>40-55</c:v>
                </c:pt>
                <c:pt idx="1">
                  <c:v>56-60</c:v>
                </c:pt>
                <c:pt idx="2">
                  <c:v>61-65</c:v>
                </c:pt>
                <c:pt idx="3">
                  <c:v>66-70</c:v>
                </c:pt>
                <c:pt idx="4">
                  <c:v>71-75</c:v>
                </c:pt>
                <c:pt idx="5">
                  <c:v>76-80</c:v>
                </c:pt>
                <c:pt idx="6">
                  <c:v>81-85</c:v>
                </c:pt>
                <c:pt idx="7">
                  <c:v>86-90</c:v>
                </c:pt>
                <c:pt idx="8">
                  <c:v>91-95</c:v>
                </c:pt>
              </c:strCache>
            </c:strRef>
          </c:cat>
          <c:val>
            <c:numRef>
              <c:f>'[Base de datos de atletas_2017_Tablas_Final.xlsx]Hoja2'!$D$32:$D$40</c:f>
              <c:numCache>
                <c:formatCode>General</c:formatCode>
                <c:ptCount val="9"/>
                <c:pt idx="0">
                  <c:v>7</c:v>
                </c:pt>
                <c:pt idx="1">
                  <c:v>8</c:v>
                </c:pt>
                <c:pt idx="2">
                  <c:v>6</c:v>
                </c:pt>
                <c:pt idx="3">
                  <c:v>11</c:v>
                </c:pt>
                <c:pt idx="4">
                  <c:v>9</c:v>
                </c:pt>
                <c:pt idx="5">
                  <c:v>8</c:v>
                </c:pt>
                <c:pt idx="6">
                  <c:v>1</c:v>
                </c:pt>
                <c:pt idx="7">
                  <c:v>3</c:v>
                </c:pt>
                <c:pt idx="8">
                  <c:v>1</c:v>
                </c:pt>
              </c:numCache>
            </c:numRef>
          </c:val>
          <c:shape val="cylinder"/>
          <c:extLst xmlns:c16r2="http://schemas.microsoft.com/office/drawing/2015/06/chart">
            <c:ext xmlns:c16="http://schemas.microsoft.com/office/drawing/2014/chart" uri="{C3380CC4-5D6E-409C-BE32-E72D297353CC}">
              <c16:uniqueId val="{00000000-7DB6-4091-A2B4-62C60ED5A635}"/>
            </c:ext>
          </c:extLst>
        </c:ser>
        <c:dLbls>
          <c:showLegendKey val="0"/>
          <c:showVal val="0"/>
          <c:showCatName val="0"/>
          <c:showSerName val="0"/>
          <c:showPercent val="0"/>
          <c:showBubbleSize val="0"/>
        </c:dLbls>
        <c:gapWidth val="150"/>
        <c:shape val="box"/>
        <c:axId val="234398304"/>
        <c:axId val="309878288"/>
        <c:axId val="0"/>
      </c:bar3DChart>
      <c:catAx>
        <c:axId val="234398304"/>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Narrow" panose="020B0606020202030204" pitchFamily="34" charset="0"/>
                <a:ea typeface="+mn-ea"/>
                <a:cs typeface="+mn-cs"/>
              </a:defRPr>
            </a:pPr>
            <a:endParaRPr lang="es-CO"/>
          </a:p>
        </c:txPr>
        <c:crossAx val="309878288"/>
        <c:crosses val="autoZero"/>
        <c:auto val="1"/>
        <c:lblAlgn val="ctr"/>
        <c:lblOffset val="100"/>
        <c:noMultiLvlLbl val="0"/>
      </c:catAx>
      <c:valAx>
        <c:axId val="309878288"/>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ysClr val="windowText" lastClr="000000"/>
                </a:solidFill>
                <a:latin typeface="Arial Narrow" panose="020B0606020202030204" pitchFamily="34" charset="0"/>
                <a:ea typeface="+mn-ea"/>
                <a:cs typeface="+mn-cs"/>
              </a:defRPr>
            </a:pPr>
            <a:endParaRPr lang="es-CO"/>
          </a:p>
        </c:txPr>
        <c:crossAx val="23439830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Arial Narrow" panose="020B0606020202030204" pitchFamily="34" charset="0"/>
        </a:defRPr>
      </a:pPr>
      <a:endParaRPr lang="es-CO"/>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15"/>
      <c:rotY val="20"/>
      <c:rAngAx val="1"/>
    </c:view3D>
    <c:floor>
      <c:thickness val="0"/>
    </c:floor>
    <c:sideWall>
      <c:thickness val="0"/>
      <c:spPr>
        <a:solidFill>
          <a:schemeClr val="bg1">
            <a:lumMod val="85000"/>
          </a:schemeClr>
        </a:solidFill>
      </c:spPr>
    </c:sideWall>
    <c:backWall>
      <c:thickness val="0"/>
      <c:spPr>
        <a:solidFill>
          <a:schemeClr val="bg1">
            <a:lumMod val="85000"/>
          </a:schemeClr>
        </a:solidFill>
      </c:spPr>
    </c:backWall>
    <c:plotArea>
      <c:layout/>
      <c:bar3DChart>
        <c:barDir val="bar"/>
        <c:grouping val="clustered"/>
        <c:varyColors val="0"/>
        <c:ser>
          <c:idx val="0"/>
          <c:order val="0"/>
          <c:tx>
            <c:strRef>
              <c:f>'[Base de datos de atletas_2017_Tablas_Final.xlsx]Sexo'!$F$24</c:f>
              <c:strCache>
                <c:ptCount val="1"/>
                <c:pt idx="0">
                  <c:v>N° de Atletas</c:v>
                </c:pt>
              </c:strCache>
            </c:strRef>
          </c:tx>
          <c:invertIfNegative val="0"/>
          <c:cat>
            <c:strRef>
              <c:f>'[Base de datos de atletas_2017_Tablas_Final.xlsx]Sexo'!$E$25:$E$26</c:f>
              <c:strCache>
                <c:ptCount val="2"/>
                <c:pt idx="0">
                  <c:v>Masculino</c:v>
                </c:pt>
                <c:pt idx="1">
                  <c:v>Femenino</c:v>
                </c:pt>
              </c:strCache>
            </c:strRef>
          </c:cat>
          <c:val>
            <c:numRef>
              <c:f>'[Base de datos de atletas_2017_Tablas_Final.xlsx]Sexo'!$F$25:$F$26</c:f>
              <c:numCache>
                <c:formatCode>General</c:formatCode>
                <c:ptCount val="2"/>
                <c:pt idx="0">
                  <c:v>145</c:v>
                </c:pt>
                <c:pt idx="1">
                  <c:v>138</c:v>
                </c:pt>
              </c:numCache>
            </c:numRef>
          </c:val>
          <c:extLst xmlns:c16r2="http://schemas.microsoft.com/office/drawing/2015/06/chart">
            <c:ext xmlns:c16="http://schemas.microsoft.com/office/drawing/2014/chart" uri="{C3380CC4-5D6E-409C-BE32-E72D297353CC}">
              <c16:uniqueId val="{00000000-B0C8-42FE-9D9D-AB88F91B6502}"/>
            </c:ext>
          </c:extLst>
        </c:ser>
        <c:dLbls>
          <c:showLegendKey val="0"/>
          <c:showVal val="0"/>
          <c:showCatName val="0"/>
          <c:showSerName val="0"/>
          <c:showPercent val="0"/>
          <c:showBubbleSize val="0"/>
        </c:dLbls>
        <c:gapWidth val="150"/>
        <c:shape val="cylinder"/>
        <c:axId val="359761088"/>
        <c:axId val="359761648"/>
        <c:axId val="0"/>
      </c:bar3DChart>
      <c:catAx>
        <c:axId val="359761088"/>
        <c:scaling>
          <c:orientation val="minMax"/>
        </c:scaling>
        <c:delete val="0"/>
        <c:axPos val="l"/>
        <c:numFmt formatCode="General" sourceLinked="0"/>
        <c:majorTickMark val="out"/>
        <c:minorTickMark val="none"/>
        <c:tickLblPos val="nextTo"/>
        <c:crossAx val="359761648"/>
        <c:crosses val="autoZero"/>
        <c:auto val="1"/>
        <c:lblAlgn val="ctr"/>
        <c:lblOffset val="100"/>
        <c:noMultiLvlLbl val="0"/>
      </c:catAx>
      <c:valAx>
        <c:axId val="359761648"/>
        <c:scaling>
          <c:orientation val="minMax"/>
        </c:scaling>
        <c:delete val="0"/>
        <c:axPos val="b"/>
        <c:majorGridlines/>
        <c:numFmt formatCode="General" sourceLinked="1"/>
        <c:majorTickMark val="out"/>
        <c:minorTickMark val="none"/>
        <c:tickLblPos val="nextTo"/>
        <c:crossAx val="359761088"/>
        <c:crosses val="autoZero"/>
        <c:crossBetween val="between"/>
      </c:valAx>
    </c:plotArea>
    <c:legend>
      <c:legendPos val="r"/>
      <c:overlay val="0"/>
    </c:legend>
    <c:plotVisOnly val="1"/>
    <c:dispBlanksAs val="gap"/>
    <c:showDLblsOverMax val="0"/>
  </c:chart>
  <c:txPr>
    <a:bodyPr/>
    <a:lstStyle/>
    <a:p>
      <a:pPr>
        <a:defRPr>
          <a:latin typeface="Arial Narrow" panose="020B0606020202030204" pitchFamily="34" charset="0"/>
        </a:defRPr>
      </a:pPr>
      <a:endParaRPr lang="es-CO"/>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15"/>
      <c:rotY val="20"/>
      <c:rAngAx val="1"/>
    </c:view3D>
    <c:floor>
      <c:thickness val="0"/>
    </c:floor>
    <c:sideWall>
      <c:thickness val="0"/>
      <c:spPr>
        <a:solidFill>
          <a:schemeClr val="bg1">
            <a:lumMod val="85000"/>
          </a:schemeClr>
        </a:solidFill>
      </c:spPr>
    </c:sideWall>
    <c:backWall>
      <c:thickness val="0"/>
      <c:spPr>
        <a:solidFill>
          <a:schemeClr val="bg1">
            <a:lumMod val="75000"/>
          </a:schemeClr>
        </a:solidFill>
      </c:spPr>
    </c:backWall>
    <c:plotArea>
      <c:layout/>
      <c:bar3DChart>
        <c:barDir val="bar"/>
        <c:grouping val="clustered"/>
        <c:varyColors val="0"/>
        <c:ser>
          <c:idx val="0"/>
          <c:order val="0"/>
          <c:tx>
            <c:strRef>
              <c:f>'[Base de datos de atletas_2017_Tablas_Final.xlsx]Sexo'!$F$12</c:f>
              <c:strCache>
                <c:ptCount val="1"/>
                <c:pt idx="0">
                  <c:v>N° de Atletas</c:v>
                </c:pt>
              </c:strCache>
            </c:strRef>
          </c:tx>
          <c:invertIfNegative val="0"/>
          <c:cat>
            <c:strRef>
              <c:f>'[Base de datos de atletas_2017_Tablas_Final.xlsx]Sexo'!$E$13:$E$14</c:f>
              <c:strCache>
                <c:ptCount val="2"/>
                <c:pt idx="0">
                  <c:v>Masculino</c:v>
                </c:pt>
                <c:pt idx="1">
                  <c:v>Femenino</c:v>
                </c:pt>
              </c:strCache>
            </c:strRef>
          </c:cat>
          <c:val>
            <c:numRef>
              <c:f>'[Base de datos de atletas_2017_Tablas_Final.xlsx]Sexo'!$F$13:$F$14</c:f>
              <c:numCache>
                <c:formatCode>General</c:formatCode>
                <c:ptCount val="2"/>
                <c:pt idx="0">
                  <c:v>59</c:v>
                </c:pt>
                <c:pt idx="1">
                  <c:v>17</c:v>
                </c:pt>
              </c:numCache>
            </c:numRef>
          </c:val>
          <c:extLst xmlns:c16r2="http://schemas.microsoft.com/office/drawing/2015/06/chart">
            <c:ext xmlns:c16="http://schemas.microsoft.com/office/drawing/2014/chart" uri="{C3380CC4-5D6E-409C-BE32-E72D297353CC}">
              <c16:uniqueId val="{00000000-9695-4CA9-AA6B-7B0676205696}"/>
            </c:ext>
          </c:extLst>
        </c:ser>
        <c:dLbls>
          <c:showLegendKey val="0"/>
          <c:showVal val="0"/>
          <c:showCatName val="0"/>
          <c:showSerName val="0"/>
          <c:showPercent val="0"/>
          <c:showBubbleSize val="0"/>
        </c:dLbls>
        <c:gapWidth val="150"/>
        <c:shape val="cylinder"/>
        <c:axId val="359763888"/>
        <c:axId val="359764448"/>
        <c:axId val="0"/>
      </c:bar3DChart>
      <c:catAx>
        <c:axId val="359763888"/>
        <c:scaling>
          <c:orientation val="minMax"/>
        </c:scaling>
        <c:delete val="0"/>
        <c:axPos val="l"/>
        <c:numFmt formatCode="General" sourceLinked="0"/>
        <c:majorTickMark val="out"/>
        <c:minorTickMark val="none"/>
        <c:tickLblPos val="nextTo"/>
        <c:crossAx val="359764448"/>
        <c:crosses val="autoZero"/>
        <c:auto val="1"/>
        <c:lblAlgn val="ctr"/>
        <c:lblOffset val="100"/>
        <c:noMultiLvlLbl val="0"/>
      </c:catAx>
      <c:valAx>
        <c:axId val="359764448"/>
        <c:scaling>
          <c:orientation val="minMax"/>
        </c:scaling>
        <c:delete val="0"/>
        <c:axPos val="b"/>
        <c:majorGridlines/>
        <c:numFmt formatCode="General" sourceLinked="1"/>
        <c:majorTickMark val="out"/>
        <c:minorTickMark val="none"/>
        <c:tickLblPos val="nextTo"/>
        <c:crossAx val="359763888"/>
        <c:crosses val="autoZero"/>
        <c:crossBetween val="between"/>
      </c:valAx>
    </c:plotArea>
    <c:legend>
      <c:legendPos val="r"/>
      <c:overlay val="0"/>
    </c:legend>
    <c:plotVisOnly val="1"/>
    <c:dispBlanksAs val="gap"/>
    <c:showDLblsOverMax val="0"/>
  </c:chart>
  <c:txPr>
    <a:bodyPr/>
    <a:lstStyle/>
    <a:p>
      <a:pPr>
        <a:defRPr>
          <a:latin typeface="Arial Narrow" panose="020B0606020202030204" pitchFamily="34" charset="0"/>
        </a:defRPr>
      </a:pPr>
      <a:endParaRPr lang="es-CO"/>
    </a:p>
  </c:txPr>
  <c:externalData r:id="rId1">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15"/>
      <c:rotY val="20"/>
      <c:rAngAx val="1"/>
    </c:view3D>
    <c:floor>
      <c:thickness val="0"/>
    </c:floor>
    <c:sideWall>
      <c:thickness val="0"/>
      <c:spPr>
        <a:solidFill>
          <a:schemeClr val="bg1">
            <a:lumMod val="85000"/>
          </a:schemeClr>
        </a:solidFill>
      </c:spPr>
    </c:sideWall>
    <c:backWall>
      <c:thickness val="0"/>
      <c:spPr>
        <a:solidFill>
          <a:schemeClr val="bg1">
            <a:lumMod val="75000"/>
          </a:schemeClr>
        </a:solidFill>
      </c:spPr>
    </c:backWall>
    <c:plotArea>
      <c:layout/>
      <c:bar3DChart>
        <c:barDir val="bar"/>
        <c:grouping val="clustered"/>
        <c:varyColors val="0"/>
        <c:ser>
          <c:idx val="0"/>
          <c:order val="0"/>
          <c:tx>
            <c:strRef>
              <c:f>'[Base de datos de atletas_2017_Tablas_Final.xlsx]Sexo'!$F$18</c:f>
              <c:strCache>
                <c:ptCount val="1"/>
                <c:pt idx="0">
                  <c:v>N° de Atletas</c:v>
                </c:pt>
              </c:strCache>
            </c:strRef>
          </c:tx>
          <c:invertIfNegative val="0"/>
          <c:cat>
            <c:strRef>
              <c:f>'[Base de datos de atletas_2017_Tablas_Final.xlsx]Sexo'!$E$19:$E$20</c:f>
              <c:strCache>
                <c:ptCount val="2"/>
                <c:pt idx="0">
                  <c:v>Masculino</c:v>
                </c:pt>
                <c:pt idx="1">
                  <c:v>Femenino</c:v>
                </c:pt>
              </c:strCache>
            </c:strRef>
          </c:cat>
          <c:val>
            <c:numRef>
              <c:f>'[Base de datos de atletas_2017_Tablas_Final.xlsx]Sexo'!$F$19:$F$20</c:f>
              <c:numCache>
                <c:formatCode>General</c:formatCode>
                <c:ptCount val="2"/>
                <c:pt idx="0">
                  <c:v>52</c:v>
                </c:pt>
                <c:pt idx="1">
                  <c:v>2</c:v>
                </c:pt>
              </c:numCache>
            </c:numRef>
          </c:val>
          <c:extLst xmlns:c16r2="http://schemas.microsoft.com/office/drawing/2015/06/chart">
            <c:ext xmlns:c16="http://schemas.microsoft.com/office/drawing/2014/chart" uri="{C3380CC4-5D6E-409C-BE32-E72D297353CC}">
              <c16:uniqueId val="{00000000-A43E-4EFE-8D27-107EAA1746EA}"/>
            </c:ext>
          </c:extLst>
        </c:ser>
        <c:dLbls>
          <c:showLegendKey val="0"/>
          <c:showVal val="0"/>
          <c:showCatName val="0"/>
          <c:showSerName val="0"/>
          <c:showPercent val="0"/>
          <c:showBubbleSize val="0"/>
        </c:dLbls>
        <c:gapWidth val="150"/>
        <c:shape val="cylinder"/>
        <c:axId val="359766688"/>
        <c:axId val="358847520"/>
        <c:axId val="0"/>
      </c:bar3DChart>
      <c:catAx>
        <c:axId val="359766688"/>
        <c:scaling>
          <c:orientation val="minMax"/>
        </c:scaling>
        <c:delete val="0"/>
        <c:axPos val="l"/>
        <c:numFmt formatCode="General" sourceLinked="0"/>
        <c:majorTickMark val="out"/>
        <c:minorTickMark val="none"/>
        <c:tickLblPos val="nextTo"/>
        <c:crossAx val="358847520"/>
        <c:crosses val="autoZero"/>
        <c:auto val="1"/>
        <c:lblAlgn val="ctr"/>
        <c:lblOffset val="100"/>
        <c:noMultiLvlLbl val="0"/>
      </c:catAx>
      <c:valAx>
        <c:axId val="358847520"/>
        <c:scaling>
          <c:orientation val="minMax"/>
        </c:scaling>
        <c:delete val="0"/>
        <c:axPos val="b"/>
        <c:majorGridlines/>
        <c:numFmt formatCode="General" sourceLinked="1"/>
        <c:majorTickMark val="out"/>
        <c:minorTickMark val="none"/>
        <c:tickLblPos val="nextTo"/>
        <c:crossAx val="359766688"/>
        <c:crosses val="autoZero"/>
        <c:crossBetween val="between"/>
      </c:valAx>
    </c:plotArea>
    <c:legend>
      <c:legendPos val="r"/>
      <c:overlay val="0"/>
    </c:legend>
    <c:plotVisOnly val="1"/>
    <c:dispBlanksAs val="gap"/>
    <c:showDLblsOverMax val="0"/>
  </c:chart>
  <c:txPr>
    <a:bodyPr/>
    <a:lstStyle/>
    <a:p>
      <a:pPr>
        <a:defRPr>
          <a:latin typeface="Arial Narrow" panose="020B0606020202030204" pitchFamily="34" charset="0"/>
        </a:defRPr>
      </a:pPr>
      <a:endParaRPr lang="es-CO"/>
    </a:p>
  </c:txPr>
  <c:externalData r:id="rId1">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view3D>
      <c:rotX val="15"/>
      <c:rotY val="20"/>
      <c:rAngAx val="1"/>
    </c:view3D>
    <c:floor>
      <c:thickness val="0"/>
    </c:floor>
    <c:sideWall>
      <c:thickness val="0"/>
      <c:spPr>
        <a:solidFill>
          <a:schemeClr val="bg1">
            <a:lumMod val="85000"/>
          </a:schemeClr>
        </a:solidFill>
      </c:spPr>
    </c:sideWall>
    <c:backWall>
      <c:thickness val="0"/>
      <c:spPr>
        <a:solidFill>
          <a:schemeClr val="bg1">
            <a:lumMod val="85000"/>
          </a:schemeClr>
        </a:solidFill>
      </c:spPr>
    </c:backWall>
    <c:plotArea>
      <c:layout/>
      <c:bar3DChart>
        <c:barDir val="bar"/>
        <c:grouping val="clustered"/>
        <c:varyColors val="0"/>
        <c:ser>
          <c:idx val="0"/>
          <c:order val="0"/>
          <c:tx>
            <c:strRef>
              <c:f>Sector!$C$10</c:f>
              <c:strCache>
                <c:ptCount val="1"/>
                <c:pt idx="0">
                  <c:v>N° de Atletas</c:v>
                </c:pt>
              </c:strCache>
            </c:strRef>
          </c:tx>
          <c:invertIfNegative val="0"/>
          <c:cat>
            <c:strRef>
              <c:f>Sector!$B$11:$B$12</c:f>
              <c:strCache>
                <c:ptCount val="2"/>
                <c:pt idx="0">
                  <c:v>Convencional</c:v>
                </c:pt>
                <c:pt idx="1">
                  <c:v>Paralímpico</c:v>
                </c:pt>
              </c:strCache>
            </c:strRef>
          </c:cat>
          <c:val>
            <c:numRef>
              <c:f>Sector!$C$11:$C$12</c:f>
              <c:numCache>
                <c:formatCode>General</c:formatCode>
                <c:ptCount val="2"/>
                <c:pt idx="0">
                  <c:v>283</c:v>
                </c:pt>
                <c:pt idx="1">
                  <c:v>76</c:v>
                </c:pt>
              </c:numCache>
            </c:numRef>
          </c:val>
          <c:extLst xmlns:c16r2="http://schemas.microsoft.com/office/drawing/2015/06/chart">
            <c:ext xmlns:c16="http://schemas.microsoft.com/office/drawing/2014/chart" uri="{C3380CC4-5D6E-409C-BE32-E72D297353CC}">
              <c16:uniqueId val="{00000000-85FA-4EB2-841C-087C42C8BBA0}"/>
            </c:ext>
          </c:extLst>
        </c:ser>
        <c:dLbls>
          <c:showLegendKey val="0"/>
          <c:showVal val="0"/>
          <c:showCatName val="0"/>
          <c:showSerName val="0"/>
          <c:showPercent val="0"/>
          <c:showBubbleSize val="0"/>
        </c:dLbls>
        <c:gapWidth val="150"/>
        <c:shape val="cylinder"/>
        <c:axId val="358849760"/>
        <c:axId val="358850320"/>
        <c:axId val="0"/>
      </c:bar3DChart>
      <c:catAx>
        <c:axId val="358849760"/>
        <c:scaling>
          <c:orientation val="minMax"/>
        </c:scaling>
        <c:delete val="0"/>
        <c:axPos val="l"/>
        <c:numFmt formatCode="General" sourceLinked="0"/>
        <c:majorTickMark val="out"/>
        <c:minorTickMark val="none"/>
        <c:tickLblPos val="nextTo"/>
        <c:crossAx val="358850320"/>
        <c:crosses val="autoZero"/>
        <c:auto val="1"/>
        <c:lblAlgn val="ctr"/>
        <c:lblOffset val="100"/>
        <c:noMultiLvlLbl val="0"/>
      </c:catAx>
      <c:valAx>
        <c:axId val="358850320"/>
        <c:scaling>
          <c:orientation val="minMax"/>
        </c:scaling>
        <c:delete val="0"/>
        <c:axPos val="b"/>
        <c:majorGridlines/>
        <c:numFmt formatCode="General" sourceLinked="1"/>
        <c:majorTickMark val="out"/>
        <c:minorTickMark val="none"/>
        <c:tickLblPos val="nextTo"/>
        <c:crossAx val="358849760"/>
        <c:crosses val="autoZero"/>
        <c:crossBetween val="between"/>
      </c:valAx>
    </c:plotArea>
    <c:legend>
      <c:legendPos val="r"/>
      <c:overlay val="0"/>
    </c:legend>
    <c:plotVisOnly val="1"/>
    <c:dispBlanksAs val="gap"/>
    <c:showDLblsOverMax val="0"/>
  </c:chart>
  <c:txPr>
    <a:bodyPr/>
    <a:lstStyle/>
    <a:p>
      <a:pPr>
        <a:defRPr>
          <a:latin typeface="Arial Narrow" panose="020B0606020202030204" pitchFamily="34" charset="0"/>
        </a:defRPr>
      </a:pPr>
      <a:endParaRPr lang="es-CO"/>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F9F84D-0F95-43D3-950F-4E5DC3DCDC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29</Pages>
  <Words>3293</Words>
  <Characters>18113</Characters>
  <Application>Microsoft Office Word</Application>
  <DocSecurity>0</DocSecurity>
  <Lines>150</Lines>
  <Paragraphs>42</Paragraphs>
  <ScaleCrop>false</ScaleCrop>
  <HeadingPairs>
    <vt:vector size="2" baseType="variant">
      <vt:variant>
        <vt:lpstr>Título</vt:lpstr>
      </vt:variant>
      <vt:variant>
        <vt:i4>1</vt:i4>
      </vt:variant>
    </vt:vector>
  </HeadingPairs>
  <TitlesOfParts>
    <vt:vector size="1" baseType="lpstr">
      <vt:lpstr/>
    </vt:vector>
  </TitlesOfParts>
  <Company>COLDEPORTES</Company>
  <LinksUpToDate>false</LinksUpToDate>
  <CharactersWithSpaces>21364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 Castelblanco</dc:creator>
  <cp:lastModifiedBy>Carolina Perez Villalba</cp:lastModifiedBy>
  <cp:revision>2</cp:revision>
  <dcterms:created xsi:type="dcterms:W3CDTF">2018-08-01T19:29:00Z</dcterms:created>
  <dcterms:modified xsi:type="dcterms:W3CDTF">2018-08-01T19:29:00Z</dcterms:modified>
</cp:coreProperties>
</file>