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EFA61" w14:textId="00D75482" w:rsidR="002A134C" w:rsidRDefault="00525346" w:rsidP="000C6FB1">
      <w:pPr>
        <w:adjustRightInd w:val="0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MODELO </w:t>
      </w:r>
      <w:r w:rsidR="002A134C" w:rsidRPr="002A134C">
        <w:rPr>
          <w:rFonts w:ascii="Arial" w:hAnsi="Arial" w:cs="Arial"/>
          <w:b/>
          <w:bCs/>
          <w:sz w:val="40"/>
          <w:szCs w:val="40"/>
        </w:rPr>
        <w:t>1</w:t>
      </w:r>
    </w:p>
    <w:p w14:paraId="5C901BEC" w14:textId="77777777" w:rsidR="00525346" w:rsidRDefault="00525346" w:rsidP="000C6FB1">
      <w:pPr>
        <w:adjustRightInd w:val="0"/>
        <w:jc w:val="center"/>
        <w:rPr>
          <w:rFonts w:ascii="Arial" w:hAnsi="Arial" w:cs="Arial"/>
          <w:b/>
          <w:bCs/>
          <w:sz w:val="40"/>
          <w:szCs w:val="40"/>
        </w:rPr>
      </w:pPr>
    </w:p>
    <w:p w14:paraId="0EBD50CF" w14:textId="119F09E7" w:rsidR="000C6FB1" w:rsidRPr="00D84599" w:rsidRDefault="000C6FB1" w:rsidP="000C6FB1">
      <w:pPr>
        <w:adjustRightInd w:val="0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0C6FB1">
        <w:rPr>
          <w:rFonts w:ascii="Arial" w:hAnsi="Arial" w:cs="Arial"/>
          <w:b/>
          <w:bCs/>
          <w:color w:val="FF0000"/>
          <w:sz w:val="24"/>
          <w:szCs w:val="24"/>
        </w:rPr>
        <w:t>MODELOS DE REGLAMENTACIÓN DE LAS COMISIONES QUE HACEN PARTE DE LA ESTRUCTURA FUNCIONAL DE LOS ORGANISMOS DEPORTIVOS</w:t>
      </w:r>
      <w:r>
        <w:rPr>
          <w:rFonts w:ascii="Arial" w:hAnsi="Arial" w:cs="Arial"/>
          <w:b/>
          <w:bCs/>
          <w:color w:val="FF0000"/>
          <w:sz w:val="24"/>
          <w:szCs w:val="24"/>
        </w:rPr>
        <w:t>.</w:t>
      </w:r>
    </w:p>
    <w:p w14:paraId="1F83CA1C" w14:textId="77777777" w:rsidR="00A71FC1" w:rsidRDefault="00A71FC1" w:rsidP="002A134C">
      <w:pPr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0033AD88" w14:textId="77777777" w:rsidR="004616B2" w:rsidRPr="00D84599" w:rsidRDefault="004616B2" w:rsidP="00A71FC1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DED50A4" w14:textId="77777777" w:rsidR="00A71FC1" w:rsidRPr="00D84599" w:rsidRDefault="00A71FC1" w:rsidP="00A71FC1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RESOLUCIÓN No. ___________________</w:t>
      </w:r>
    </w:p>
    <w:p w14:paraId="343B6D75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66E2FF16" w14:textId="77777777" w:rsidR="00A71FC1" w:rsidRPr="00D84599" w:rsidRDefault="00A71FC1" w:rsidP="00A71FC1">
      <w:pPr>
        <w:adjustRightInd w:val="0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D84599">
        <w:rPr>
          <w:rFonts w:ascii="Arial" w:hAnsi="Arial" w:cs="Arial"/>
          <w:b/>
          <w:bCs/>
          <w:i/>
          <w:iCs/>
          <w:sz w:val="24"/>
          <w:szCs w:val="24"/>
        </w:rPr>
        <w:t>“Por la cual se reglamenta la Comisión Técnica”</w:t>
      </w:r>
    </w:p>
    <w:p w14:paraId="2D60EA2D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A048B7F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color w:val="FF0000"/>
          <w:sz w:val="24"/>
          <w:szCs w:val="24"/>
        </w:rPr>
        <w:t xml:space="preserve">COMENTARIO: </w:t>
      </w:r>
      <w:r w:rsidRPr="00D84599">
        <w:rPr>
          <w:rFonts w:ascii="Arial" w:hAnsi="Arial" w:cs="Arial"/>
          <w:color w:val="FF0000"/>
          <w:sz w:val="24"/>
          <w:szCs w:val="24"/>
        </w:rPr>
        <w:t>La Comisión debe ser reglamentada de acuerdo con lo aprobado para la misma en los estatutos.</w:t>
      </w:r>
    </w:p>
    <w:p w14:paraId="1B688E76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152DFA25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 xml:space="preserve">El Órgano de Administración de la Liga ________________ </w:t>
      </w:r>
      <w:r w:rsidRPr="00D84599">
        <w:rPr>
          <w:rFonts w:ascii="Arial" w:hAnsi="Arial" w:cs="Arial"/>
          <w:color w:val="FF0000"/>
          <w:sz w:val="24"/>
          <w:szCs w:val="24"/>
        </w:rPr>
        <w:t>(nombre del organismo deportivo),</w:t>
      </w:r>
      <w:r w:rsidRPr="00D84599">
        <w:rPr>
          <w:rFonts w:ascii="Arial" w:hAnsi="Arial" w:cs="Arial"/>
          <w:sz w:val="24"/>
          <w:szCs w:val="24"/>
        </w:rPr>
        <w:t xml:space="preserve"> en uso de sus atribuciones legales, estatutarias y,</w:t>
      </w:r>
    </w:p>
    <w:p w14:paraId="1FE2168A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F876F58" w14:textId="77777777" w:rsidR="00A71FC1" w:rsidRPr="00D84599" w:rsidRDefault="00A71FC1" w:rsidP="00A71FC1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CONSIDERANDO</w:t>
      </w:r>
    </w:p>
    <w:p w14:paraId="49C75A2F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7FDBA765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Que el artículo 21 del Decreto Ley 1228 de 1.995, estipula que dentro de su estructura las Ligas Deportivas, deben tener una Comisión Técnica.</w:t>
      </w:r>
    </w:p>
    <w:p w14:paraId="28B1C43B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46C1CCB2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Que se hace necesaria su reglamentación conforme a la disposición anteriormente mencionada, para lo cual de acuerdo con el estatuto del organismo deportivo es atribución del órgano de administración.</w:t>
      </w:r>
    </w:p>
    <w:p w14:paraId="13D6AA86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2D5892B3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En mérito de lo expuesto,</w:t>
      </w:r>
    </w:p>
    <w:p w14:paraId="3A00A376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458BB5D1" w14:textId="77777777" w:rsidR="00A71FC1" w:rsidRPr="00D84599" w:rsidRDefault="00A71FC1" w:rsidP="00A71FC1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RESUELVE:</w:t>
      </w:r>
    </w:p>
    <w:p w14:paraId="1BCAE580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1D3196B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PRIMERO. </w:t>
      </w:r>
      <w:r w:rsidRPr="00D84599">
        <w:rPr>
          <w:rFonts w:ascii="Arial" w:hAnsi="Arial" w:cs="Arial"/>
          <w:sz w:val="24"/>
          <w:szCs w:val="24"/>
        </w:rPr>
        <w:t>La Comisión Técnica es un órgano asesor y dependiente del organismo deportivo.</w:t>
      </w:r>
    </w:p>
    <w:p w14:paraId="2A83075F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FBE97C2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SEGUNDO. </w:t>
      </w:r>
      <w:r w:rsidRPr="00D84599">
        <w:rPr>
          <w:rFonts w:ascii="Arial" w:hAnsi="Arial" w:cs="Arial"/>
          <w:sz w:val="24"/>
          <w:szCs w:val="24"/>
        </w:rPr>
        <w:t>La Comisión Técnica estará integrada por _______(</w:t>
      </w:r>
      <w:r w:rsidRPr="00D84599">
        <w:rPr>
          <w:rFonts w:ascii="Arial" w:hAnsi="Arial" w:cs="Arial"/>
          <w:color w:val="FF0000"/>
          <w:sz w:val="24"/>
          <w:szCs w:val="24"/>
        </w:rPr>
        <w:t>número</w:t>
      </w:r>
      <w:r w:rsidRPr="00D84599">
        <w:rPr>
          <w:rFonts w:ascii="Arial" w:hAnsi="Arial" w:cs="Arial"/>
          <w:sz w:val="24"/>
          <w:szCs w:val="24"/>
        </w:rPr>
        <w:t>)________ miembros designados por el Órgano de Administración. (</w:t>
      </w:r>
      <w:r w:rsidRPr="00D84599">
        <w:rPr>
          <w:rFonts w:ascii="Arial" w:hAnsi="Arial" w:cs="Arial"/>
          <w:color w:val="FF0000"/>
          <w:sz w:val="24"/>
          <w:szCs w:val="24"/>
        </w:rPr>
        <w:t>Comentario: es importante verificar de manera previa si en los estatutos se estableció un número de miembros y condiciones especiales para su elección)</w:t>
      </w:r>
    </w:p>
    <w:p w14:paraId="4DD0DBEC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6091BCAE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TERCERO. </w:t>
      </w:r>
      <w:r w:rsidRPr="00D84599">
        <w:rPr>
          <w:rFonts w:ascii="Arial" w:hAnsi="Arial" w:cs="Arial"/>
          <w:sz w:val="24"/>
          <w:szCs w:val="24"/>
        </w:rPr>
        <w:t xml:space="preserve">Los miembros de la Comisión Técnica serán designados para un período de 4 años. </w:t>
      </w:r>
      <w:r w:rsidRPr="00D84599">
        <w:rPr>
          <w:rFonts w:ascii="Arial" w:hAnsi="Arial" w:cs="Arial"/>
          <w:color w:val="FF0000"/>
          <w:sz w:val="24"/>
          <w:szCs w:val="24"/>
        </w:rPr>
        <w:t>(Comentario: Los miembros de la Comisión tienen el mismo periodo estatutario de la estructura contemplada en el artículo 21 del Decreto 1228 de 1995)</w:t>
      </w:r>
    </w:p>
    <w:p w14:paraId="52005825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24263B9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CUARTO. </w:t>
      </w:r>
      <w:r w:rsidRPr="00D84599">
        <w:rPr>
          <w:rFonts w:ascii="Arial" w:hAnsi="Arial" w:cs="Arial"/>
          <w:sz w:val="24"/>
          <w:szCs w:val="24"/>
        </w:rPr>
        <w:t>La Comisión Técnica tendrá las siguientes funciones:</w:t>
      </w:r>
    </w:p>
    <w:p w14:paraId="77F899B4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172D8501" w14:textId="77777777" w:rsidR="00A71FC1" w:rsidRPr="00D84599" w:rsidRDefault="00A71FC1" w:rsidP="00A71FC1">
      <w:pPr>
        <w:pStyle w:val="Prrafodelista"/>
        <w:widowControl/>
        <w:numPr>
          <w:ilvl w:val="0"/>
          <w:numId w:val="1"/>
        </w:numPr>
        <w:adjustRightInd w:val="0"/>
        <w:contextualSpacing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Elaborar anualmente el calendario de actividades y eventos del organismo deportivo.</w:t>
      </w:r>
    </w:p>
    <w:p w14:paraId="48543F85" w14:textId="77777777" w:rsidR="00A71FC1" w:rsidRPr="00D84599" w:rsidRDefault="00A71FC1" w:rsidP="00A71FC1">
      <w:pPr>
        <w:pStyle w:val="Prrafodelista"/>
        <w:widowControl/>
        <w:numPr>
          <w:ilvl w:val="0"/>
          <w:numId w:val="1"/>
        </w:numPr>
        <w:adjustRightInd w:val="0"/>
        <w:contextualSpacing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Proponer, estudiar y acordar los sistemas más convenientes para la preparación de selecciones, preselecciones y reglamentación de campeonatos.</w:t>
      </w:r>
    </w:p>
    <w:p w14:paraId="6315A815" w14:textId="77777777" w:rsidR="00A71FC1" w:rsidRPr="00D84599" w:rsidRDefault="00A71FC1" w:rsidP="00A71FC1">
      <w:pPr>
        <w:pStyle w:val="Prrafodelista"/>
        <w:widowControl/>
        <w:numPr>
          <w:ilvl w:val="0"/>
          <w:numId w:val="1"/>
        </w:numPr>
        <w:adjustRightInd w:val="0"/>
        <w:contextualSpacing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Considerar y desarrollar programas de adiestramiento para entrenadores,</w:t>
      </w:r>
    </w:p>
    <w:p w14:paraId="50DE1481" w14:textId="77777777" w:rsidR="00A71FC1" w:rsidRPr="00D84599" w:rsidRDefault="00A71FC1" w:rsidP="00A71FC1">
      <w:pPr>
        <w:pStyle w:val="Prrafodelista"/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monitores y deportistas.</w:t>
      </w:r>
    </w:p>
    <w:p w14:paraId="72C581C3" w14:textId="77777777" w:rsidR="00A71FC1" w:rsidRPr="00D84599" w:rsidRDefault="00A71FC1" w:rsidP="00A71FC1">
      <w:pPr>
        <w:pStyle w:val="Prrafodelista"/>
        <w:widowControl/>
        <w:numPr>
          <w:ilvl w:val="0"/>
          <w:numId w:val="1"/>
        </w:numPr>
        <w:adjustRightInd w:val="0"/>
        <w:contextualSpacing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Elaborar estadísticas sobre el número de deportistas, exámenes efectuados, selecciones y preselecciones.</w:t>
      </w:r>
    </w:p>
    <w:p w14:paraId="1E0FFB12" w14:textId="77777777" w:rsidR="00A71FC1" w:rsidRPr="00D84599" w:rsidRDefault="00A71FC1" w:rsidP="00A71FC1">
      <w:pPr>
        <w:pStyle w:val="Prrafodelista"/>
        <w:widowControl/>
        <w:numPr>
          <w:ilvl w:val="0"/>
          <w:numId w:val="1"/>
        </w:numPr>
        <w:adjustRightInd w:val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Inspeccionar por medio de uno de sus integrantes los sitios e implementos a utilizar en competencias o campeonatos nacionales, departamentales, locales, entre otros, para verificar que se cumplan las condiciones y requisitos exigidos a fin de efectuarlos. (</w:t>
      </w:r>
      <w:r w:rsidRPr="00D84599">
        <w:rPr>
          <w:rFonts w:ascii="Arial" w:hAnsi="Arial" w:cs="Arial"/>
          <w:color w:val="FF0000"/>
          <w:sz w:val="24"/>
          <w:szCs w:val="24"/>
        </w:rPr>
        <w:t>Comentario: se debe verificar si hay funciones establecidas en estatutos)</w:t>
      </w:r>
    </w:p>
    <w:p w14:paraId="661FA44C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66EEF1BE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lastRenderedPageBreak/>
        <w:t xml:space="preserve">ARTÍCULO QUINTO. </w:t>
      </w:r>
      <w:r w:rsidRPr="00D84599">
        <w:rPr>
          <w:rFonts w:ascii="Arial" w:hAnsi="Arial" w:cs="Arial"/>
          <w:sz w:val="24"/>
          <w:szCs w:val="24"/>
        </w:rPr>
        <w:t>Para los casos no previstos en este reglamento se tendrá en cuenta el reglamento expedido por el organismo superior (en el caso de que la reglamentación sea de una Liga).</w:t>
      </w:r>
    </w:p>
    <w:p w14:paraId="77BCE2B5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4522E0B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SEXTO. </w:t>
      </w:r>
      <w:r w:rsidRPr="00D84599">
        <w:rPr>
          <w:rFonts w:ascii="Arial" w:hAnsi="Arial" w:cs="Arial"/>
          <w:sz w:val="24"/>
          <w:szCs w:val="24"/>
        </w:rPr>
        <w:t>La presente resolución rige a partir de la fecha de su expedición.</w:t>
      </w:r>
    </w:p>
    <w:p w14:paraId="7FBD323C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183D2AA0" w14:textId="77777777" w:rsidR="00A71FC1" w:rsidRPr="00D84599" w:rsidRDefault="00A71FC1" w:rsidP="00A71FC1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Dada en la ciudad de ___ a los ___días del mes de__ del año _____.</w:t>
      </w:r>
    </w:p>
    <w:p w14:paraId="7D98F54B" w14:textId="77777777" w:rsidR="00A71FC1" w:rsidRPr="00D84599" w:rsidRDefault="00A71FC1" w:rsidP="00A71FC1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0072EC9" w14:textId="77777777" w:rsidR="00A71FC1" w:rsidRPr="00D84599" w:rsidRDefault="00A71FC1" w:rsidP="00A71FC1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E9ACEA0" w14:textId="77777777" w:rsidR="00A71FC1" w:rsidRPr="00D84599" w:rsidRDefault="00A71FC1" w:rsidP="00A71FC1">
      <w:pPr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PRESIDENTE                                                          SECRETARIO</w:t>
      </w:r>
    </w:p>
    <w:p w14:paraId="7D811A68" w14:textId="6E9D191B" w:rsidR="00CD03D5" w:rsidRPr="004616B2" w:rsidRDefault="00A71FC1" w:rsidP="004616B2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  <w:r w:rsidRPr="00045A49">
        <w:rPr>
          <w:rFonts w:ascii="Arial" w:hAnsi="Arial" w:cs="Arial"/>
          <w:b/>
          <w:bCs/>
          <w:color w:val="FF0000"/>
          <w:sz w:val="18"/>
          <w:szCs w:val="18"/>
        </w:rPr>
        <w:t xml:space="preserve">(nombre, CC y firma del presidente del </w:t>
      </w:r>
      <w:proofErr w:type="gramStart"/>
      <w:r w:rsidRPr="00045A49">
        <w:rPr>
          <w:rFonts w:ascii="Arial" w:hAnsi="Arial" w:cs="Arial"/>
          <w:b/>
          <w:bCs/>
          <w:color w:val="FF0000"/>
          <w:sz w:val="18"/>
          <w:szCs w:val="18"/>
        </w:rPr>
        <w:t xml:space="preserve">organismo)   </w:t>
      </w:r>
      <w:proofErr w:type="gramEnd"/>
      <w:r w:rsidRPr="00045A49">
        <w:rPr>
          <w:rFonts w:ascii="Arial" w:hAnsi="Arial" w:cs="Arial"/>
          <w:b/>
          <w:bCs/>
          <w:color w:val="FF0000"/>
          <w:sz w:val="18"/>
          <w:szCs w:val="18"/>
        </w:rPr>
        <w:t xml:space="preserve">  (nombre, CC y firma del secretario del organismo)                                </w:t>
      </w:r>
    </w:p>
    <w:p w14:paraId="596C4C81" w14:textId="77777777" w:rsidR="00525346" w:rsidRDefault="00525346" w:rsidP="00CD03D5">
      <w:pPr>
        <w:jc w:val="center"/>
        <w:rPr>
          <w:b/>
          <w:bCs/>
          <w:sz w:val="40"/>
          <w:szCs w:val="40"/>
        </w:rPr>
      </w:pPr>
    </w:p>
    <w:p w14:paraId="2F787F35" w14:textId="1DB00BF5" w:rsidR="004616B2" w:rsidRDefault="00525346" w:rsidP="00525346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MODELO </w:t>
      </w:r>
      <w:r w:rsidR="00CD03D5" w:rsidRPr="00CD03D5">
        <w:rPr>
          <w:b/>
          <w:bCs/>
          <w:sz w:val="40"/>
          <w:szCs w:val="40"/>
        </w:rPr>
        <w:t>2</w:t>
      </w:r>
    </w:p>
    <w:p w14:paraId="50F50506" w14:textId="77777777" w:rsidR="00525346" w:rsidRPr="00525346" w:rsidRDefault="00525346" w:rsidP="00525346">
      <w:pPr>
        <w:jc w:val="center"/>
        <w:rPr>
          <w:b/>
          <w:bCs/>
          <w:sz w:val="40"/>
          <w:szCs w:val="40"/>
        </w:rPr>
      </w:pPr>
    </w:p>
    <w:p w14:paraId="373116EC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color w:val="FF0000"/>
          <w:sz w:val="24"/>
          <w:szCs w:val="24"/>
        </w:rPr>
        <w:t>MODELO DE REGLAMENTACIÓN DE LA COMISIÓN DE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D84599">
        <w:rPr>
          <w:rFonts w:ascii="Arial" w:hAnsi="Arial" w:cs="Arial"/>
          <w:b/>
          <w:bCs/>
          <w:color w:val="FF0000"/>
          <w:sz w:val="24"/>
          <w:szCs w:val="24"/>
        </w:rPr>
        <w:t>JUZGAMIENTO PARA UNA LIGA</w:t>
      </w:r>
    </w:p>
    <w:p w14:paraId="71493D97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1CCAC3D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RESOLUCIÓN No. ________________</w:t>
      </w:r>
    </w:p>
    <w:p w14:paraId="43F866AB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B87850A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D84599">
        <w:rPr>
          <w:rFonts w:ascii="Arial" w:hAnsi="Arial" w:cs="Arial"/>
          <w:b/>
          <w:bCs/>
          <w:i/>
          <w:iCs/>
          <w:sz w:val="24"/>
          <w:szCs w:val="24"/>
        </w:rPr>
        <w:t>“Por la cual se reglamenta la Comisión de Juzgamiento”.</w:t>
      </w:r>
    </w:p>
    <w:p w14:paraId="09079F16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046EC94A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color w:val="FF0000"/>
          <w:sz w:val="24"/>
          <w:szCs w:val="24"/>
        </w:rPr>
        <w:t xml:space="preserve">COMENTARIO: </w:t>
      </w:r>
      <w:r w:rsidRPr="00D84599">
        <w:rPr>
          <w:rFonts w:ascii="Arial" w:hAnsi="Arial" w:cs="Arial"/>
          <w:color w:val="FF0000"/>
          <w:sz w:val="24"/>
          <w:szCs w:val="24"/>
        </w:rPr>
        <w:t>La Comisión debe ser reglamentada de acuerdo con lo aprobado para la misma en los estatutos.</w:t>
      </w:r>
    </w:p>
    <w:p w14:paraId="292CDB80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38ED7925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 xml:space="preserve">El Órgano de Administración de la Liga de _________________ </w:t>
      </w:r>
      <w:r w:rsidRPr="00D84599">
        <w:rPr>
          <w:rFonts w:ascii="Arial" w:hAnsi="Arial" w:cs="Arial"/>
          <w:color w:val="FF0000"/>
          <w:sz w:val="24"/>
          <w:szCs w:val="24"/>
        </w:rPr>
        <w:t>(nombre del organismo deportivo)</w:t>
      </w:r>
      <w:r w:rsidRPr="00D84599">
        <w:rPr>
          <w:rFonts w:ascii="Arial" w:hAnsi="Arial" w:cs="Arial"/>
          <w:sz w:val="24"/>
          <w:szCs w:val="24"/>
        </w:rPr>
        <w:t xml:space="preserve"> en uso de sus facultades legales, estatutarias y;</w:t>
      </w:r>
    </w:p>
    <w:p w14:paraId="094D4A66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52BE93E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CONSIDERANDO</w:t>
      </w:r>
    </w:p>
    <w:p w14:paraId="309FE696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015DD419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 xml:space="preserve">Que el artículo 21 del Decreto Ley 1228 de 1.995, establece que </w:t>
      </w:r>
      <w:r>
        <w:rPr>
          <w:rFonts w:ascii="Arial" w:hAnsi="Arial" w:cs="Arial"/>
          <w:sz w:val="24"/>
          <w:szCs w:val="24"/>
        </w:rPr>
        <w:t xml:space="preserve">las ligas deportivas, deben tener </w:t>
      </w:r>
      <w:r w:rsidRPr="00D84599">
        <w:rPr>
          <w:rFonts w:ascii="Arial" w:hAnsi="Arial" w:cs="Arial"/>
          <w:sz w:val="24"/>
          <w:szCs w:val="24"/>
        </w:rPr>
        <w:t>dentro de su</w:t>
      </w:r>
      <w:r>
        <w:rPr>
          <w:rFonts w:ascii="Arial" w:hAnsi="Arial" w:cs="Arial"/>
          <w:sz w:val="24"/>
          <w:szCs w:val="24"/>
        </w:rPr>
        <w:t xml:space="preserve"> </w:t>
      </w:r>
      <w:r w:rsidRPr="00D84599">
        <w:rPr>
          <w:rFonts w:ascii="Arial" w:hAnsi="Arial" w:cs="Arial"/>
          <w:sz w:val="24"/>
          <w:szCs w:val="24"/>
        </w:rPr>
        <w:t>estructura una Comisión de Juzgamiento.</w:t>
      </w:r>
    </w:p>
    <w:p w14:paraId="079E8120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66CC6B63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Que se hace necesaria su reglamentación conforme a la disposición anteriormente mencionada, para lo cual, de acuerdo con el estatuto del organismo deportivo</w:t>
      </w:r>
      <w:r>
        <w:rPr>
          <w:rFonts w:ascii="Arial" w:hAnsi="Arial" w:cs="Arial"/>
          <w:sz w:val="24"/>
          <w:szCs w:val="24"/>
        </w:rPr>
        <w:t>,</w:t>
      </w:r>
      <w:r w:rsidRPr="00D84599">
        <w:rPr>
          <w:rFonts w:ascii="Arial" w:hAnsi="Arial" w:cs="Arial"/>
          <w:sz w:val="24"/>
          <w:szCs w:val="24"/>
        </w:rPr>
        <w:t xml:space="preserve"> es atribución del órgano de administración.</w:t>
      </w:r>
    </w:p>
    <w:p w14:paraId="4B40943C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0783AD19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En mérito de lo expuesto,</w:t>
      </w:r>
    </w:p>
    <w:p w14:paraId="61944FC1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1C47762" w14:textId="77777777" w:rsidR="00CD03D5" w:rsidRPr="00D84599" w:rsidRDefault="00CD03D5" w:rsidP="00CD03D5">
      <w:pPr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RESUELVE:</w:t>
      </w:r>
    </w:p>
    <w:p w14:paraId="39249D07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4CA8F8BF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PRIMERO. </w:t>
      </w:r>
      <w:r w:rsidRPr="00D84599">
        <w:rPr>
          <w:rFonts w:ascii="Arial" w:hAnsi="Arial" w:cs="Arial"/>
          <w:sz w:val="24"/>
          <w:szCs w:val="24"/>
        </w:rPr>
        <w:t>La Comisión de Juzgamiento es un órgano dependiente y asesor del organismo deportivo.</w:t>
      </w:r>
    </w:p>
    <w:p w14:paraId="095BA41D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BB38F28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SEGUNDO. </w:t>
      </w:r>
      <w:r w:rsidRPr="00D84599">
        <w:rPr>
          <w:rFonts w:ascii="Arial" w:hAnsi="Arial" w:cs="Arial"/>
          <w:sz w:val="24"/>
          <w:szCs w:val="24"/>
        </w:rPr>
        <w:t>La Comisión de Juzgamiento estará integrada por ____(</w:t>
      </w:r>
      <w:r w:rsidRPr="00D84599">
        <w:rPr>
          <w:rFonts w:ascii="Arial" w:hAnsi="Arial" w:cs="Arial"/>
          <w:color w:val="FF0000"/>
          <w:sz w:val="24"/>
          <w:szCs w:val="24"/>
        </w:rPr>
        <w:t>número)</w:t>
      </w:r>
      <w:r w:rsidRPr="00D84599">
        <w:rPr>
          <w:rFonts w:ascii="Arial" w:hAnsi="Arial" w:cs="Arial"/>
          <w:sz w:val="24"/>
          <w:szCs w:val="24"/>
        </w:rPr>
        <w:t xml:space="preserve">________ miembros designados por el Órgano de Administración. </w:t>
      </w:r>
      <w:r w:rsidRPr="00D84599">
        <w:rPr>
          <w:rFonts w:ascii="Arial" w:hAnsi="Arial" w:cs="Arial"/>
          <w:color w:val="FF0000"/>
          <w:sz w:val="24"/>
          <w:szCs w:val="24"/>
        </w:rPr>
        <w:t>(Comentario: es importante verificar de manera previa si en los estatutos se estableció un número de miembros y condiciones especiales para su elección)</w:t>
      </w:r>
    </w:p>
    <w:p w14:paraId="5287A1DC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85954D5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color w:val="FF0000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TERCERO. </w:t>
      </w:r>
      <w:r w:rsidRPr="00D84599">
        <w:rPr>
          <w:rFonts w:ascii="Arial" w:hAnsi="Arial" w:cs="Arial"/>
          <w:sz w:val="24"/>
          <w:szCs w:val="24"/>
        </w:rPr>
        <w:t xml:space="preserve">Los miembros de la Comisión de Juzgamiento serán designados para un período de __________. </w:t>
      </w:r>
      <w:r w:rsidRPr="00D84599">
        <w:rPr>
          <w:rFonts w:ascii="Arial" w:hAnsi="Arial" w:cs="Arial"/>
          <w:color w:val="FF0000"/>
          <w:sz w:val="24"/>
          <w:szCs w:val="24"/>
        </w:rPr>
        <w:t>(Comentario: Los miembros de la Comisión tienen el mismo periodo estatutario de la estructura contemplada en el artículo 21 del Decreto 1228 de 1995)</w:t>
      </w:r>
    </w:p>
    <w:p w14:paraId="56183609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79DDDC1F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CUARTO. </w:t>
      </w:r>
      <w:r w:rsidRPr="00D84599">
        <w:rPr>
          <w:rFonts w:ascii="Arial" w:hAnsi="Arial" w:cs="Arial"/>
          <w:sz w:val="24"/>
          <w:szCs w:val="24"/>
        </w:rPr>
        <w:t>La Comisión de Juzgamiento tendrá las siguientes funciones:</w:t>
      </w:r>
    </w:p>
    <w:p w14:paraId="4F527DD5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2AB235DD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a) Ejecución y supervisión de los arbitrajes y cronometrajes de los campeonatos</w:t>
      </w:r>
    </w:p>
    <w:p w14:paraId="11C91ED4" w14:textId="77777777" w:rsidR="00CD03D5" w:rsidRPr="00D84599" w:rsidRDefault="00CD03D5" w:rsidP="00CD03D5">
      <w:pPr>
        <w:adjustRightInd w:val="0"/>
        <w:ind w:left="708" w:hanging="708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oficiales efectuados por la Liga Deportiva.</w:t>
      </w:r>
    </w:p>
    <w:p w14:paraId="6BB05FB0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 xml:space="preserve">b) Promoción y realización de seminarios, conferencias y publicaciones, destinados a </w:t>
      </w:r>
      <w:r w:rsidRPr="00D84599">
        <w:rPr>
          <w:rFonts w:ascii="Arial" w:hAnsi="Arial" w:cs="Arial"/>
          <w:sz w:val="24"/>
          <w:szCs w:val="24"/>
        </w:rPr>
        <w:lastRenderedPageBreak/>
        <w:t>divulgar los reglamentos y técnicas del deporte de________, así como el establecimiento de un sistema ágil para el control y anotación de puntajes.</w:t>
      </w:r>
    </w:p>
    <w:p w14:paraId="6853D760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 xml:space="preserve">c)_________ </w:t>
      </w:r>
      <w:r w:rsidRPr="00D84599">
        <w:rPr>
          <w:rFonts w:ascii="Arial" w:hAnsi="Arial" w:cs="Arial"/>
          <w:color w:val="FF0000"/>
          <w:sz w:val="24"/>
          <w:szCs w:val="24"/>
        </w:rPr>
        <w:t>(Comentario: se debe verificar si hay funciones establecidas en estatutos)</w:t>
      </w:r>
    </w:p>
    <w:p w14:paraId="737A6233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916470C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 xml:space="preserve">ARTÍCULO QUINTO. </w:t>
      </w:r>
      <w:r w:rsidRPr="00D84599">
        <w:rPr>
          <w:rFonts w:ascii="Arial" w:hAnsi="Arial" w:cs="Arial"/>
          <w:sz w:val="24"/>
          <w:szCs w:val="24"/>
        </w:rPr>
        <w:t>La presente resolución rige a partir de la fecha de su expedición.</w:t>
      </w:r>
    </w:p>
    <w:p w14:paraId="26B06F67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59AE864D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1763278B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51F0C4BB" w14:textId="77777777" w:rsidR="00CD03D5" w:rsidRPr="00D84599" w:rsidRDefault="00CD03D5" w:rsidP="00CD03D5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D84599">
        <w:rPr>
          <w:rFonts w:ascii="Arial" w:hAnsi="Arial" w:cs="Arial"/>
          <w:sz w:val="24"/>
          <w:szCs w:val="24"/>
        </w:rPr>
        <w:t>Dada en _________ a los ______días del mes de _________ del año ___________.</w:t>
      </w:r>
    </w:p>
    <w:p w14:paraId="1CB80D7B" w14:textId="77777777" w:rsidR="00CD03D5" w:rsidRPr="00D84599" w:rsidRDefault="00CD03D5" w:rsidP="00CD03D5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BE9EF77" w14:textId="77777777" w:rsidR="00CD03D5" w:rsidRPr="00045A49" w:rsidRDefault="00CD03D5" w:rsidP="00CD03D5">
      <w:pPr>
        <w:jc w:val="both"/>
        <w:rPr>
          <w:rFonts w:ascii="Arial" w:hAnsi="Arial" w:cs="Arial"/>
          <w:b/>
          <w:bCs/>
          <w:sz w:val="27"/>
          <w:szCs w:val="27"/>
        </w:rPr>
      </w:pPr>
    </w:p>
    <w:p w14:paraId="38948285" w14:textId="77777777" w:rsidR="00CD03D5" w:rsidRPr="00D84599" w:rsidRDefault="00CD03D5" w:rsidP="00CD03D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84599">
        <w:rPr>
          <w:rFonts w:ascii="Arial" w:hAnsi="Arial" w:cs="Arial"/>
          <w:b/>
          <w:bCs/>
          <w:sz w:val="24"/>
          <w:szCs w:val="24"/>
        </w:rPr>
        <w:t>PRESIDENTE                                                          SECRETARIO</w:t>
      </w:r>
    </w:p>
    <w:p w14:paraId="345FFD70" w14:textId="77777777" w:rsidR="00CD03D5" w:rsidRPr="00045A49" w:rsidRDefault="00CD03D5" w:rsidP="00CD03D5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  <w:r w:rsidRPr="00045A49">
        <w:rPr>
          <w:rFonts w:ascii="Arial" w:hAnsi="Arial" w:cs="Arial"/>
          <w:b/>
          <w:bCs/>
          <w:color w:val="FF0000"/>
          <w:sz w:val="18"/>
          <w:szCs w:val="18"/>
        </w:rPr>
        <w:t xml:space="preserve">(nombre, CC y firma del presidente del </w:t>
      </w:r>
      <w:proofErr w:type="gramStart"/>
      <w:r w:rsidRPr="00045A49">
        <w:rPr>
          <w:rFonts w:ascii="Arial" w:hAnsi="Arial" w:cs="Arial"/>
          <w:b/>
          <w:bCs/>
          <w:color w:val="FF0000"/>
          <w:sz w:val="18"/>
          <w:szCs w:val="18"/>
        </w:rPr>
        <w:t xml:space="preserve">organismo)   </w:t>
      </w:r>
      <w:proofErr w:type="gramEnd"/>
      <w:r w:rsidRPr="00045A49">
        <w:rPr>
          <w:rFonts w:ascii="Arial" w:hAnsi="Arial" w:cs="Arial"/>
          <w:b/>
          <w:bCs/>
          <w:color w:val="FF0000"/>
          <w:sz w:val="18"/>
          <w:szCs w:val="18"/>
        </w:rPr>
        <w:t xml:space="preserve">     (nombre, CC y firma del secretario del organismo)                                </w:t>
      </w:r>
    </w:p>
    <w:p w14:paraId="618A7259" w14:textId="77777777" w:rsidR="00CD03D5" w:rsidRPr="00342C4C" w:rsidRDefault="00CD03D5" w:rsidP="00CD03D5"/>
    <w:p w14:paraId="6141DFBC" w14:textId="77777777" w:rsidR="00CD03D5" w:rsidRPr="00CD03D5" w:rsidRDefault="00CD03D5" w:rsidP="00CD03D5">
      <w:pPr>
        <w:rPr>
          <w:b/>
          <w:bCs/>
        </w:rPr>
      </w:pPr>
    </w:p>
    <w:sectPr w:rsidR="00CD03D5" w:rsidRPr="00CD03D5" w:rsidSect="00940AEB">
      <w:headerReference w:type="default" r:id="rId11"/>
      <w:footerReference w:type="default" r:id="rId12"/>
      <w:type w:val="continuous"/>
      <w:pgSz w:w="12240" w:h="20160" w:code="5"/>
      <w:pgMar w:top="1440" w:right="1520" w:bottom="280" w:left="15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C17FD" w14:textId="77777777" w:rsidR="00A65B61" w:rsidRDefault="00A65B61" w:rsidP="00270793">
      <w:r>
        <w:separator/>
      </w:r>
    </w:p>
  </w:endnote>
  <w:endnote w:type="continuationSeparator" w:id="0">
    <w:p w14:paraId="65261AE8" w14:textId="77777777" w:rsidR="00A65B61" w:rsidRDefault="00A65B61" w:rsidP="00270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C738F" w14:textId="77777777" w:rsidR="00270793" w:rsidRPr="00270793" w:rsidRDefault="00270793" w:rsidP="00270793">
    <w:pPr>
      <w:spacing w:before="191"/>
      <w:ind w:left="118"/>
      <w:rPr>
        <w:rFonts w:ascii="Arial" w:hAnsi="Arial" w:cs="Arial"/>
        <w:sz w:val="20"/>
        <w:szCs w:val="20"/>
      </w:rPr>
    </w:pPr>
    <w:r w:rsidRPr="00270793">
      <w:rPr>
        <w:rFonts w:ascii="Arial" w:hAnsi="Arial" w:cs="Arial"/>
        <w:w w:val="105"/>
        <w:sz w:val="20"/>
        <w:szCs w:val="20"/>
      </w:rPr>
      <w:t>Ministerio</w:t>
    </w:r>
    <w:r w:rsidRPr="00270793">
      <w:rPr>
        <w:rFonts w:ascii="Arial" w:hAnsi="Arial" w:cs="Arial"/>
        <w:spacing w:val="-7"/>
        <w:w w:val="105"/>
        <w:sz w:val="20"/>
        <w:szCs w:val="20"/>
      </w:rPr>
      <w:t xml:space="preserve"> </w:t>
    </w:r>
    <w:r w:rsidRPr="00270793">
      <w:rPr>
        <w:rFonts w:ascii="Arial" w:hAnsi="Arial" w:cs="Arial"/>
        <w:w w:val="105"/>
        <w:sz w:val="20"/>
        <w:szCs w:val="20"/>
      </w:rPr>
      <w:t>del</w:t>
    </w:r>
    <w:r w:rsidRPr="00270793">
      <w:rPr>
        <w:rFonts w:ascii="Arial" w:hAnsi="Arial" w:cs="Arial"/>
        <w:spacing w:val="-11"/>
        <w:w w:val="105"/>
        <w:sz w:val="20"/>
        <w:szCs w:val="20"/>
      </w:rPr>
      <w:t xml:space="preserve"> </w:t>
    </w:r>
    <w:r w:rsidRPr="00270793">
      <w:rPr>
        <w:rFonts w:ascii="Arial" w:hAnsi="Arial" w:cs="Arial"/>
        <w:w w:val="105"/>
        <w:sz w:val="20"/>
        <w:szCs w:val="20"/>
      </w:rPr>
      <w:t>Deporte</w:t>
    </w:r>
  </w:p>
  <w:p w14:paraId="0E0A3681" w14:textId="6A527DD8" w:rsidR="00270793" w:rsidRPr="00270793" w:rsidRDefault="00E82056" w:rsidP="00270793">
    <w:pPr>
      <w:spacing w:before="7"/>
      <w:ind w:left="118"/>
      <w:rPr>
        <w:rFonts w:ascii="Arial" w:hAnsi="Arial" w:cs="Arial"/>
        <w:sz w:val="20"/>
        <w:szCs w:val="20"/>
      </w:rPr>
    </w:pPr>
    <w:r w:rsidRPr="00E82056">
      <w:rPr>
        <w:rFonts w:ascii="Arial" w:hAnsi="Arial" w:cs="Arial"/>
        <w:spacing w:val="-6"/>
        <w:w w:val="105"/>
        <w:sz w:val="20"/>
        <w:szCs w:val="20"/>
      </w:rPr>
      <w:t>Calle 63 # 59A - 06</w:t>
    </w:r>
    <w:r w:rsidR="00270793" w:rsidRPr="00270793">
      <w:rPr>
        <w:rFonts w:ascii="Arial" w:hAnsi="Arial" w:cs="Arial"/>
        <w:spacing w:val="-6"/>
        <w:w w:val="105"/>
        <w:sz w:val="20"/>
        <w:szCs w:val="20"/>
      </w:rPr>
      <w:t xml:space="preserve"> </w:t>
    </w:r>
    <w:r w:rsidR="00270793" w:rsidRPr="00270793">
      <w:rPr>
        <w:rFonts w:ascii="Arial" w:hAnsi="Arial" w:cs="Arial"/>
        <w:w w:val="105"/>
        <w:sz w:val="20"/>
        <w:szCs w:val="20"/>
      </w:rPr>
      <w:t>PBX</w:t>
    </w:r>
    <w:r w:rsidR="00270793" w:rsidRPr="00270793">
      <w:rPr>
        <w:rFonts w:ascii="Arial" w:hAnsi="Arial" w:cs="Arial"/>
        <w:spacing w:val="-6"/>
        <w:w w:val="105"/>
        <w:sz w:val="20"/>
        <w:szCs w:val="20"/>
      </w:rPr>
      <w:t xml:space="preserve"> </w:t>
    </w:r>
    <w:r w:rsidR="00270793" w:rsidRPr="00270793">
      <w:rPr>
        <w:rFonts w:ascii="Arial" w:hAnsi="Arial" w:cs="Arial"/>
        <w:w w:val="105"/>
        <w:sz w:val="20"/>
        <w:szCs w:val="20"/>
      </w:rPr>
      <w:t>(</w:t>
    </w:r>
    <w:r w:rsidR="00311CE4">
      <w:rPr>
        <w:rFonts w:ascii="Arial" w:hAnsi="Arial" w:cs="Arial"/>
        <w:w w:val="105"/>
        <w:sz w:val="20"/>
        <w:szCs w:val="20"/>
      </w:rPr>
      <w:t>601</w:t>
    </w:r>
    <w:r w:rsidR="00270793" w:rsidRPr="00270793">
      <w:rPr>
        <w:rFonts w:ascii="Arial" w:hAnsi="Arial" w:cs="Arial"/>
        <w:w w:val="105"/>
        <w:sz w:val="20"/>
        <w:szCs w:val="20"/>
      </w:rPr>
      <w:t>)</w:t>
    </w:r>
    <w:r w:rsidR="00270793" w:rsidRPr="00270793">
      <w:rPr>
        <w:rFonts w:ascii="Arial" w:hAnsi="Arial" w:cs="Arial"/>
        <w:spacing w:val="-5"/>
        <w:w w:val="105"/>
        <w:sz w:val="20"/>
        <w:szCs w:val="20"/>
      </w:rPr>
      <w:t xml:space="preserve"> </w:t>
    </w:r>
    <w:r w:rsidR="00270793" w:rsidRPr="00270793">
      <w:rPr>
        <w:rFonts w:ascii="Arial" w:hAnsi="Arial" w:cs="Arial"/>
        <w:w w:val="105"/>
        <w:sz w:val="20"/>
        <w:szCs w:val="20"/>
      </w:rPr>
      <w:t>4377030</w:t>
    </w:r>
  </w:p>
  <w:p w14:paraId="11256567" w14:textId="28F97B0B" w:rsidR="00270793" w:rsidRPr="00270793" w:rsidRDefault="00270793" w:rsidP="00270793">
    <w:pPr>
      <w:spacing w:before="7"/>
      <w:ind w:left="118"/>
      <w:rPr>
        <w:rFonts w:ascii="Arial" w:hAnsi="Arial" w:cs="Arial"/>
        <w:sz w:val="20"/>
        <w:szCs w:val="20"/>
      </w:rPr>
    </w:pPr>
    <w:r w:rsidRPr="00270793">
      <w:rPr>
        <w:rFonts w:ascii="Arial" w:hAnsi="Arial" w:cs="Arial"/>
        <w:spacing w:val="-1"/>
        <w:w w:val="105"/>
        <w:sz w:val="20"/>
        <w:szCs w:val="20"/>
      </w:rPr>
      <w:t>Correo</w:t>
    </w:r>
    <w:r w:rsidRPr="00270793">
      <w:rPr>
        <w:rFonts w:ascii="Arial" w:hAnsi="Arial" w:cs="Arial"/>
        <w:spacing w:val="-10"/>
        <w:w w:val="105"/>
        <w:sz w:val="20"/>
        <w:szCs w:val="20"/>
      </w:rPr>
      <w:t xml:space="preserve"> </w:t>
    </w:r>
    <w:r w:rsidR="00E82056" w:rsidRPr="00270793">
      <w:rPr>
        <w:rFonts w:ascii="Arial" w:hAnsi="Arial" w:cs="Arial"/>
        <w:spacing w:val="-1"/>
        <w:w w:val="105"/>
        <w:sz w:val="20"/>
        <w:szCs w:val="20"/>
      </w:rPr>
      <w:t>electrónico</w:t>
    </w:r>
    <w:r w:rsidRPr="00270793">
      <w:rPr>
        <w:rFonts w:ascii="Arial" w:hAnsi="Arial" w:cs="Arial"/>
        <w:spacing w:val="-1"/>
        <w:w w:val="105"/>
        <w:sz w:val="20"/>
        <w:szCs w:val="20"/>
      </w:rPr>
      <w:t>:</w:t>
    </w:r>
    <w:r w:rsidRPr="00270793">
      <w:rPr>
        <w:rFonts w:ascii="Arial" w:hAnsi="Arial" w:cs="Arial"/>
        <w:spacing w:val="-8"/>
        <w:w w:val="105"/>
        <w:sz w:val="20"/>
        <w:szCs w:val="20"/>
      </w:rPr>
      <w:t xml:space="preserve"> </w:t>
    </w:r>
    <w:hyperlink r:id="rId1">
      <w:r w:rsidRPr="00270793">
        <w:rPr>
          <w:rFonts w:ascii="Arial" w:hAnsi="Arial" w:cs="Arial"/>
          <w:color w:val="0000FF"/>
          <w:spacing w:val="-1"/>
          <w:w w:val="105"/>
          <w:sz w:val="20"/>
          <w:szCs w:val="20"/>
          <w:u w:val="single" w:color="0000FF"/>
        </w:rPr>
        <w:t>contacto@mindeporte.gov.co</w:t>
      </w:r>
      <w:r w:rsidRPr="00270793">
        <w:rPr>
          <w:rFonts w:ascii="Arial" w:hAnsi="Arial" w:cs="Arial"/>
          <w:spacing w:val="-1"/>
          <w:w w:val="105"/>
          <w:sz w:val="20"/>
          <w:szCs w:val="20"/>
        </w:rPr>
        <w:t>,</w:t>
      </w:r>
      <w:r w:rsidRPr="00270793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</w:hyperlink>
    <w:proofErr w:type="spellStart"/>
    <w:r w:rsidRPr="00270793">
      <w:rPr>
        <w:rFonts w:ascii="Arial" w:hAnsi="Arial" w:cs="Arial"/>
        <w:spacing w:val="-1"/>
        <w:w w:val="105"/>
        <w:sz w:val="20"/>
        <w:szCs w:val="20"/>
      </w:rPr>
      <w:t>pagina</w:t>
    </w:r>
    <w:proofErr w:type="spellEnd"/>
    <w:r w:rsidRPr="00270793">
      <w:rPr>
        <w:rFonts w:ascii="Arial" w:hAnsi="Arial" w:cs="Arial"/>
        <w:spacing w:val="-5"/>
        <w:w w:val="105"/>
        <w:sz w:val="20"/>
        <w:szCs w:val="20"/>
      </w:rPr>
      <w:t xml:space="preserve"> </w:t>
    </w:r>
    <w:r w:rsidRPr="00270793">
      <w:rPr>
        <w:rFonts w:ascii="Arial" w:hAnsi="Arial" w:cs="Arial"/>
        <w:w w:val="105"/>
        <w:sz w:val="20"/>
        <w:szCs w:val="20"/>
      </w:rPr>
      <w:t>web:</w:t>
    </w:r>
    <w:r w:rsidRPr="00270793">
      <w:rPr>
        <w:rFonts w:ascii="Arial" w:hAnsi="Arial" w:cs="Arial"/>
        <w:spacing w:val="-9"/>
        <w:w w:val="105"/>
        <w:sz w:val="20"/>
        <w:szCs w:val="20"/>
      </w:rPr>
      <w:t xml:space="preserve"> </w:t>
    </w:r>
    <w:hyperlink r:id="rId2">
      <w:r w:rsidRPr="00270793">
        <w:rPr>
          <w:rFonts w:ascii="Arial" w:hAnsi="Arial" w:cs="Arial"/>
          <w:color w:val="0000FF"/>
          <w:w w:val="105"/>
          <w:sz w:val="20"/>
          <w:szCs w:val="20"/>
          <w:u w:val="single" w:color="0000FF"/>
        </w:rPr>
        <w:t>www.mindeporte.gov.co</w:t>
      </w:r>
      <w:r w:rsidRPr="00270793">
        <w:rPr>
          <w:rFonts w:ascii="Arial" w:hAnsi="Arial" w:cs="Arial"/>
          <w:w w:val="105"/>
          <w:sz w:val="20"/>
          <w:szCs w:val="20"/>
        </w:rPr>
        <w:t>.</w:t>
      </w:r>
    </w:hyperlink>
  </w:p>
  <w:p w14:paraId="44E1E9E6" w14:textId="2B8A599C" w:rsidR="00270793" w:rsidRDefault="00270793">
    <w:pPr>
      <w:pStyle w:val="Piedepgina"/>
    </w:pPr>
  </w:p>
  <w:p w14:paraId="5D80F5E6" w14:textId="77777777" w:rsidR="00270793" w:rsidRDefault="002707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629D8" w14:textId="77777777" w:rsidR="00A65B61" w:rsidRDefault="00A65B61" w:rsidP="00270793">
      <w:r>
        <w:separator/>
      </w:r>
    </w:p>
  </w:footnote>
  <w:footnote w:type="continuationSeparator" w:id="0">
    <w:p w14:paraId="53BE25FD" w14:textId="77777777" w:rsidR="00A65B61" w:rsidRDefault="00A65B61" w:rsidP="002707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B6CE9" w14:textId="2779F0F2" w:rsidR="00F44331" w:rsidRDefault="00F44331" w:rsidP="00F44331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85F8B"/>
    <w:multiLevelType w:val="hybridMultilevel"/>
    <w:tmpl w:val="34366414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26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E74"/>
    <w:rsid w:val="000064E8"/>
    <w:rsid w:val="00007F67"/>
    <w:rsid w:val="00046176"/>
    <w:rsid w:val="0008517A"/>
    <w:rsid w:val="000C6FB1"/>
    <w:rsid w:val="001A06D5"/>
    <w:rsid w:val="001A3820"/>
    <w:rsid w:val="001A7D93"/>
    <w:rsid w:val="001C3E9C"/>
    <w:rsid w:val="001E32CA"/>
    <w:rsid w:val="00237E14"/>
    <w:rsid w:val="00270793"/>
    <w:rsid w:val="002948C6"/>
    <w:rsid w:val="002A09AC"/>
    <w:rsid w:val="002A134C"/>
    <w:rsid w:val="002A4A83"/>
    <w:rsid w:val="00311CE4"/>
    <w:rsid w:val="00340875"/>
    <w:rsid w:val="003D39D2"/>
    <w:rsid w:val="00437529"/>
    <w:rsid w:val="004555A5"/>
    <w:rsid w:val="004616B2"/>
    <w:rsid w:val="00462170"/>
    <w:rsid w:val="004A7781"/>
    <w:rsid w:val="00525346"/>
    <w:rsid w:val="005500F5"/>
    <w:rsid w:val="0058397C"/>
    <w:rsid w:val="005C5C1A"/>
    <w:rsid w:val="005C70E8"/>
    <w:rsid w:val="005E7BFE"/>
    <w:rsid w:val="006B7D5D"/>
    <w:rsid w:val="006E671F"/>
    <w:rsid w:val="00704C01"/>
    <w:rsid w:val="007201B6"/>
    <w:rsid w:val="00730B2B"/>
    <w:rsid w:val="00745037"/>
    <w:rsid w:val="007657D2"/>
    <w:rsid w:val="007B06BD"/>
    <w:rsid w:val="007C1BFC"/>
    <w:rsid w:val="00836D28"/>
    <w:rsid w:val="00843A89"/>
    <w:rsid w:val="00855CB0"/>
    <w:rsid w:val="008B3ECD"/>
    <w:rsid w:val="008CB2DB"/>
    <w:rsid w:val="008D2B48"/>
    <w:rsid w:val="00940AEB"/>
    <w:rsid w:val="00947F0A"/>
    <w:rsid w:val="009C20F0"/>
    <w:rsid w:val="00A65B61"/>
    <w:rsid w:val="00A67E74"/>
    <w:rsid w:val="00A71FC1"/>
    <w:rsid w:val="00AE060C"/>
    <w:rsid w:val="00B43412"/>
    <w:rsid w:val="00BB2975"/>
    <w:rsid w:val="00BB3C42"/>
    <w:rsid w:val="00BF0C28"/>
    <w:rsid w:val="00C55BE6"/>
    <w:rsid w:val="00C56E22"/>
    <w:rsid w:val="00C60104"/>
    <w:rsid w:val="00CB8BAF"/>
    <w:rsid w:val="00CD03D5"/>
    <w:rsid w:val="00CF4724"/>
    <w:rsid w:val="00CF52B7"/>
    <w:rsid w:val="00D34351"/>
    <w:rsid w:val="00D441C2"/>
    <w:rsid w:val="00E54608"/>
    <w:rsid w:val="00E82056"/>
    <w:rsid w:val="00E92E35"/>
    <w:rsid w:val="00F33A19"/>
    <w:rsid w:val="00F44331"/>
    <w:rsid w:val="01A93C70"/>
    <w:rsid w:val="01DC468C"/>
    <w:rsid w:val="01EBB6B5"/>
    <w:rsid w:val="03F56959"/>
    <w:rsid w:val="0444373B"/>
    <w:rsid w:val="0563A7D3"/>
    <w:rsid w:val="0618735B"/>
    <w:rsid w:val="09AC60CF"/>
    <w:rsid w:val="0AD44481"/>
    <w:rsid w:val="0D5A61EF"/>
    <w:rsid w:val="0E6E971B"/>
    <w:rsid w:val="1207BFC1"/>
    <w:rsid w:val="13B24D97"/>
    <w:rsid w:val="1612175E"/>
    <w:rsid w:val="230E0615"/>
    <w:rsid w:val="254F79B9"/>
    <w:rsid w:val="298AC8CA"/>
    <w:rsid w:val="2AA6E4AA"/>
    <w:rsid w:val="2F695ED5"/>
    <w:rsid w:val="30974079"/>
    <w:rsid w:val="39FA0C84"/>
    <w:rsid w:val="3EACEA63"/>
    <w:rsid w:val="3F075627"/>
    <w:rsid w:val="3F483AB2"/>
    <w:rsid w:val="438CD18D"/>
    <w:rsid w:val="45EECE06"/>
    <w:rsid w:val="469041ED"/>
    <w:rsid w:val="47242406"/>
    <w:rsid w:val="4921447E"/>
    <w:rsid w:val="4C256B6C"/>
    <w:rsid w:val="4C387307"/>
    <w:rsid w:val="4F0B9A07"/>
    <w:rsid w:val="576D322C"/>
    <w:rsid w:val="57ACA0E8"/>
    <w:rsid w:val="58DB1B96"/>
    <w:rsid w:val="59571992"/>
    <w:rsid w:val="5A857943"/>
    <w:rsid w:val="5DB3A46C"/>
    <w:rsid w:val="6461963C"/>
    <w:rsid w:val="679936FE"/>
    <w:rsid w:val="690573BA"/>
    <w:rsid w:val="69391A0F"/>
    <w:rsid w:val="6A54780F"/>
    <w:rsid w:val="6D3A849D"/>
    <w:rsid w:val="6DEF5025"/>
    <w:rsid w:val="720DF5C0"/>
    <w:rsid w:val="75459682"/>
    <w:rsid w:val="76E166E3"/>
    <w:rsid w:val="77419198"/>
    <w:rsid w:val="7CA89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11282B"/>
  <w15:docId w15:val="{C3D667A7-BFF8-4AD6-B8AC-20FCF7DD4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44" w:right="144"/>
      <w:jc w:val="center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link w:val="TtuloCar"/>
    <w:uiPriority w:val="10"/>
    <w:qFormat/>
    <w:pPr>
      <w:spacing w:before="1"/>
      <w:ind w:left="144" w:right="143"/>
      <w:jc w:val="center"/>
    </w:pPr>
    <w:rPr>
      <w:rFonts w:ascii="Arial" w:eastAsia="Arial" w:hAnsi="Arial" w:cs="Arial"/>
      <w:b/>
      <w:bCs/>
      <w:sz w:val="23"/>
      <w:szCs w:val="23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3"/>
      <w:ind w:left="105"/>
    </w:pPr>
  </w:style>
  <w:style w:type="paragraph" w:styleId="Encabezado">
    <w:name w:val="header"/>
    <w:basedOn w:val="Normal"/>
    <w:link w:val="EncabezadoCar"/>
    <w:uiPriority w:val="99"/>
    <w:unhideWhenUsed/>
    <w:rsid w:val="0027079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079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7079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0793"/>
    <w:rPr>
      <w:rFonts w:ascii="Arial MT" w:eastAsia="Arial MT" w:hAnsi="Arial MT" w:cs="Arial MT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A778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A7781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A7781"/>
    <w:rPr>
      <w:vertAlign w:val="superscript"/>
    </w:rPr>
  </w:style>
  <w:style w:type="table" w:styleId="Tablaconcuadrcula">
    <w:name w:val="Table Grid"/>
    <w:basedOn w:val="Tablanormal"/>
    <w:uiPriority w:val="59"/>
    <w:rsid w:val="00437529"/>
    <w:pPr>
      <w:widowControl/>
      <w:autoSpaceDE/>
      <w:autoSpaceDN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04C0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704C01"/>
  </w:style>
  <w:style w:type="character" w:customStyle="1" w:styleId="eop">
    <w:name w:val="eop"/>
    <w:basedOn w:val="Fuentedeprrafopredeter"/>
    <w:rsid w:val="00704C01"/>
  </w:style>
  <w:style w:type="paragraph" w:styleId="NormalWeb">
    <w:name w:val="Normal (Web)"/>
    <w:basedOn w:val="Normal"/>
    <w:uiPriority w:val="99"/>
    <w:unhideWhenUsed/>
    <w:rsid w:val="001A7D9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340875"/>
    <w:rPr>
      <w:rFonts w:ascii="Arial" w:eastAsia="Arial" w:hAnsi="Arial" w:cs="Arial"/>
      <w:b/>
      <w:bCs/>
      <w:sz w:val="23"/>
      <w:szCs w:val="23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7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indeporte.gov.co/" TargetMode="External"/><Relationship Id="rId1" Type="http://schemas.openxmlformats.org/officeDocument/2006/relationships/hyperlink" Target="mailto:contacto@mindeporte.gov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5390D4A53A2764EB753C20ADC5B8044" ma:contentTypeVersion="17" ma:contentTypeDescription="Crear nuevo documento." ma:contentTypeScope="" ma:versionID="3f4638bae36a45f97aca47d3f9882383">
  <xsd:schema xmlns:xsd="http://www.w3.org/2001/XMLSchema" xmlns:xs="http://www.w3.org/2001/XMLSchema" xmlns:p="http://schemas.microsoft.com/office/2006/metadata/properties" xmlns:ns2="56f621db-7f10-4916-8c6d-aa3904a2703d" xmlns:ns3="e016aca9-f7ad-49ff-af08-27795df2487f" targetNamespace="http://schemas.microsoft.com/office/2006/metadata/properties" ma:root="true" ma:fieldsID="ce1c591fa795cfea012730c74e7162b8" ns2:_="" ns3:_="">
    <xsd:import namespace="56f621db-7f10-4916-8c6d-aa3904a2703d"/>
    <xsd:import namespace="e016aca9-f7ad-49ff-af08-27795df248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621db-7f10-4916-8c6d-aa3904a270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cdc278cb-22b4-41b4-a181-0adea2f178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6aca9-f7ad-49ff-af08-27795df2487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0bf12dd-27e3-42f8-9e34-b20d95b94347}" ma:internalName="TaxCatchAll" ma:showField="CatchAllData" ma:web="e016aca9-f7ad-49ff-af08-27795df248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16aca9-f7ad-49ff-af08-27795df2487f" xsi:nil="true"/>
    <lcf76f155ced4ddcb4097134ff3c332f xmlns="56f621db-7f10-4916-8c6d-aa3904a2703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542F828-68A0-4F80-984A-AC686CA727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f621db-7f10-4916-8c6d-aa3904a2703d"/>
    <ds:schemaRef ds:uri="e016aca9-f7ad-49ff-af08-27795df248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DD79CE-1386-4C44-B01C-D08912C2E6D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801CBAA-0EC1-4A12-9B54-DC50169EE6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7925FB-1BF4-48A4-8AC0-01796B78E642}">
  <ds:schemaRefs>
    <ds:schemaRef ds:uri="http://schemas.microsoft.com/office/2006/metadata/properties"/>
    <ds:schemaRef ds:uri="http://schemas.microsoft.com/office/infopath/2007/PartnerControls"/>
    <ds:schemaRef ds:uri="e016aca9-f7ad-49ff-af08-27795df2487f"/>
    <ds:schemaRef ds:uri="56f621db-7f10-4916-8c6d-aa3904a270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812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Carlos Alberto Moreno Otero</cp:lastModifiedBy>
  <cp:revision>31</cp:revision>
  <dcterms:created xsi:type="dcterms:W3CDTF">2023-07-19T17:00:00Z</dcterms:created>
  <dcterms:modified xsi:type="dcterms:W3CDTF">2023-11-22T18:58:00Z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2021-02-18T00:00:00Z</vt:filetime>
  </property>
  <property fmtid="{D5CDD505-2E9C-101B-9397-08002B2CF9AE}" pid="3" name="Creator">
    <vt:lpwstr>PDFium</vt:lpwstr>
  </property>
  <property fmtid="{D5CDD505-2E9C-101B-9397-08002B2CF9AE}" pid="4" name="LastSaved">
    <vt:filetime>2021-02-18T00:00:00Z</vt:filetime>
  </property>
  <property fmtid="{D5CDD505-2E9C-101B-9397-08002B2CF9AE}" pid="5" name="ContentTypeId">
    <vt:lpwstr>0x01010055390D4A53A2764EB753C20ADC5B8044</vt:lpwstr>
  </property>
  <property fmtid="{D5CDD505-2E9C-101B-9397-08002B2CF9AE}" pid="6" name="MediaServiceImageTags">
    <vt:lpwstr/>
  </property>
</Properties>
</file>